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6321F7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20.02.2021       № 120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EA78AE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513DDD">
        <w:rPr>
          <w:sz w:val="28"/>
          <w:szCs w:val="28"/>
        </w:rPr>
        <w:t>19.10.2016 № 547</w:t>
      </w:r>
      <w:r w:rsidR="00917188">
        <w:rPr>
          <w:sz w:val="28"/>
          <w:szCs w:val="28"/>
        </w:rPr>
        <w:t xml:space="preserve"> «</w:t>
      </w:r>
      <w:r w:rsidR="00513DDD">
        <w:rPr>
          <w:sz w:val="28"/>
          <w:szCs w:val="28"/>
        </w:rPr>
        <w:t xml:space="preserve">Об утверждении Административного </w:t>
      </w:r>
      <w:proofErr w:type="gramStart"/>
      <w:r w:rsidR="00513DDD">
        <w:rPr>
          <w:sz w:val="28"/>
          <w:szCs w:val="28"/>
        </w:rPr>
        <w:t>регламента А</w:t>
      </w:r>
      <w:r w:rsidR="00513DDD">
        <w:rPr>
          <w:sz w:val="28"/>
          <w:szCs w:val="28"/>
        </w:rPr>
        <w:t>д</w:t>
      </w:r>
      <w:r w:rsidR="00513DDD">
        <w:rPr>
          <w:sz w:val="28"/>
          <w:szCs w:val="28"/>
        </w:rPr>
        <w:t>министрации Каменского района А</w:t>
      </w:r>
      <w:r w:rsidR="00513DDD">
        <w:rPr>
          <w:sz w:val="28"/>
          <w:szCs w:val="28"/>
        </w:rPr>
        <w:t>л</w:t>
      </w:r>
      <w:r w:rsidR="00513DDD">
        <w:rPr>
          <w:sz w:val="28"/>
          <w:szCs w:val="28"/>
        </w:rPr>
        <w:t>тайского края предоставления мун</w:t>
      </w:r>
      <w:r w:rsidR="00513DDD">
        <w:rPr>
          <w:sz w:val="28"/>
          <w:szCs w:val="28"/>
        </w:rPr>
        <w:t>и</w:t>
      </w:r>
      <w:r w:rsidR="00513DDD">
        <w:rPr>
          <w:sz w:val="28"/>
          <w:szCs w:val="28"/>
        </w:rPr>
        <w:t>ципальной</w:t>
      </w:r>
      <w:proofErr w:type="gramEnd"/>
      <w:r w:rsidR="00513DDD">
        <w:rPr>
          <w:sz w:val="28"/>
          <w:szCs w:val="28"/>
        </w:rPr>
        <w:t xml:space="preserve"> услуги «Постановка на учет граждан </w:t>
      </w:r>
      <w:r w:rsidR="004D5924">
        <w:rPr>
          <w:sz w:val="28"/>
          <w:szCs w:val="28"/>
        </w:rPr>
        <w:t xml:space="preserve">в качестве </w:t>
      </w:r>
      <w:r w:rsidR="00513DDD">
        <w:rPr>
          <w:sz w:val="28"/>
          <w:szCs w:val="28"/>
        </w:rPr>
        <w:t>нужда</w:t>
      </w:r>
      <w:r w:rsidR="00513DDD">
        <w:rPr>
          <w:sz w:val="28"/>
          <w:szCs w:val="28"/>
        </w:rPr>
        <w:t>ю</w:t>
      </w:r>
      <w:r w:rsidR="00513DDD">
        <w:rPr>
          <w:sz w:val="28"/>
          <w:szCs w:val="28"/>
        </w:rPr>
        <w:t>щихся в жилых помещениях, предо</w:t>
      </w:r>
      <w:r w:rsidR="00513DDD">
        <w:rPr>
          <w:sz w:val="28"/>
          <w:szCs w:val="28"/>
        </w:rPr>
        <w:t>с</w:t>
      </w:r>
      <w:r w:rsidR="00513DDD">
        <w:rPr>
          <w:sz w:val="28"/>
          <w:szCs w:val="28"/>
        </w:rPr>
        <w:t>тавляемых по договорам социальн</w:t>
      </w:r>
      <w:r w:rsidR="00513DDD">
        <w:rPr>
          <w:sz w:val="28"/>
          <w:szCs w:val="28"/>
        </w:rPr>
        <w:t>о</w:t>
      </w:r>
      <w:r w:rsidR="00513DDD">
        <w:rPr>
          <w:sz w:val="28"/>
          <w:szCs w:val="28"/>
        </w:rPr>
        <w:t>го найма</w:t>
      </w:r>
      <w:r w:rsidR="00917188">
        <w:rPr>
          <w:sz w:val="28"/>
          <w:szCs w:val="28"/>
        </w:rPr>
        <w:t>»</w:t>
      </w:r>
    </w:p>
    <w:bookmarkEnd w:id="0"/>
    <w:p w:rsidR="004A626F" w:rsidRDefault="004A626F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513DDD" w:rsidP="000C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от 27.07.2010 № 2010-ФЗ «Об организации предоставления государственных и муниципальных услуг», </w:t>
      </w:r>
      <w:r w:rsidR="00826708">
        <w:rPr>
          <w:sz w:val="28"/>
          <w:szCs w:val="28"/>
        </w:rPr>
        <w:t>з</w:t>
      </w:r>
      <w:r w:rsidRPr="00513DDD">
        <w:rPr>
          <w:sz w:val="28"/>
          <w:szCs w:val="28"/>
        </w:rPr>
        <w:t>акон</w:t>
      </w:r>
      <w:r>
        <w:rPr>
          <w:sz w:val="28"/>
          <w:szCs w:val="28"/>
        </w:rPr>
        <w:t>ом А</w:t>
      </w:r>
      <w:r w:rsidRPr="00513DDD">
        <w:rPr>
          <w:sz w:val="28"/>
          <w:szCs w:val="28"/>
        </w:rPr>
        <w:t xml:space="preserve">лтайского </w:t>
      </w:r>
      <w:r w:rsidR="00826708">
        <w:rPr>
          <w:sz w:val="28"/>
          <w:szCs w:val="28"/>
        </w:rPr>
        <w:t xml:space="preserve">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11.11.2019 № 99-3С </w:t>
      </w:r>
      <w:r w:rsidR="00EE3060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закон Алтайского края «</w:t>
      </w:r>
      <w:r w:rsidRPr="00513DDD">
        <w:rPr>
          <w:sz w:val="28"/>
          <w:szCs w:val="28"/>
        </w:rPr>
        <w:t>О п</w:t>
      </w:r>
      <w:r w:rsidRPr="00513DDD">
        <w:rPr>
          <w:sz w:val="28"/>
          <w:szCs w:val="28"/>
        </w:rPr>
        <w:t>о</w:t>
      </w:r>
      <w:r w:rsidRPr="00513DDD">
        <w:rPr>
          <w:sz w:val="28"/>
          <w:szCs w:val="28"/>
        </w:rPr>
        <w:t>рядке вед</w:t>
      </w:r>
      <w:r w:rsidRPr="00513DDD">
        <w:rPr>
          <w:sz w:val="28"/>
          <w:szCs w:val="28"/>
        </w:rPr>
        <w:t>е</w:t>
      </w:r>
      <w:r w:rsidRPr="00513DDD">
        <w:rPr>
          <w:sz w:val="28"/>
          <w:szCs w:val="28"/>
        </w:rPr>
        <w:t>ния органами местного самоуправления учета граждан в качестве нуждающихся в жилых помещениях, предоставляемых по договорам социал</w:t>
      </w:r>
      <w:r w:rsidRPr="00513DDD">
        <w:rPr>
          <w:sz w:val="28"/>
          <w:szCs w:val="28"/>
        </w:rPr>
        <w:t>ь</w:t>
      </w:r>
      <w:r w:rsidRPr="00513DDD">
        <w:rPr>
          <w:sz w:val="28"/>
          <w:szCs w:val="28"/>
        </w:rPr>
        <w:t>ного найма</w:t>
      </w:r>
      <w:r>
        <w:rPr>
          <w:sz w:val="28"/>
          <w:szCs w:val="28"/>
        </w:rPr>
        <w:t xml:space="preserve">», </w:t>
      </w:r>
      <w:r w:rsidRPr="00513DDD">
        <w:rPr>
          <w:sz w:val="28"/>
          <w:szCs w:val="28"/>
        </w:rPr>
        <w:t>статьей 49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>ского края, статьей 3</w:t>
      </w:r>
      <w:r w:rsidR="001F4A29">
        <w:rPr>
          <w:sz w:val="28"/>
          <w:szCs w:val="28"/>
        </w:rPr>
        <w:t>4</w:t>
      </w:r>
      <w:r w:rsidRPr="00513DDD">
        <w:rPr>
          <w:sz w:val="28"/>
          <w:szCs w:val="28"/>
        </w:rPr>
        <w:t xml:space="preserve"> Устава муниципального о</w:t>
      </w:r>
      <w:r>
        <w:rPr>
          <w:sz w:val="28"/>
          <w:szCs w:val="28"/>
        </w:rPr>
        <w:t xml:space="preserve">бразования город </w:t>
      </w:r>
      <w:r w:rsidRPr="00513DDD">
        <w:rPr>
          <w:sz w:val="28"/>
          <w:szCs w:val="28"/>
        </w:rPr>
        <w:t>К</w:t>
      </w:r>
      <w:r w:rsidRPr="00513DDD">
        <w:rPr>
          <w:sz w:val="28"/>
          <w:szCs w:val="28"/>
        </w:rPr>
        <w:t>а</w:t>
      </w:r>
      <w:r w:rsidRPr="00513DDD">
        <w:rPr>
          <w:sz w:val="28"/>
          <w:szCs w:val="28"/>
        </w:rPr>
        <w:t>мень-на-Оби Каменского района Алтайского края</w:t>
      </w:r>
      <w:r>
        <w:rPr>
          <w:sz w:val="28"/>
          <w:szCs w:val="28"/>
        </w:rPr>
        <w:t>,</w:t>
      </w:r>
    </w:p>
    <w:p w:rsidR="004A626F" w:rsidRPr="00513DDD" w:rsidRDefault="004A626F" w:rsidP="004A626F">
      <w:pPr>
        <w:ind w:firstLine="709"/>
        <w:jc w:val="both"/>
        <w:rPr>
          <w:sz w:val="28"/>
          <w:szCs w:val="28"/>
          <w:lang/>
        </w:rPr>
      </w:pPr>
    </w:p>
    <w:p w:rsidR="00D85F54" w:rsidRDefault="00314BE9" w:rsidP="004A626F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4A626F" w:rsidRPr="00EA78AE" w:rsidRDefault="004A626F" w:rsidP="004A626F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>в 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 от 19.10.2016 № 547 «</w:t>
      </w:r>
      <w:r w:rsidR="00CD0836" w:rsidRPr="00CD0836">
        <w:rPr>
          <w:color w:val="000000"/>
          <w:sz w:val="28"/>
          <w:szCs w:val="28"/>
        </w:rPr>
        <w:t xml:space="preserve">Об утверждении </w:t>
      </w:r>
      <w:r w:rsidR="00CD0836">
        <w:rPr>
          <w:color w:val="000000"/>
          <w:sz w:val="28"/>
          <w:szCs w:val="28"/>
        </w:rPr>
        <w:t xml:space="preserve">Административного </w:t>
      </w:r>
      <w:proofErr w:type="gramStart"/>
      <w:r w:rsidR="00CD0836">
        <w:rPr>
          <w:color w:val="000000"/>
          <w:sz w:val="28"/>
          <w:szCs w:val="28"/>
        </w:rPr>
        <w:t>регламента Ад</w:t>
      </w:r>
      <w:r w:rsidR="00CD0836" w:rsidRPr="00CD0836">
        <w:rPr>
          <w:color w:val="000000"/>
          <w:sz w:val="28"/>
          <w:szCs w:val="28"/>
        </w:rPr>
        <w:t>министрации Каменского района Алтайского края предоставления мун</w:t>
      </w:r>
      <w:r w:rsidR="00CD0836" w:rsidRPr="00CD0836">
        <w:rPr>
          <w:color w:val="000000"/>
          <w:sz w:val="28"/>
          <w:szCs w:val="28"/>
        </w:rPr>
        <w:t>и</w:t>
      </w:r>
      <w:r w:rsidR="00CD0836" w:rsidRPr="00CD0836">
        <w:rPr>
          <w:color w:val="000000"/>
          <w:sz w:val="28"/>
          <w:szCs w:val="28"/>
        </w:rPr>
        <w:t>ципальной</w:t>
      </w:r>
      <w:proofErr w:type="gramEnd"/>
      <w:r w:rsidR="00CD0836" w:rsidRPr="00CD0836">
        <w:rPr>
          <w:color w:val="000000"/>
          <w:sz w:val="28"/>
          <w:szCs w:val="28"/>
        </w:rPr>
        <w:t xml:space="preserve"> услуги «Постановка на учет граждан</w:t>
      </w:r>
      <w:r w:rsidR="004D5924">
        <w:rPr>
          <w:color w:val="000000"/>
          <w:sz w:val="28"/>
          <w:szCs w:val="28"/>
        </w:rPr>
        <w:t>,</w:t>
      </w:r>
      <w:r w:rsidR="00CD0836" w:rsidRPr="00CD0836">
        <w:rPr>
          <w:color w:val="000000"/>
          <w:sz w:val="28"/>
          <w:szCs w:val="28"/>
        </w:rPr>
        <w:t xml:space="preserve"> в качест</w:t>
      </w:r>
      <w:r w:rsidR="00CD0836">
        <w:rPr>
          <w:color w:val="000000"/>
          <w:sz w:val="28"/>
          <w:szCs w:val="28"/>
        </w:rPr>
        <w:t>ве нуждаю</w:t>
      </w:r>
      <w:r w:rsidR="00CD0836" w:rsidRPr="00CD0836">
        <w:rPr>
          <w:color w:val="000000"/>
          <w:sz w:val="28"/>
          <w:szCs w:val="28"/>
        </w:rPr>
        <w:t>щихся в жилых помещениях, предоста</w:t>
      </w:r>
      <w:r w:rsidR="00CD0836" w:rsidRPr="00CD0836">
        <w:rPr>
          <w:color w:val="000000"/>
          <w:sz w:val="28"/>
          <w:szCs w:val="28"/>
        </w:rPr>
        <w:t>в</w:t>
      </w:r>
      <w:r w:rsidR="00CD0836" w:rsidRPr="00CD0836">
        <w:rPr>
          <w:color w:val="000000"/>
          <w:sz w:val="28"/>
          <w:szCs w:val="28"/>
        </w:rPr>
        <w:t>ляемых по договорам социального найма»</w:t>
      </w:r>
      <w:r w:rsidR="001F4A29">
        <w:rPr>
          <w:color w:val="000000"/>
          <w:sz w:val="28"/>
          <w:szCs w:val="28"/>
        </w:rPr>
        <w:t xml:space="preserve"> (далее – «Административный регл</w:t>
      </w:r>
      <w:r w:rsidR="001F4A29">
        <w:rPr>
          <w:color w:val="000000"/>
          <w:sz w:val="28"/>
          <w:szCs w:val="28"/>
        </w:rPr>
        <w:t>а</w:t>
      </w:r>
      <w:r w:rsidR="001F4A29">
        <w:rPr>
          <w:color w:val="000000"/>
          <w:sz w:val="28"/>
          <w:szCs w:val="28"/>
        </w:rPr>
        <w:t>мент»)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680F4C" w:rsidRDefault="00680F4C" w:rsidP="001F4A2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</w:t>
      </w:r>
      <w:r w:rsidR="00E55676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части 1.1 раздела 1 </w:t>
      </w:r>
      <w:r w:rsidR="001F4A29"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  <w:szCs w:val="28"/>
        </w:rPr>
        <w:t>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чить;</w:t>
      </w:r>
    </w:p>
    <w:p w:rsidR="00680F4C" w:rsidRDefault="009810CD" w:rsidP="000C69FC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</w:t>
      </w:r>
      <w:r w:rsidR="001F4A29">
        <w:rPr>
          <w:color w:val="000000"/>
          <w:sz w:val="28"/>
          <w:szCs w:val="28"/>
        </w:rPr>
        <w:t>второй</w:t>
      </w:r>
      <w:r w:rsidR="00680F4C">
        <w:rPr>
          <w:color w:val="000000"/>
          <w:sz w:val="28"/>
          <w:szCs w:val="28"/>
        </w:rPr>
        <w:t xml:space="preserve"> части 2.2</w:t>
      </w:r>
      <w:r>
        <w:rPr>
          <w:color w:val="000000"/>
          <w:sz w:val="28"/>
          <w:szCs w:val="28"/>
        </w:rPr>
        <w:t xml:space="preserve"> </w:t>
      </w:r>
      <w:bookmarkStart w:id="1" w:name="_Hlk62026852"/>
      <w:r w:rsidR="001F4A29">
        <w:rPr>
          <w:color w:val="000000"/>
          <w:sz w:val="28"/>
          <w:szCs w:val="28"/>
        </w:rPr>
        <w:t xml:space="preserve">раздела 2 </w:t>
      </w:r>
      <w:r>
        <w:rPr>
          <w:color w:val="000000"/>
          <w:sz w:val="28"/>
          <w:szCs w:val="28"/>
        </w:rPr>
        <w:t xml:space="preserve">Административного регламента </w:t>
      </w:r>
      <w:r w:rsidR="000C69FC">
        <w:rPr>
          <w:color w:val="000000"/>
          <w:sz w:val="28"/>
          <w:szCs w:val="28"/>
        </w:rPr>
        <w:t>изл</w:t>
      </w:r>
      <w:r w:rsidR="000C69FC">
        <w:rPr>
          <w:color w:val="000000"/>
          <w:sz w:val="28"/>
          <w:szCs w:val="28"/>
        </w:rPr>
        <w:t>о</w:t>
      </w:r>
      <w:r w:rsidR="000C69FC">
        <w:rPr>
          <w:color w:val="000000"/>
          <w:sz w:val="28"/>
          <w:szCs w:val="28"/>
        </w:rPr>
        <w:t xml:space="preserve">жить в следующей редакции: </w:t>
      </w:r>
    </w:p>
    <w:bookmarkEnd w:id="1"/>
    <w:p w:rsidR="000C69FC" w:rsidRDefault="000C69FC" w:rsidP="000C69FC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C69FC">
        <w:rPr>
          <w:color w:val="000000"/>
          <w:sz w:val="28"/>
          <w:szCs w:val="28"/>
        </w:rPr>
        <w:t xml:space="preserve">Предоставление муниципальной услуги «Постановка на учет граждан в качестве нуждающихся в жилых помещениях, предоставляемых по договорам </w:t>
      </w:r>
      <w:r w:rsidRPr="000C69FC">
        <w:rPr>
          <w:color w:val="000000"/>
          <w:sz w:val="28"/>
          <w:szCs w:val="28"/>
        </w:rPr>
        <w:lastRenderedPageBreak/>
        <w:t>социального найма» осуществляется Администрацией Каменского района А</w:t>
      </w:r>
      <w:r w:rsidRPr="000C69FC">
        <w:rPr>
          <w:color w:val="000000"/>
          <w:sz w:val="28"/>
          <w:szCs w:val="28"/>
        </w:rPr>
        <w:t>л</w:t>
      </w:r>
      <w:r w:rsidRPr="000C69FC">
        <w:rPr>
          <w:color w:val="000000"/>
          <w:sz w:val="28"/>
          <w:szCs w:val="28"/>
        </w:rPr>
        <w:t>тайского края по месту жительства заявителя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61405B" w:rsidRDefault="00A70A81" w:rsidP="0099732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раздел 2 </w:t>
      </w:r>
      <w:r w:rsidR="001F4A29"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  <w:szCs w:val="28"/>
        </w:rPr>
        <w:t>частью 2.3.1.1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дующего содержания: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014A">
        <w:rPr>
          <w:sz w:val="28"/>
          <w:szCs w:val="28"/>
        </w:rPr>
        <w:t xml:space="preserve">2.3.1.1. </w:t>
      </w:r>
      <w:r w:rsidRPr="00A70A81">
        <w:rPr>
          <w:sz w:val="28"/>
          <w:szCs w:val="28"/>
        </w:rPr>
        <w:t>Информация о предоставлении муниципальной услуги на Ед</w:t>
      </w:r>
      <w:r w:rsidRPr="00A70A81">
        <w:rPr>
          <w:sz w:val="28"/>
          <w:szCs w:val="28"/>
        </w:rPr>
        <w:t>и</w:t>
      </w:r>
      <w:r w:rsidRPr="00A70A81">
        <w:rPr>
          <w:sz w:val="28"/>
          <w:szCs w:val="28"/>
        </w:rPr>
        <w:t>ном портале государственных и муниципальных услуг (функций).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1) исчерпывающий перечень документов, необходимых для предоставл</w:t>
      </w:r>
      <w:r w:rsidRPr="00A70A81">
        <w:rPr>
          <w:sz w:val="28"/>
          <w:szCs w:val="28"/>
        </w:rPr>
        <w:t>е</w:t>
      </w:r>
      <w:r w:rsidRPr="00A70A8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A70A81">
        <w:rPr>
          <w:sz w:val="28"/>
          <w:szCs w:val="28"/>
        </w:rPr>
        <w:t>т</w:t>
      </w:r>
      <w:r w:rsidRPr="00A70A81">
        <w:rPr>
          <w:sz w:val="28"/>
          <w:szCs w:val="28"/>
        </w:rPr>
        <w:t>венной инициативе;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2) круг заявителей;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3) срок предоставления муниципальной услуги;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4) результаты предоставления муниципальной услуги, порядок предста</w:t>
      </w:r>
      <w:r w:rsidRPr="00A70A81">
        <w:rPr>
          <w:sz w:val="28"/>
          <w:szCs w:val="28"/>
        </w:rPr>
        <w:t>в</w:t>
      </w:r>
      <w:r w:rsidRPr="00A70A8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5) размер государственной пошлины, взимаемой за предоставление м</w:t>
      </w:r>
      <w:r w:rsidRPr="00A70A81">
        <w:rPr>
          <w:sz w:val="28"/>
          <w:szCs w:val="28"/>
        </w:rPr>
        <w:t>у</w:t>
      </w:r>
      <w:r w:rsidRPr="00A70A81">
        <w:rPr>
          <w:sz w:val="28"/>
          <w:szCs w:val="28"/>
        </w:rPr>
        <w:t>ниципальной услуги;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8) формы заявлений (уведомлений, сообщений), используемые при пр</w:t>
      </w:r>
      <w:r w:rsidRPr="00A70A81">
        <w:rPr>
          <w:sz w:val="28"/>
          <w:szCs w:val="28"/>
        </w:rPr>
        <w:t>е</w:t>
      </w:r>
      <w:r w:rsidRPr="00A70A81">
        <w:rPr>
          <w:sz w:val="28"/>
          <w:szCs w:val="28"/>
        </w:rPr>
        <w:t>доставлении муниципальной услуги.</w:t>
      </w:r>
    </w:p>
    <w:p w:rsidR="00A70A81" w:rsidRP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Информация на Едином портале государственных и муниципальных у</w:t>
      </w:r>
      <w:r w:rsidRPr="00A70A81">
        <w:rPr>
          <w:sz w:val="28"/>
          <w:szCs w:val="28"/>
        </w:rPr>
        <w:t>с</w:t>
      </w:r>
      <w:r w:rsidRPr="00A70A81">
        <w:rPr>
          <w:sz w:val="28"/>
          <w:szCs w:val="28"/>
        </w:rPr>
        <w:t>луг (функций) о порядке и сроках предоставления муниципальной услуги на основании сведений, содержащихся в федеральной государственной информ</w:t>
      </w:r>
      <w:r w:rsidRPr="00A70A81">
        <w:rPr>
          <w:sz w:val="28"/>
          <w:szCs w:val="28"/>
        </w:rPr>
        <w:t>а</w:t>
      </w:r>
      <w:r w:rsidRPr="00A70A81">
        <w:rPr>
          <w:sz w:val="28"/>
          <w:szCs w:val="28"/>
        </w:rPr>
        <w:t>ционной системе «Федеральный реестр государственных и муниципальных у</w:t>
      </w:r>
      <w:r w:rsidRPr="00A70A81">
        <w:rPr>
          <w:sz w:val="28"/>
          <w:szCs w:val="28"/>
        </w:rPr>
        <w:t>с</w:t>
      </w:r>
      <w:r w:rsidRPr="00A70A81">
        <w:rPr>
          <w:sz w:val="28"/>
          <w:szCs w:val="28"/>
        </w:rPr>
        <w:t>луг (функций)», предоставляется заявителю бесплатно.</w:t>
      </w:r>
    </w:p>
    <w:p w:rsidR="00A70A81" w:rsidRDefault="00A70A81" w:rsidP="00A70A81">
      <w:pPr>
        <w:ind w:firstLine="709"/>
        <w:jc w:val="both"/>
        <w:rPr>
          <w:sz w:val="28"/>
          <w:szCs w:val="28"/>
        </w:rPr>
      </w:pPr>
      <w:r w:rsidRPr="00A70A81">
        <w:rPr>
          <w:sz w:val="28"/>
          <w:szCs w:val="28"/>
        </w:rPr>
        <w:t>Доступ к информации о сроках и порядке предоставления услуги осущ</w:t>
      </w:r>
      <w:r w:rsidRPr="00A70A81">
        <w:rPr>
          <w:sz w:val="28"/>
          <w:szCs w:val="28"/>
        </w:rPr>
        <w:t>е</w:t>
      </w:r>
      <w:r w:rsidRPr="00A70A81">
        <w:rPr>
          <w:sz w:val="28"/>
          <w:szCs w:val="28"/>
        </w:rPr>
        <w:t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</w:t>
      </w:r>
      <w:r w:rsidRPr="00A70A81">
        <w:rPr>
          <w:sz w:val="28"/>
          <w:szCs w:val="28"/>
        </w:rPr>
        <w:t>о</w:t>
      </w:r>
      <w:r w:rsidRPr="00A70A81">
        <w:rPr>
          <w:sz w:val="28"/>
          <w:szCs w:val="28"/>
        </w:rPr>
        <w:t>нальных данных</w:t>
      </w:r>
      <w:proofErr w:type="gramStart"/>
      <w:r w:rsidRPr="00A70A81">
        <w:rPr>
          <w:sz w:val="28"/>
          <w:szCs w:val="28"/>
        </w:rPr>
        <w:t>.</w:t>
      </w:r>
      <w:r w:rsidR="006E014A">
        <w:rPr>
          <w:sz w:val="28"/>
          <w:szCs w:val="28"/>
        </w:rPr>
        <w:t>»</w:t>
      </w:r>
      <w:proofErr w:type="gramEnd"/>
    </w:p>
    <w:p w:rsidR="00EB4AB3" w:rsidRDefault="002B7AAC" w:rsidP="00EB4AB3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1F4A29">
        <w:rPr>
          <w:sz w:val="28"/>
          <w:szCs w:val="28"/>
        </w:rPr>
        <w:t>второй</w:t>
      </w:r>
      <w:r w:rsidR="00EB4AB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2.3.4 </w:t>
      </w:r>
      <w:r w:rsidR="00EB4AB3" w:rsidRPr="00997329">
        <w:rPr>
          <w:color w:val="000000"/>
          <w:sz w:val="28"/>
          <w:szCs w:val="28"/>
        </w:rPr>
        <w:t>Административного регламента изложить в сл</w:t>
      </w:r>
      <w:r w:rsidR="00EB4AB3" w:rsidRPr="00997329">
        <w:rPr>
          <w:color w:val="000000"/>
          <w:sz w:val="28"/>
          <w:szCs w:val="28"/>
        </w:rPr>
        <w:t>е</w:t>
      </w:r>
      <w:r w:rsidR="00EB4AB3" w:rsidRPr="00997329">
        <w:rPr>
          <w:color w:val="000000"/>
          <w:sz w:val="28"/>
          <w:szCs w:val="28"/>
        </w:rPr>
        <w:t>дующей редакции:</w:t>
      </w:r>
    </w:p>
    <w:p w:rsidR="00EB4AB3" w:rsidRDefault="00EB4AB3" w:rsidP="00EB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3C78">
        <w:rPr>
          <w:sz w:val="28"/>
          <w:szCs w:val="28"/>
        </w:rPr>
        <w:t>При предоставлении муниципальной услуги Комитет взаимодействует с управлением Федеральной службы государственной регистрации, кадастра и картографии, иными органами местного самоуправления</w:t>
      </w:r>
      <w:r>
        <w:rPr>
          <w:sz w:val="28"/>
          <w:szCs w:val="28"/>
        </w:rPr>
        <w:t xml:space="preserve">, </w:t>
      </w:r>
      <w:bookmarkStart w:id="2" w:name="_Hlk62031134"/>
      <w:r>
        <w:rPr>
          <w:sz w:val="28"/>
          <w:szCs w:val="28"/>
        </w:rPr>
        <w:t>в распоряжении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находятся документы и сведения, указанные в пункте 2.7.2 настоящего Административного регламента</w:t>
      </w:r>
      <w:bookmarkEnd w:id="2"/>
      <w:proofErr w:type="gramStart"/>
      <w:r>
        <w:rPr>
          <w:sz w:val="28"/>
          <w:szCs w:val="28"/>
        </w:rPr>
        <w:t>.»</w:t>
      </w:r>
      <w:proofErr w:type="gramEnd"/>
    </w:p>
    <w:p w:rsidR="00EB4AB3" w:rsidRDefault="006828EF" w:rsidP="00EB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часть 2.5 </w:t>
      </w:r>
      <w:r w:rsidR="001F4A29">
        <w:rPr>
          <w:sz w:val="28"/>
          <w:szCs w:val="28"/>
        </w:rPr>
        <w:t xml:space="preserve">раздела 2 Административного регламента </w:t>
      </w:r>
      <w:r>
        <w:rPr>
          <w:sz w:val="28"/>
          <w:szCs w:val="28"/>
        </w:rPr>
        <w:t xml:space="preserve">абзацем </w:t>
      </w:r>
      <w:r w:rsidR="001F4A29">
        <w:rPr>
          <w:sz w:val="28"/>
          <w:szCs w:val="28"/>
        </w:rPr>
        <w:t>вторым</w:t>
      </w:r>
      <w:r>
        <w:rPr>
          <w:sz w:val="28"/>
          <w:szCs w:val="28"/>
        </w:rPr>
        <w:t xml:space="preserve"> следующего содержания:</w:t>
      </w:r>
    </w:p>
    <w:p w:rsidR="006828EF" w:rsidRDefault="006828EF" w:rsidP="00EB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28EF">
        <w:rPr>
          <w:sz w:val="28"/>
          <w:szCs w:val="28"/>
        </w:rPr>
        <w:t>При рассмотрении заявлений, поданных несколькими гражданами в один день, их очередность определяется по времени подачи заявления с по</w:t>
      </w:r>
      <w:r w:rsidRPr="006828EF">
        <w:rPr>
          <w:sz w:val="28"/>
          <w:szCs w:val="28"/>
        </w:rPr>
        <w:t>л</w:t>
      </w:r>
      <w:r w:rsidRPr="006828EF">
        <w:rPr>
          <w:sz w:val="28"/>
          <w:szCs w:val="28"/>
        </w:rPr>
        <w:t>ным комплектом документов</w:t>
      </w:r>
      <w:proofErr w:type="gramStart"/>
      <w:r w:rsidRPr="006828E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828EF" w:rsidRDefault="001F4A29" w:rsidP="00EB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6828EF">
        <w:rPr>
          <w:sz w:val="28"/>
          <w:szCs w:val="28"/>
        </w:rPr>
        <w:t xml:space="preserve"> 2.6 </w:t>
      </w:r>
      <w:r>
        <w:rPr>
          <w:sz w:val="28"/>
          <w:szCs w:val="28"/>
        </w:rPr>
        <w:t xml:space="preserve">раздела 2 </w:t>
      </w:r>
      <w:r w:rsidR="006828EF" w:rsidRPr="00997329">
        <w:rPr>
          <w:color w:val="000000"/>
          <w:sz w:val="28"/>
          <w:szCs w:val="28"/>
        </w:rPr>
        <w:t xml:space="preserve">Административного регламента </w:t>
      </w:r>
      <w:r w:rsidR="006828EF">
        <w:rPr>
          <w:sz w:val="28"/>
          <w:szCs w:val="28"/>
        </w:rPr>
        <w:t>изложить в следу</w:t>
      </w:r>
      <w:r w:rsidR="006828EF">
        <w:rPr>
          <w:sz w:val="28"/>
          <w:szCs w:val="28"/>
        </w:rPr>
        <w:t>ю</w:t>
      </w:r>
      <w:r w:rsidR="006828EF">
        <w:rPr>
          <w:sz w:val="28"/>
          <w:szCs w:val="28"/>
        </w:rPr>
        <w:t>щей редакции:</w:t>
      </w:r>
    </w:p>
    <w:p w:rsidR="001F4A29" w:rsidRDefault="00AC6DD8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4A29">
        <w:rPr>
          <w:sz w:val="28"/>
          <w:szCs w:val="28"/>
        </w:rPr>
        <w:t>2.6. Перечень нормативно правовых актов, непосредственно регул</w:t>
      </w:r>
      <w:r w:rsidR="001F4A29">
        <w:rPr>
          <w:sz w:val="28"/>
          <w:szCs w:val="28"/>
        </w:rPr>
        <w:t>и</w:t>
      </w:r>
      <w:r w:rsidR="001F4A29">
        <w:rPr>
          <w:sz w:val="28"/>
          <w:szCs w:val="28"/>
        </w:rPr>
        <w:t>рующих предоставление муниципальной услуги: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1) Конституцией Российской Федерации;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 xml:space="preserve">2) Жилищным кодексом Российской Федерации от 29.12.2004 №188-ФЗ; 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3) Федеральным законом от 06.10.2003 №</w:t>
      </w:r>
      <w:r w:rsidR="001F4A29">
        <w:rPr>
          <w:sz w:val="28"/>
          <w:szCs w:val="28"/>
        </w:rPr>
        <w:t xml:space="preserve"> </w:t>
      </w:r>
      <w:r w:rsidRPr="006828EF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4) Федеральным законом от 27.07.2010 №</w:t>
      </w:r>
      <w:r w:rsidR="001F4A29">
        <w:rPr>
          <w:sz w:val="28"/>
          <w:szCs w:val="28"/>
        </w:rPr>
        <w:t xml:space="preserve"> </w:t>
      </w:r>
      <w:r w:rsidRPr="006828EF">
        <w:rPr>
          <w:sz w:val="28"/>
          <w:szCs w:val="28"/>
        </w:rPr>
        <w:t>210-ФЗ «Об организации пр</w:t>
      </w:r>
      <w:r w:rsidRPr="006828EF">
        <w:rPr>
          <w:sz w:val="28"/>
          <w:szCs w:val="28"/>
        </w:rPr>
        <w:t>е</w:t>
      </w:r>
      <w:r w:rsidRPr="006828EF">
        <w:rPr>
          <w:sz w:val="28"/>
          <w:szCs w:val="28"/>
        </w:rPr>
        <w:t>доставления государственных и муниципальных услуг»;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5) Федеральным законом от 27.07.2006 № 152-ФЗ «О персональных да</w:t>
      </w:r>
      <w:r w:rsidRPr="006828EF">
        <w:rPr>
          <w:sz w:val="28"/>
          <w:szCs w:val="28"/>
        </w:rPr>
        <w:t>н</w:t>
      </w:r>
      <w:r w:rsidRPr="006828EF">
        <w:rPr>
          <w:sz w:val="28"/>
          <w:szCs w:val="28"/>
        </w:rPr>
        <w:t>ных»;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6) Федерального закона от 06.04.2011 № 63-ФЗ «Об электронной подп</w:t>
      </w:r>
      <w:r w:rsidRPr="006828EF">
        <w:rPr>
          <w:sz w:val="28"/>
          <w:szCs w:val="28"/>
        </w:rPr>
        <w:t>и</w:t>
      </w:r>
      <w:r w:rsidRPr="006828EF">
        <w:rPr>
          <w:sz w:val="28"/>
          <w:szCs w:val="28"/>
        </w:rPr>
        <w:t>си»;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7) Постановлением Правительства РФ от 26.03.2016 № 236 «О требов</w:t>
      </w:r>
      <w:r w:rsidRPr="006828EF">
        <w:rPr>
          <w:sz w:val="28"/>
          <w:szCs w:val="28"/>
        </w:rPr>
        <w:t>а</w:t>
      </w:r>
      <w:r w:rsidRPr="006828EF">
        <w:rPr>
          <w:sz w:val="28"/>
          <w:szCs w:val="28"/>
        </w:rPr>
        <w:t>ниях к предоставлению в электронной форме государственных и муниципал</w:t>
      </w:r>
      <w:r w:rsidRPr="006828EF">
        <w:rPr>
          <w:sz w:val="28"/>
          <w:szCs w:val="28"/>
        </w:rPr>
        <w:t>ь</w:t>
      </w:r>
      <w:r w:rsidRPr="006828EF">
        <w:rPr>
          <w:sz w:val="28"/>
          <w:szCs w:val="28"/>
        </w:rPr>
        <w:t>ных услуг»;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8)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9)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6828EF">
        <w:rPr>
          <w:sz w:val="28"/>
          <w:szCs w:val="28"/>
        </w:rPr>
        <w:t>и</w:t>
      </w:r>
      <w:r w:rsidRPr="006828EF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F4A29" w:rsidRDefault="006828EF" w:rsidP="00FF3A02">
      <w:pPr>
        <w:ind w:firstLine="709"/>
        <w:jc w:val="both"/>
        <w:rPr>
          <w:sz w:val="28"/>
          <w:szCs w:val="28"/>
        </w:rPr>
      </w:pPr>
      <w:proofErr w:type="gramStart"/>
      <w:r w:rsidRPr="006828EF">
        <w:rPr>
          <w:sz w:val="28"/>
          <w:szCs w:val="28"/>
        </w:rPr>
        <w:t>10) Приказом Министерством регионального развития Российской Фед</w:t>
      </w:r>
      <w:r w:rsidRPr="006828EF">
        <w:rPr>
          <w:sz w:val="28"/>
          <w:szCs w:val="28"/>
        </w:rPr>
        <w:t>е</w:t>
      </w:r>
      <w:r w:rsidRPr="006828EF">
        <w:rPr>
          <w:sz w:val="28"/>
          <w:szCs w:val="28"/>
        </w:rPr>
        <w:t>рации от 25.02.2005 № 18 «Об утверждении Методических рекомендаций для субъектов Российской Федерации и органов местного самоуправления по о</w:t>
      </w:r>
      <w:r w:rsidRPr="006828EF">
        <w:rPr>
          <w:sz w:val="28"/>
          <w:szCs w:val="28"/>
        </w:rPr>
        <w:t>п</w:t>
      </w:r>
      <w:r w:rsidRPr="006828EF">
        <w:rPr>
          <w:sz w:val="28"/>
          <w:szCs w:val="28"/>
        </w:rPr>
        <w:t>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  <w:proofErr w:type="gramEnd"/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11) 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12) Уставом муниципального образования</w:t>
      </w:r>
      <w:r w:rsidR="002B4524">
        <w:rPr>
          <w:sz w:val="28"/>
          <w:szCs w:val="28"/>
        </w:rPr>
        <w:t xml:space="preserve"> Каменский район Алтайского края, принятого решением Каменского районного Собрания депутатов Алта</w:t>
      </w:r>
      <w:r w:rsidR="002B4524">
        <w:rPr>
          <w:sz w:val="28"/>
          <w:szCs w:val="28"/>
        </w:rPr>
        <w:t>й</w:t>
      </w:r>
      <w:r w:rsidR="002B4524">
        <w:rPr>
          <w:sz w:val="28"/>
          <w:szCs w:val="28"/>
        </w:rPr>
        <w:t>ского края от 09.12.2015 № 44</w:t>
      </w:r>
      <w:r w:rsidRPr="006828EF">
        <w:rPr>
          <w:sz w:val="28"/>
          <w:szCs w:val="28"/>
        </w:rPr>
        <w:t xml:space="preserve">; </w:t>
      </w:r>
    </w:p>
    <w:p w:rsidR="001F4A29" w:rsidRPr="006828EF" w:rsidRDefault="001F4A29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Уставом муниципального образования город Камень-на-Оби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края, принятого решением Каменского городского Совета депутатов Каменского района Алтайского края от 22.12.2020 № 25;</w:t>
      </w:r>
    </w:p>
    <w:p w:rsidR="006828EF" w:rsidRP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1</w:t>
      </w:r>
      <w:r w:rsidR="001F4A29">
        <w:rPr>
          <w:sz w:val="28"/>
          <w:szCs w:val="28"/>
        </w:rPr>
        <w:t>4</w:t>
      </w:r>
      <w:r w:rsidRPr="006828EF">
        <w:rPr>
          <w:sz w:val="28"/>
          <w:szCs w:val="28"/>
        </w:rPr>
        <w:t xml:space="preserve">) </w:t>
      </w:r>
      <w:r w:rsidR="002B4524" w:rsidRPr="002B4524">
        <w:rPr>
          <w:sz w:val="28"/>
          <w:szCs w:val="28"/>
        </w:rPr>
        <w:t>Положение о Комитете Администрации Каменского района Алта</w:t>
      </w:r>
      <w:r w:rsidR="002B4524" w:rsidRPr="002B4524">
        <w:rPr>
          <w:sz w:val="28"/>
          <w:szCs w:val="28"/>
        </w:rPr>
        <w:t>й</w:t>
      </w:r>
      <w:r w:rsidR="002B4524" w:rsidRPr="002B4524">
        <w:rPr>
          <w:sz w:val="28"/>
          <w:szCs w:val="28"/>
        </w:rPr>
        <w:t>ского по жилищно-коммунальному хозяйству строительству и архитектуре, у</w:t>
      </w:r>
      <w:r w:rsidR="002B4524" w:rsidRPr="002B4524">
        <w:rPr>
          <w:sz w:val="28"/>
          <w:szCs w:val="28"/>
        </w:rPr>
        <w:t>т</w:t>
      </w:r>
      <w:r w:rsidR="002B4524" w:rsidRPr="002B4524">
        <w:rPr>
          <w:sz w:val="28"/>
          <w:szCs w:val="28"/>
        </w:rPr>
        <w:t>вержденным решением Каменского районного Собрания депутатов Алтайского края от 19.04.2016 № 12</w:t>
      </w:r>
      <w:r w:rsidRPr="006828EF">
        <w:rPr>
          <w:sz w:val="28"/>
          <w:szCs w:val="28"/>
        </w:rPr>
        <w:t>;</w:t>
      </w:r>
    </w:p>
    <w:p w:rsidR="006828EF" w:rsidRDefault="006828EF" w:rsidP="006828EF">
      <w:pPr>
        <w:ind w:firstLine="709"/>
        <w:jc w:val="both"/>
        <w:rPr>
          <w:sz w:val="28"/>
          <w:szCs w:val="28"/>
        </w:rPr>
      </w:pPr>
      <w:r w:rsidRPr="006828EF">
        <w:rPr>
          <w:sz w:val="28"/>
          <w:szCs w:val="28"/>
        </w:rPr>
        <w:t>1</w:t>
      </w:r>
      <w:r w:rsidR="001F4A29">
        <w:rPr>
          <w:sz w:val="28"/>
          <w:szCs w:val="28"/>
        </w:rPr>
        <w:t>5</w:t>
      </w:r>
      <w:r w:rsidRPr="006828EF">
        <w:rPr>
          <w:sz w:val="28"/>
          <w:szCs w:val="28"/>
        </w:rPr>
        <w:t>) иными муниципальными правовыми актами (при наличии)</w:t>
      </w:r>
      <w:proofErr w:type="gramStart"/>
      <w:r w:rsidRPr="006828EF">
        <w:rPr>
          <w:sz w:val="28"/>
          <w:szCs w:val="28"/>
        </w:rPr>
        <w:t>;</w:t>
      </w:r>
      <w:r w:rsidR="00AC6DD8">
        <w:rPr>
          <w:sz w:val="28"/>
          <w:szCs w:val="28"/>
        </w:rPr>
        <w:t>»</w:t>
      </w:r>
      <w:proofErr w:type="gramEnd"/>
    </w:p>
    <w:p w:rsidR="00AC6DD8" w:rsidRDefault="002B4524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1312">
        <w:rPr>
          <w:sz w:val="28"/>
          <w:szCs w:val="28"/>
        </w:rPr>
        <w:t xml:space="preserve"> первом предложении</w:t>
      </w:r>
      <w:r w:rsidR="00AC6DD8">
        <w:rPr>
          <w:sz w:val="28"/>
          <w:szCs w:val="28"/>
        </w:rPr>
        <w:t xml:space="preserve"> </w:t>
      </w:r>
      <w:r w:rsidR="001B1312">
        <w:rPr>
          <w:sz w:val="28"/>
          <w:szCs w:val="28"/>
        </w:rPr>
        <w:t xml:space="preserve">абзаца </w:t>
      </w:r>
      <w:r w:rsidR="001F4A29">
        <w:rPr>
          <w:sz w:val="28"/>
          <w:szCs w:val="28"/>
        </w:rPr>
        <w:t>первого</w:t>
      </w:r>
      <w:r w:rsidR="001B1312">
        <w:rPr>
          <w:sz w:val="28"/>
          <w:szCs w:val="28"/>
        </w:rPr>
        <w:t xml:space="preserve"> </w:t>
      </w:r>
      <w:r w:rsidR="00AC6DD8">
        <w:rPr>
          <w:sz w:val="28"/>
          <w:szCs w:val="28"/>
        </w:rPr>
        <w:t xml:space="preserve">части 2.7.1 </w:t>
      </w:r>
      <w:r w:rsidR="001F4A29">
        <w:rPr>
          <w:sz w:val="28"/>
          <w:szCs w:val="28"/>
        </w:rPr>
        <w:t>раздела 2 Администр</w:t>
      </w:r>
      <w:r w:rsidR="001F4A29">
        <w:rPr>
          <w:sz w:val="28"/>
          <w:szCs w:val="28"/>
        </w:rPr>
        <w:t>а</w:t>
      </w:r>
      <w:r w:rsidR="001F4A29">
        <w:rPr>
          <w:sz w:val="28"/>
          <w:szCs w:val="28"/>
        </w:rPr>
        <w:t xml:space="preserve">тивного регламента </w:t>
      </w:r>
      <w:r w:rsidR="001B1312">
        <w:rPr>
          <w:sz w:val="28"/>
          <w:szCs w:val="28"/>
        </w:rPr>
        <w:t>после слова «</w:t>
      </w:r>
      <w:proofErr w:type="gramStart"/>
      <w:r w:rsidR="001B1312">
        <w:rPr>
          <w:sz w:val="28"/>
          <w:szCs w:val="28"/>
        </w:rPr>
        <w:t>поданных</w:t>
      </w:r>
      <w:proofErr w:type="gramEnd"/>
      <w:r w:rsidR="001B1312">
        <w:rPr>
          <w:sz w:val="28"/>
          <w:szCs w:val="28"/>
        </w:rPr>
        <w:t xml:space="preserve"> ими</w:t>
      </w:r>
      <w:r w:rsidR="00DC1967">
        <w:rPr>
          <w:sz w:val="28"/>
          <w:szCs w:val="28"/>
        </w:rPr>
        <w:t xml:space="preserve"> в орган местного самоупра</w:t>
      </w:r>
      <w:r w:rsidR="00DC1967">
        <w:rPr>
          <w:sz w:val="28"/>
          <w:szCs w:val="28"/>
        </w:rPr>
        <w:t>в</w:t>
      </w:r>
      <w:r w:rsidR="00DC1967">
        <w:rPr>
          <w:sz w:val="28"/>
          <w:szCs w:val="28"/>
        </w:rPr>
        <w:t>ления</w:t>
      </w:r>
      <w:r w:rsidR="001B1312">
        <w:rPr>
          <w:sz w:val="28"/>
          <w:szCs w:val="28"/>
        </w:rPr>
        <w:t>» дополнить «по месту своего жительства</w:t>
      </w:r>
      <w:r w:rsidR="00DC1967">
        <w:rPr>
          <w:sz w:val="28"/>
          <w:szCs w:val="28"/>
        </w:rPr>
        <w:t xml:space="preserve"> </w:t>
      </w:r>
      <w:r w:rsidR="001B1312">
        <w:rPr>
          <w:sz w:val="28"/>
          <w:szCs w:val="28"/>
        </w:rPr>
        <w:t>либо через Многофункци</w:t>
      </w:r>
      <w:r w:rsidR="001B1312">
        <w:rPr>
          <w:sz w:val="28"/>
          <w:szCs w:val="28"/>
        </w:rPr>
        <w:t>о</w:t>
      </w:r>
      <w:r w:rsidR="001B1312">
        <w:rPr>
          <w:sz w:val="28"/>
          <w:szCs w:val="28"/>
        </w:rPr>
        <w:t>нальный центр»;</w:t>
      </w:r>
    </w:p>
    <w:p w:rsidR="001B1312" w:rsidRDefault="001B1312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2.7.1 </w:t>
      </w:r>
      <w:r w:rsidR="00DC1967">
        <w:rPr>
          <w:sz w:val="28"/>
          <w:szCs w:val="28"/>
        </w:rPr>
        <w:t xml:space="preserve">раздела 2 Административного регламента абзацем </w:t>
      </w:r>
      <w:r>
        <w:rPr>
          <w:sz w:val="28"/>
          <w:szCs w:val="28"/>
        </w:rPr>
        <w:t>следующего содержания:</w:t>
      </w:r>
    </w:p>
    <w:p w:rsidR="001B1312" w:rsidRDefault="001B1312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1312">
        <w:rPr>
          <w:sz w:val="28"/>
          <w:szCs w:val="28"/>
        </w:rPr>
        <w:t>В случаях и в порядке, установленных федеральным законодательством, граждане могут подать заявления о принятии на учет не по месту своего ж</w:t>
      </w:r>
      <w:r w:rsidRPr="001B1312">
        <w:rPr>
          <w:sz w:val="28"/>
          <w:szCs w:val="28"/>
        </w:rPr>
        <w:t>и</w:t>
      </w:r>
      <w:r w:rsidRPr="001B1312">
        <w:rPr>
          <w:sz w:val="28"/>
          <w:szCs w:val="28"/>
        </w:rPr>
        <w:t>тельства</w:t>
      </w:r>
      <w:proofErr w:type="gramStart"/>
      <w:r w:rsidRPr="001B131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75278" w:rsidRDefault="00DE6D57" w:rsidP="0068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1, 2, 3 части 2.7.2 </w:t>
      </w:r>
      <w:r w:rsidR="00DC1967">
        <w:rPr>
          <w:sz w:val="28"/>
          <w:szCs w:val="28"/>
        </w:rPr>
        <w:t xml:space="preserve">раздела 2 Административного регламента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ложить в следующей редакции: </w:t>
      </w:r>
    </w:p>
    <w:p w:rsidR="00DE6D57" w:rsidRPr="00DE6D57" w:rsidRDefault="00DE6D57" w:rsidP="00DE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6D57">
        <w:rPr>
          <w:sz w:val="28"/>
          <w:szCs w:val="28"/>
        </w:rPr>
        <w:t>1) 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помещения;</w:t>
      </w:r>
    </w:p>
    <w:p w:rsidR="00DE6D57" w:rsidRPr="00DE6D57" w:rsidRDefault="00DE6D57" w:rsidP="00DE6D57">
      <w:pPr>
        <w:ind w:firstLine="709"/>
        <w:jc w:val="both"/>
        <w:rPr>
          <w:sz w:val="28"/>
          <w:szCs w:val="28"/>
        </w:rPr>
      </w:pPr>
      <w:r w:rsidRPr="00DE6D57">
        <w:rPr>
          <w:sz w:val="28"/>
          <w:szCs w:val="28"/>
        </w:rPr>
        <w:t>2)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</w:t>
      </w:r>
      <w:r w:rsidRPr="00DE6D57">
        <w:rPr>
          <w:sz w:val="28"/>
          <w:szCs w:val="28"/>
        </w:rPr>
        <w:t>а</w:t>
      </w:r>
      <w:r w:rsidRPr="00DE6D57">
        <w:rPr>
          <w:sz w:val="28"/>
          <w:szCs w:val="28"/>
        </w:rPr>
        <w:t>явлением о принятии на учет.</w:t>
      </w:r>
    </w:p>
    <w:p w:rsidR="001F0176" w:rsidRDefault="00DE6D57" w:rsidP="00DE6D57">
      <w:pPr>
        <w:ind w:firstLine="709"/>
        <w:jc w:val="both"/>
        <w:rPr>
          <w:sz w:val="28"/>
          <w:szCs w:val="28"/>
        </w:rPr>
      </w:pPr>
      <w:r w:rsidRPr="00DE6D57">
        <w:rPr>
          <w:sz w:val="28"/>
          <w:szCs w:val="28"/>
        </w:rPr>
        <w:t>3) выписка сведений об инвалиде</w:t>
      </w:r>
      <w:proofErr w:type="gramStart"/>
      <w:r w:rsidRPr="00DE6D5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E6D57" w:rsidRDefault="008F0537" w:rsidP="00DE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2.10 </w:t>
      </w:r>
      <w:r w:rsidR="00DC1967">
        <w:rPr>
          <w:sz w:val="28"/>
          <w:szCs w:val="28"/>
        </w:rPr>
        <w:t xml:space="preserve">раздела 2 Административного регламента </w:t>
      </w:r>
      <w:r>
        <w:rPr>
          <w:sz w:val="28"/>
          <w:szCs w:val="28"/>
        </w:rPr>
        <w:t>абзацем следующего содержания:</w:t>
      </w:r>
    </w:p>
    <w:p w:rsidR="00DC1967" w:rsidRDefault="008F0537" w:rsidP="004F43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F0537">
        <w:rPr>
          <w:sz w:val="28"/>
          <w:szCs w:val="28"/>
        </w:rPr>
        <w:t>Органу местного самоуправления запрещается отказывать в приеме за-проса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  <w:r>
        <w:rPr>
          <w:sz w:val="28"/>
          <w:szCs w:val="28"/>
        </w:rPr>
        <w:t>»</w:t>
      </w:r>
      <w:proofErr w:type="gramEnd"/>
    </w:p>
    <w:p w:rsidR="004F43ED" w:rsidRDefault="004F43ED" w:rsidP="004F4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2.17.2 </w:t>
      </w:r>
      <w:r w:rsidR="00561A4E">
        <w:rPr>
          <w:sz w:val="28"/>
          <w:szCs w:val="28"/>
        </w:rPr>
        <w:t xml:space="preserve">раздела 2 </w:t>
      </w:r>
      <w:r w:rsidRPr="008F0537">
        <w:rPr>
          <w:sz w:val="28"/>
          <w:szCs w:val="28"/>
        </w:rPr>
        <w:t>Административного регламента изложить в сл</w:t>
      </w:r>
      <w:r w:rsidRPr="008F0537">
        <w:rPr>
          <w:sz w:val="28"/>
          <w:szCs w:val="28"/>
        </w:rPr>
        <w:t>е</w:t>
      </w:r>
      <w:r w:rsidRPr="008F0537">
        <w:rPr>
          <w:sz w:val="28"/>
          <w:szCs w:val="28"/>
        </w:rPr>
        <w:t>дующей редакции: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43ED">
        <w:rPr>
          <w:sz w:val="28"/>
          <w:szCs w:val="28"/>
        </w:rPr>
        <w:t>2.17.2. Требования к обеспечению условий доступности муниципальной услуги для лиц с ограниченной возможностью: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lastRenderedPageBreak/>
        <w:t>возможность беспрепятственного входа в объект и выхода из него, с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действие инвалиду при входе в объект и выходе из него, информирование и</w:t>
      </w:r>
      <w:r w:rsidRPr="004F43ED">
        <w:rPr>
          <w:sz w:val="28"/>
          <w:szCs w:val="28"/>
        </w:rPr>
        <w:t>н</w:t>
      </w:r>
      <w:r w:rsidRPr="004F43ED">
        <w:rPr>
          <w:sz w:val="28"/>
          <w:szCs w:val="28"/>
        </w:rPr>
        <w:t>валида о доступных маршрутах общественного транспорта;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мости – с помощью работников объекта;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сопровождение инвалидов, имеющих стойкие нарушения функции зр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ния и самостоятельного передвижения, по территории объекта;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надлежащее размещение носителей информации, необходимой для обе</w:t>
      </w:r>
      <w:r w:rsidRPr="004F43ED">
        <w:rPr>
          <w:sz w:val="28"/>
          <w:szCs w:val="28"/>
        </w:rPr>
        <w:t>с</w:t>
      </w:r>
      <w:r w:rsidRPr="004F43ED">
        <w:rPr>
          <w:sz w:val="28"/>
          <w:szCs w:val="28"/>
        </w:rPr>
        <w:t>печения беспрепятственного доступа инвалидов к объектам и услугам с учетом ограничений их жизнедеятельности;</w:t>
      </w:r>
    </w:p>
    <w:p w:rsid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обеспечение допуска на объект собаки-проводника при наличии док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>мента, подтверждающего специальное обучение собаки-проводника, и порядка его выдачи».</w:t>
      </w:r>
    </w:p>
    <w:p w:rsidR="004F43ED" w:rsidRDefault="004F43ED" w:rsidP="004F4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2 </w:t>
      </w:r>
      <w:r w:rsidR="00561A4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част</w:t>
      </w:r>
      <w:r w:rsidR="00875A20">
        <w:rPr>
          <w:sz w:val="28"/>
          <w:szCs w:val="28"/>
        </w:rPr>
        <w:t>ями</w:t>
      </w:r>
      <w:r>
        <w:rPr>
          <w:sz w:val="28"/>
          <w:szCs w:val="28"/>
        </w:rPr>
        <w:t xml:space="preserve"> 2.19.3</w:t>
      </w:r>
      <w:r w:rsidR="00875A20">
        <w:rPr>
          <w:sz w:val="28"/>
          <w:szCs w:val="28"/>
        </w:rPr>
        <w:t>, 2.19.4, 2.19.5</w:t>
      </w:r>
      <w:r>
        <w:rPr>
          <w:sz w:val="28"/>
          <w:szCs w:val="28"/>
        </w:rPr>
        <w:t xml:space="preserve"> следующего содержания: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43ED">
        <w:rPr>
          <w:sz w:val="28"/>
          <w:szCs w:val="28"/>
        </w:rPr>
        <w:t>2.19.3. При предоставлении муниципальной услуги заявителю обесп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чивается осуществление в электронной форме посредством Единого портала государственных и муниципальных услуг (функций) следующих действий: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1) Получение информации о порядке и сроках предоставления услуги в соответствии с пунктом 2.3.1.1 Административного регламента.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2) Формирование запроса посредством заполнения электронной формы запроса на Едином портале государственных и муниципальных услуг (фун</w:t>
      </w:r>
      <w:r w:rsidRPr="004F43ED">
        <w:rPr>
          <w:sz w:val="28"/>
          <w:szCs w:val="28"/>
        </w:rPr>
        <w:t>к</w:t>
      </w:r>
      <w:r w:rsidRPr="004F43ED">
        <w:rPr>
          <w:sz w:val="28"/>
          <w:szCs w:val="28"/>
        </w:rPr>
        <w:t xml:space="preserve">ций): 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Формирование запроса заявителем осуществляется посредством заполн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ния электронной формы запроса на Едином портале государственных и мун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ципальных услуг (функций) без необходимости дополнительной подачи запр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са в какой-либо иной форме.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На Едином портале государственных и муниципальных услуг (функций) размещаются образцы заполнения заявления.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Форматно-логическая проверка сформированного запроса осуществляе</w:t>
      </w:r>
      <w:r w:rsidRPr="004F43ED">
        <w:rPr>
          <w:sz w:val="28"/>
          <w:szCs w:val="28"/>
        </w:rPr>
        <w:t>т</w:t>
      </w:r>
      <w:r w:rsidRPr="004F43ED">
        <w:rPr>
          <w:sz w:val="28"/>
          <w:szCs w:val="28"/>
        </w:rPr>
        <w:t xml:space="preserve">ся автоматически после заполнения заявителем каждого из полей электронной формы запроса. При выявлении некорректно заполненного поля электронной </w:t>
      </w:r>
      <w:r w:rsidRPr="004F43ED">
        <w:rPr>
          <w:sz w:val="28"/>
          <w:szCs w:val="28"/>
        </w:rPr>
        <w:lastRenderedPageBreak/>
        <w:t>формы запроса заявитель уведомляется о характере выявленной ошибки и п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рядке ее устранения посредством информационного сообщения непосредс</w:t>
      </w:r>
      <w:r w:rsidRPr="004F43ED">
        <w:rPr>
          <w:sz w:val="28"/>
          <w:szCs w:val="28"/>
        </w:rPr>
        <w:t>т</w:t>
      </w:r>
      <w:r w:rsidRPr="004F43ED">
        <w:rPr>
          <w:sz w:val="28"/>
          <w:szCs w:val="28"/>
        </w:rPr>
        <w:t>венно в электронной форме запроса.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При формировании запроса заявителю обеспечивается: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возможность копирования и сохранения запроса и иных документов, ук</w:t>
      </w:r>
      <w:r w:rsidRPr="004F43ED">
        <w:rPr>
          <w:sz w:val="28"/>
          <w:szCs w:val="28"/>
        </w:rPr>
        <w:t>а</w:t>
      </w:r>
      <w:r w:rsidRPr="004F43ED">
        <w:rPr>
          <w:sz w:val="28"/>
          <w:szCs w:val="28"/>
        </w:rPr>
        <w:t>занных в пунктах 2.7.1, 2.7.1.1 Административного регламента, необходимых для предоставления муниципальной услуги;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4F43ED">
        <w:rPr>
          <w:sz w:val="28"/>
          <w:szCs w:val="28"/>
        </w:rPr>
        <w:t>а</w:t>
      </w:r>
      <w:r w:rsidRPr="004F43ED">
        <w:rPr>
          <w:sz w:val="28"/>
          <w:szCs w:val="28"/>
        </w:rPr>
        <w:t>проса;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proofErr w:type="gramStart"/>
      <w:r w:rsidRPr="004F43ED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</w:t>
      </w:r>
      <w:r w:rsidRPr="004F43ED">
        <w:rPr>
          <w:sz w:val="28"/>
          <w:szCs w:val="28"/>
        </w:rPr>
        <w:t>р</w:t>
      </w:r>
      <w:r w:rsidRPr="004F43ED">
        <w:rPr>
          <w:sz w:val="28"/>
          <w:szCs w:val="28"/>
        </w:rPr>
        <w:t>ственной информационной системе «Единая система идентификации и ауте</w:t>
      </w:r>
      <w:r w:rsidRPr="004F43ED">
        <w:rPr>
          <w:sz w:val="28"/>
          <w:szCs w:val="28"/>
        </w:rPr>
        <w:t>н</w:t>
      </w:r>
      <w:r w:rsidRPr="004F43ED">
        <w:rPr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F43ED">
        <w:rPr>
          <w:sz w:val="28"/>
          <w:szCs w:val="28"/>
        </w:rPr>
        <w:t>р</w:t>
      </w:r>
      <w:r w:rsidRPr="004F43E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</w:t>
      </w:r>
      <w:proofErr w:type="gramEnd"/>
      <w:r w:rsidRPr="004F43ED">
        <w:rPr>
          <w:sz w:val="28"/>
          <w:szCs w:val="28"/>
        </w:rPr>
        <w:t>, касающейся сведений, отсутствующих в единой системе идентификац</w:t>
      </w:r>
      <w:proofErr w:type="gramStart"/>
      <w:r w:rsidRPr="004F43ED">
        <w:rPr>
          <w:sz w:val="28"/>
          <w:szCs w:val="28"/>
        </w:rPr>
        <w:t>ии и ау</w:t>
      </w:r>
      <w:proofErr w:type="gramEnd"/>
      <w:r w:rsidRPr="004F43ED">
        <w:rPr>
          <w:sz w:val="28"/>
          <w:szCs w:val="28"/>
        </w:rPr>
        <w:t>тентификации;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F43ED">
        <w:rPr>
          <w:sz w:val="28"/>
          <w:szCs w:val="28"/>
        </w:rPr>
        <w:t>потери</w:t>
      </w:r>
      <w:proofErr w:type="gramEnd"/>
      <w:r w:rsidRPr="004F43ED">
        <w:rPr>
          <w:sz w:val="28"/>
          <w:szCs w:val="28"/>
        </w:rPr>
        <w:t xml:space="preserve"> ранее введенной информации;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 xml:space="preserve">Сформированный и подписанный </w:t>
      </w:r>
      <w:proofErr w:type="gramStart"/>
      <w:r w:rsidRPr="004F43ED">
        <w:rPr>
          <w:sz w:val="28"/>
          <w:szCs w:val="28"/>
        </w:rPr>
        <w:t>запрос</w:t>
      </w:r>
      <w:proofErr w:type="gramEnd"/>
      <w:r w:rsidRPr="004F43ED">
        <w:rPr>
          <w:sz w:val="28"/>
          <w:szCs w:val="28"/>
        </w:rPr>
        <w:t xml:space="preserve"> и иные документы, указанные в пунктах 2.7.1, 2.7.1.1 настоящего Административного регламента, необход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мые для предоставления государственной услуги, направляются в орган мес</w:t>
      </w:r>
      <w:r w:rsidRPr="004F43ED">
        <w:rPr>
          <w:sz w:val="28"/>
          <w:szCs w:val="28"/>
        </w:rPr>
        <w:t>т</w:t>
      </w:r>
      <w:r w:rsidRPr="004F43ED">
        <w:rPr>
          <w:sz w:val="28"/>
          <w:szCs w:val="28"/>
        </w:rPr>
        <w:t>ного самоуправления посредством Единого портала государственных и мун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ципальных услуг (функций).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3) Прием и регистрация органом (организацией) запроса и иных док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>ментов, необходимых для предоставления муниципальной услуги.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Орган местного самоуправления обеспечивает прием документов, нео</w:t>
      </w:r>
      <w:r w:rsidRPr="004F43ED">
        <w:rPr>
          <w:sz w:val="28"/>
          <w:szCs w:val="28"/>
        </w:rPr>
        <w:t>б</w:t>
      </w:r>
      <w:r w:rsidRPr="004F43ED">
        <w:rPr>
          <w:sz w:val="28"/>
          <w:szCs w:val="28"/>
        </w:rPr>
        <w:t>ходимых для предоставления муниципальной услуги, и регистрацию запроса в соответствии с пунктом 3.2.3.2 Административного регламента;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4) Получение сведений о ходе выполнения запроса.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Заявитель имеет возможность получения информации о ходе предоста</w:t>
      </w:r>
      <w:r w:rsidRPr="004F43ED">
        <w:rPr>
          <w:sz w:val="28"/>
          <w:szCs w:val="28"/>
        </w:rPr>
        <w:t>в</w:t>
      </w:r>
      <w:r w:rsidRPr="004F43ED">
        <w:rPr>
          <w:sz w:val="28"/>
          <w:szCs w:val="28"/>
        </w:rPr>
        <w:t>ления муниципальной услуги.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Информация о ходе предоставления муниципальной услуги направляется заявителю органом местного самоуправления в срок, не превышающий одного рабочего дня после завершения выполнения соответствующего действия, с и</w:t>
      </w:r>
      <w:r w:rsidRPr="004F43ED">
        <w:rPr>
          <w:sz w:val="28"/>
          <w:szCs w:val="28"/>
        </w:rPr>
        <w:t>с</w:t>
      </w:r>
      <w:r w:rsidRPr="004F43ED">
        <w:rPr>
          <w:sz w:val="28"/>
          <w:szCs w:val="28"/>
        </w:rPr>
        <w:lastRenderedPageBreak/>
        <w:t>пользованием средств Единого портала государственных и муниципальных у</w:t>
      </w:r>
      <w:r w:rsidRPr="004F43ED">
        <w:rPr>
          <w:sz w:val="28"/>
          <w:szCs w:val="28"/>
        </w:rPr>
        <w:t>с</w:t>
      </w:r>
      <w:r w:rsidRPr="004F43ED">
        <w:rPr>
          <w:sz w:val="28"/>
          <w:szCs w:val="28"/>
        </w:rPr>
        <w:t>луг (функций). При наличии соответствующих настроек в Личном кабинете заявителя на Едином портале государственных и муниципальных услуг инфо</w:t>
      </w:r>
      <w:r w:rsidRPr="004F43ED">
        <w:rPr>
          <w:sz w:val="28"/>
          <w:szCs w:val="28"/>
        </w:rPr>
        <w:t>р</w:t>
      </w:r>
      <w:r w:rsidRPr="004F43ED">
        <w:rPr>
          <w:sz w:val="28"/>
          <w:szCs w:val="28"/>
        </w:rPr>
        <w:t xml:space="preserve">мация о ходе предоставления муниципальной услуги направляется в указанные сроки также и на электронную почту заявителя. 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При предоставлении муниципальной услуги в электронной форме заяв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телю направляется: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а) уведомление о приеме и регистрации запроса содержащее сведения о факте приема запроса и начале процедуры предоставления услуги, а также св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дения о дате и времени окончания предоставления услуги;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б) уведомление о результатах рассмотрения запроса и документов, нео</w:t>
      </w:r>
      <w:r w:rsidRPr="004F43ED">
        <w:rPr>
          <w:sz w:val="28"/>
          <w:szCs w:val="28"/>
        </w:rPr>
        <w:t>б</w:t>
      </w:r>
      <w:r w:rsidRPr="004F43ED">
        <w:rPr>
          <w:sz w:val="28"/>
          <w:szCs w:val="28"/>
        </w:rPr>
        <w:t>ходимых для предоставления услуги, содержащее сведения о принятии пол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жительного решения о предоставлении услуги и возможности получить резул</w:t>
      </w:r>
      <w:r w:rsidRPr="004F43ED">
        <w:rPr>
          <w:sz w:val="28"/>
          <w:szCs w:val="28"/>
        </w:rPr>
        <w:t>ь</w:t>
      </w:r>
      <w:r w:rsidRPr="004F43ED">
        <w:rPr>
          <w:sz w:val="28"/>
          <w:szCs w:val="28"/>
        </w:rPr>
        <w:t>тат предоставления услуги либо мотивированный отказ в предоставлении усл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 xml:space="preserve">ги. 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5) Получение результата предоставления муниципальной услуги.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proofErr w:type="gramStart"/>
      <w:r w:rsidRPr="004F43ED">
        <w:rPr>
          <w:sz w:val="28"/>
          <w:szCs w:val="28"/>
        </w:rPr>
        <w:t>а) решение о принятии граждан на учет в качестве нуждающихся в ж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лых помещениях, предоставляемых по договорам социального найма либо р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шение об отказе в принятии граждан на учет в качестве нуждающихся в жилых помещениях, предоставляемых по договорам социального найма в форме эле</w:t>
      </w:r>
      <w:r w:rsidRPr="004F43ED">
        <w:rPr>
          <w:sz w:val="28"/>
          <w:szCs w:val="28"/>
        </w:rPr>
        <w:t>к</w:t>
      </w:r>
      <w:r w:rsidRPr="004F43ED">
        <w:rPr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подписи, посре</w:t>
      </w:r>
      <w:r w:rsidRPr="004F43ED">
        <w:rPr>
          <w:sz w:val="28"/>
          <w:szCs w:val="28"/>
        </w:rPr>
        <w:t>д</w:t>
      </w:r>
      <w:r w:rsidRPr="004F43ED">
        <w:rPr>
          <w:sz w:val="28"/>
          <w:szCs w:val="28"/>
        </w:rPr>
        <w:t>ством Единого портала государственных и муниципальных услуг (функций);</w:t>
      </w:r>
      <w:proofErr w:type="gramEnd"/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proofErr w:type="gramStart"/>
      <w:r w:rsidRPr="004F43ED">
        <w:rPr>
          <w:sz w:val="28"/>
          <w:szCs w:val="28"/>
        </w:rPr>
        <w:t>б) решение о принятии граждан на учет в качестве нуждающихся в ж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лых помещениях, предоставляемых по договорам социального найма либо р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шение об отказе в принятии граждан на учет в качестве нуждающихся в жилых помещениях, предоставляемых по договорам социального найма на бумажном носителе, выданное на личном приеме под расписку или в Многофункционал</w:t>
      </w:r>
      <w:r w:rsidRPr="004F43ED">
        <w:rPr>
          <w:sz w:val="28"/>
          <w:szCs w:val="28"/>
        </w:rPr>
        <w:t>ь</w:t>
      </w:r>
      <w:r w:rsidRPr="004F43ED">
        <w:rPr>
          <w:sz w:val="28"/>
          <w:szCs w:val="28"/>
        </w:rPr>
        <w:t>ном центре;</w:t>
      </w:r>
      <w:proofErr w:type="gramEnd"/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proofErr w:type="gramStart"/>
      <w:r w:rsidRPr="004F43ED">
        <w:rPr>
          <w:sz w:val="28"/>
          <w:szCs w:val="28"/>
        </w:rPr>
        <w:t>в) решение о принятии граждан на учет в качестве нуждающихся в ж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лых помещениях, предоставляемых по договорам социального найма либо р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шение об отказе в принятии граждан на учет в качестве нуждающихся в жилых помещениях, предоставляемых по договорам социального найма, направленное на бумажном носителе посредством почтового отправления по указанному в заявлении почтовому адресу.</w:t>
      </w:r>
      <w:proofErr w:type="gramEnd"/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proofErr w:type="gramStart"/>
      <w:r w:rsidRPr="004F43ED">
        <w:rPr>
          <w:sz w:val="28"/>
          <w:szCs w:val="28"/>
        </w:rPr>
        <w:t>6) Досудебное (внесудебное) обжалование решений и действий (безде</w:t>
      </w:r>
      <w:r w:rsidRPr="004F43ED">
        <w:rPr>
          <w:sz w:val="28"/>
          <w:szCs w:val="28"/>
        </w:rPr>
        <w:t>й</w:t>
      </w:r>
      <w:r w:rsidRPr="004F43ED">
        <w:rPr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В целях предоставления услуг орган местного самоуправления обеспеч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4F43ED">
        <w:rPr>
          <w:sz w:val="28"/>
          <w:szCs w:val="28"/>
        </w:rPr>
        <w:t>в</w:t>
      </w:r>
      <w:r w:rsidRPr="004F43ED">
        <w:rPr>
          <w:sz w:val="28"/>
          <w:szCs w:val="28"/>
        </w:rPr>
        <w:t xml:space="preserve">ляющего муниципальную услугу, в том числе посредством Единого портала </w:t>
      </w:r>
      <w:r w:rsidRPr="004F43ED">
        <w:rPr>
          <w:sz w:val="28"/>
          <w:szCs w:val="28"/>
        </w:rPr>
        <w:lastRenderedPageBreak/>
        <w:t>государственных и муниципальных услуг (функций) в соответствии с разделом V Административного регламента.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2.19.4. Орган местного самоуправления обеспечивает возможность пол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>чения и копирования заявителями на Едином портале государственных и м</w:t>
      </w:r>
      <w:r w:rsidRPr="004F43ED">
        <w:rPr>
          <w:sz w:val="28"/>
          <w:szCs w:val="28"/>
        </w:rPr>
        <w:t>у</w:t>
      </w:r>
      <w:r w:rsidRPr="004F43ED">
        <w:rPr>
          <w:sz w:val="28"/>
          <w:szCs w:val="28"/>
        </w:rPr>
        <w:t>ниципальных услуг (функций) форм заявлений и иных документов, необход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мых для получения муниципальной услуги в электронном виде.</w:t>
      </w:r>
    </w:p>
    <w:p w:rsidR="004F43ED" w:rsidRP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2.19.5. Обращение за получением муниципальной услуги и предоставл</w:t>
      </w:r>
      <w:r w:rsidRPr="004F43ED">
        <w:rPr>
          <w:sz w:val="28"/>
          <w:szCs w:val="28"/>
        </w:rPr>
        <w:t>е</w:t>
      </w:r>
      <w:r w:rsidRPr="004F43ED">
        <w:rPr>
          <w:sz w:val="28"/>
          <w:szCs w:val="28"/>
        </w:rPr>
        <w:t>ние муниципальной услуги могут осуществляться с использованием электро</w:t>
      </w:r>
      <w:r w:rsidRPr="004F43ED">
        <w:rPr>
          <w:sz w:val="28"/>
          <w:szCs w:val="28"/>
        </w:rPr>
        <w:t>н</w:t>
      </w:r>
      <w:r w:rsidRPr="004F43ED">
        <w:rPr>
          <w:sz w:val="28"/>
          <w:szCs w:val="28"/>
        </w:rPr>
        <w:t>ных документов, подписанных электронной подписью в соответствии с треб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ваниями Федерального закона от 06.04.2011 № 63-ФЗ «Об электронной подп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си» и требованиями Федерального закона от 27.07.2010 № 210-ФЗ. При обр</w:t>
      </w:r>
      <w:r w:rsidRPr="004F43ED">
        <w:rPr>
          <w:sz w:val="28"/>
          <w:szCs w:val="28"/>
        </w:rPr>
        <w:t>а</w:t>
      </w:r>
      <w:r w:rsidRPr="004F43ED">
        <w:rPr>
          <w:sz w:val="28"/>
          <w:szCs w:val="28"/>
        </w:rPr>
        <w:t>щении за получением муниципальной услуги допускается использование пр</w:t>
      </w:r>
      <w:r w:rsidRPr="004F43ED">
        <w:rPr>
          <w:sz w:val="28"/>
          <w:szCs w:val="28"/>
        </w:rPr>
        <w:t>о</w:t>
      </w:r>
      <w:r w:rsidRPr="004F43ED">
        <w:rPr>
          <w:sz w:val="28"/>
          <w:szCs w:val="28"/>
        </w:rPr>
        <w:t>стой электронной подписи и (или) усиленной квалифицированной электронной подписи.</w:t>
      </w:r>
    </w:p>
    <w:p w:rsidR="004F43ED" w:rsidRDefault="004F43ED" w:rsidP="004F43ED">
      <w:pPr>
        <w:ind w:firstLine="709"/>
        <w:jc w:val="both"/>
        <w:rPr>
          <w:sz w:val="28"/>
          <w:szCs w:val="28"/>
        </w:rPr>
      </w:pPr>
      <w:r w:rsidRPr="004F43ED">
        <w:rPr>
          <w:sz w:val="28"/>
          <w:szCs w:val="28"/>
        </w:rPr>
        <w:t>Определение случаев, при которых допускается использование соотве</w:t>
      </w:r>
      <w:r w:rsidRPr="004F43ED">
        <w:rPr>
          <w:sz w:val="28"/>
          <w:szCs w:val="28"/>
        </w:rPr>
        <w:t>т</w:t>
      </w:r>
      <w:r w:rsidRPr="004F43ED">
        <w:rPr>
          <w:sz w:val="28"/>
          <w:szCs w:val="28"/>
        </w:rPr>
        <w:t>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4F43ED">
        <w:rPr>
          <w:sz w:val="28"/>
          <w:szCs w:val="28"/>
        </w:rPr>
        <w:t>а</w:t>
      </w:r>
      <w:r w:rsidRPr="004F43ED">
        <w:rPr>
          <w:sz w:val="28"/>
          <w:szCs w:val="28"/>
        </w:rPr>
        <w:t>новлением Правительства Российской Федерации от 25.06.2012 № 634. Прав</w:t>
      </w:r>
      <w:r w:rsidRPr="004F43ED">
        <w:rPr>
          <w:sz w:val="28"/>
          <w:szCs w:val="28"/>
        </w:rPr>
        <w:t>и</w:t>
      </w:r>
      <w:r w:rsidRPr="004F43ED">
        <w:rPr>
          <w:sz w:val="28"/>
          <w:szCs w:val="28"/>
        </w:rPr>
        <w:t>ла использования усиленной квалифицированной подписи при обращении за получением муниципальной услуги установлены постановлением Правительс</w:t>
      </w:r>
      <w:r w:rsidRPr="004F43ED">
        <w:rPr>
          <w:sz w:val="28"/>
          <w:szCs w:val="28"/>
        </w:rPr>
        <w:t>т</w:t>
      </w:r>
      <w:r w:rsidRPr="004F43ED">
        <w:rPr>
          <w:sz w:val="28"/>
          <w:szCs w:val="28"/>
        </w:rPr>
        <w:t>ва Российской Федерации от 25.08.2012 № 852 «Об утверждении Правил и</w:t>
      </w:r>
      <w:r w:rsidRPr="004F43ED">
        <w:rPr>
          <w:sz w:val="28"/>
          <w:szCs w:val="28"/>
        </w:rPr>
        <w:t>с</w:t>
      </w:r>
      <w:r w:rsidRPr="004F43ED">
        <w:rPr>
          <w:sz w:val="28"/>
          <w:szCs w:val="28"/>
        </w:rPr>
        <w:t>пользования усиленной квалифицированной электронной подписи при обр</w:t>
      </w:r>
      <w:r w:rsidRPr="004F43ED">
        <w:rPr>
          <w:sz w:val="28"/>
          <w:szCs w:val="28"/>
        </w:rPr>
        <w:t>а</w:t>
      </w:r>
      <w:r w:rsidRPr="004F43ED">
        <w:rPr>
          <w:sz w:val="28"/>
          <w:szCs w:val="28"/>
        </w:rPr>
        <w:t>щении за получением государственных и муниципальных услуг и о внесении изменения в Правила разработки и утверждения административных регламе</w:t>
      </w:r>
      <w:r w:rsidRPr="004F43ED">
        <w:rPr>
          <w:sz w:val="28"/>
          <w:szCs w:val="28"/>
        </w:rPr>
        <w:t>н</w:t>
      </w:r>
      <w:r w:rsidRPr="004F43ED">
        <w:rPr>
          <w:sz w:val="28"/>
          <w:szCs w:val="28"/>
        </w:rPr>
        <w:t>тов предоставления государственных услуг».</w:t>
      </w:r>
    </w:p>
    <w:p w:rsidR="00A70A81" w:rsidRDefault="00DA31AC" w:rsidP="0099732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ункты 3, 5, 6 части 3.1 </w:t>
      </w:r>
      <w:r w:rsidR="00561A4E">
        <w:rPr>
          <w:color w:val="000000"/>
          <w:sz w:val="28"/>
          <w:szCs w:val="28"/>
        </w:rPr>
        <w:t xml:space="preserve">раздела 3 Административного регламента </w:t>
      </w:r>
      <w:r>
        <w:rPr>
          <w:color w:val="000000"/>
          <w:sz w:val="28"/>
          <w:szCs w:val="28"/>
        </w:rPr>
        <w:t>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чить;</w:t>
      </w:r>
    </w:p>
    <w:p w:rsidR="00DA31AC" w:rsidRDefault="009244E1" w:rsidP="0099732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абзаце </w:t>
      </w:r>
      <w:r w:rsidR="00561A4E">
        <w:rPr>
          <w:color w:val="000000"/>
          <w:sz w:val="28"/>
          <w:szCs w:val="28"/>
        </w:rPr>
        <w:t xml:space="preserve">втором </w:t>
      </w:r>
      <w:r>
        <w:rPr>
          <w:color w:val="000000"/>
          <w:sz w:val="28"/>
          <w:szCs w:val="28"/>
        </w:rPr>
        <w:t xml:space="preserve">части 3.2.3.1 </w:t>
      </w:r>
      <w:r w:rsidR="00561A4E">
        <w:rPr>
          <w:color w:val="000000"/>
          <w:sz w:val="28"/>
          <w:szCs w:val="28"/>
        </w:rPr>
        <w:t xml:space="preserve">раздела 3 Административного регламента </w:t>
      </w:r>
      <w:r>
        <w:rPr>
          <w:color w:val="000000"/>
          <w:sz w:val="28"/>
          <w:szCs w:val="28"/>
        </w:rPr>
        <w:t xml:space="preserve">после слов «установленными пунктами 2.7.1,» добавить </w:t>
      </w:r>
      <w:r w:rsidR="00561A4E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«2.7.1.1);</w:t>
      </w:r>
    </w:p>
    <w:p w:rsidR="005A1ABE" w:rsidRDefault="005A1ABE" w:rsidP="00997329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3.2.3.2 </w:t>
      </w:r>
      <w:r w:rsidR="00561A4E">
        <w:rPr>
          <w:color w:val="000000"/>
          <w:sz w:val="28"/>
          <w:szCs w:val="28"/>
        </w:rPr>
        <w:t xml:space="preserve">раздела 3 </w:t>
      </w:r>
      <w:r>
        <w:rPr>
          <w:color w:val="000000"/>
          <w:sz w:val="28"/>
          <w:szCs w:val="28"/>
        </w:rPr>
        <w:t>Административного регламента изложить в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дующей редакции: </w:t>
      </w:r>
    </w:p>
    <w:p w:rsidR="00E97A70" w:rsidRPr="00E97A70" w:rsidRDefault="005A1ABE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«3.2.3.2. </w:t>
      </w:r>
      <w:r w:rsidR="00E97A70" w:rsidRPr="00E97A70">
        <w:rPr>
          <w:color w:val="000000"/>
          <w:sz w:val="28"/>
          <w:szCs w:val="28"/>
        </w:rPr>
        <w:t>При обращении заявителя через Единый портал государстве</w:t>
      </w:r>
      <w:r w:rsidR="00E97A70" w:rsidRPr="00E97A70">
        <w:rPr>
          <w:color w:val="000000"/>
          <w:sz w:val="28"/>
          <w:szCs w:val="28"/>
        </w:rPr>
        <w:t>н</w:t>
      </w:r>
      <w:r w:rsidR="00E97A70" w:rsidRPr="00E97A70">
        <w:rPr>
          <w:color w:val="000000"/>
          <w:sz w:val="28"/>
          <w:szCs w:val="28"/>
        </w:rPr>
        <w:t>ных и муниципальных услуг (функций) электронное заявление, заполненное на Едином портале государственных и муниципальных услуг (функций) в соо</w:t>
      </w:r>
      <w:r w:rsidR="00E97A70" w:rsidRPr="00E97A70">
        <w:rPr>
          <w:color w:val="000000"/>
          <w:sz w:val="28"/>
          <w:szCs w:val="28"/>
        </w:rPr>
        <w:t>т</w:t>
      </w:r>
      <w:r w:rsidR="00E97A70" w:rsidRPr="00E97A70">
        <w:rPr>
          <w:color w:val="000000"/>
          <w:sz w:val="28"/>
          <w:szCs w:val="28"/>
        </w:rPr>
        <w:t>ветствии с подпунктом 2 пункта 2.19.3 Административного регламента, пер</w:t>
      </w:r>
      <w:r w:rsidR="00E97A70" w:rsidRPr="00E97A70">
        <w:rPr>
          <w:color w:val="000000"/>
          <w:sz w:val="28"/>
          <w:szCs w:val="28"/>
        </w:rPr>
        <w:t>е</w:t>
      </w:r>
      <w:r w:rsidR="00E97A70" w:rsidRPr="00E97A70">
        <w:rPr>
          <w:color w:val="000000"/>
          <w:sz w:val="28"/>
          <w:szCs w:val="28"/>
        </w:rPr>
        <w:t>дается Единую информационную систему Алтайского края предоставления г</w:t>
      </w:r>
      <w:r w:rsidR="00E97A70" w:rsidRPr="00E97A70">
        <w:rPr>
          <w:color w:val="000000"/>
          <w:sz w:val="28"/>
          <w:szCs w:val="28"/>
        </w:rPr>
        <w:t>о</w:t>
      </w:r>
      <w:r w:rsidR="00E97A70" w:rsidRPr="00E97A70">
        <w:rPr>
          <w:color w:val="000000"/>
          <w:sz w:val="28"/>
          <w:szCs w:val="28"/>
        </w:rPr>
        <w:t xml:space="preserve">сударственных и муниципальных услуг в электронной форме (далее – ЕИС). 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При направлении заявления в электронной форме в автоматическом р</w:t>
      </w:r>
      <w:r w:rsidRPr="00E97A70">
        <w:rPr>
          <w:color w:val="000000"/>
          <w:sz w:val="28"/>
          <w:szCs w:val="28"/>
        </w:rPr>
        <w:t>е</w:t>
      </w:r>
      <w:r w:rsidRPr="00E97A70">
        <w:rPr>
          <w:color w:val="000000"/>
          <w:sz w:val="28"/>
          <w:szCs w:val="28"/>
        </w:rPr>
        <w:t>жиме осуществляется форматно-логический контроль запроса.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Специалист, ответственный за работу в ЕИС, при обработке поступивш</w:t>
      </w:r>
      <w:r w:rsidRPr="00E97A70">
        <w:rPr>
          <w:color w:val="000000"/>
          <w:sz w:val="28"/>
          <w:szCs w:val="28"/>
        </w:rPr>
        <w:t>е</w:t>
      </w:r>
      <w:r w:rsidRPr="00E97A70">
        <w:rPr>
          <w:color w:val="000000"/>
          <w:sz w:val="28"/>
          <w:szCs w:val="28"/>
        </w:rPr>
        <w:t xml:space="preserve">го в ЕИС электронного заявления: 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lastRenderedPageBreak/>
        <w:t>2) проверяет правильность оформления заявления и комплектность пре</w:t>
      </w:r>
      <w:r w:rsidRPr="00E97A70">
        <w:rPr>
          <w:color w:val="000000"/>
          <w:sz w:val="28"/>
          <w:szCs w:val="28"/>
        </w:rPr>
        <w:t>д</w:t>
      </w:r>
      <w:r w:rsidRPr="00E97A70">
        <w:rPr>
          <w:color w:val="000000"/>
          <w:sz w:val="28"/>
          <w:szCs w:val="28"/>
        </w:rPr>
        <w:t>ставленных документов;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E97A70">
        <w:rPr>
          <w:color w:val="000000"/>
          <w:sz w:val="28"/>
          <w:szCs w:val="28"/>
        </w:rPr>
        <w:t>б</w:t>
      </w:r>
      <w:r w:rsidRPr="00E97A70">
        <w:rPr>
          <w:color w:val="000000"/>
          <w:sz w:val="28"/>
          <w:szCs w:val="28"/>
        </w:rPr>
        <w:t>ходимых сведений в соответствии порядком делопроизводства не позднее дня получения заявления.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 xml:space="preserve">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(функций).  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Информирование заявителя о регистрационном номере заявления прои</w:t>
      </w:r>
      <w:r w:rsidRPr="00E97A70">
        <w:rPr>
          <w:color w:val="000000"/>
          <w:sz w:val="28"/>
          <w:szCs w:val="28"/>
        </w:rPr>
        <w:t>с</w:t>
      </w:r>
      <w:r w:rsidRPr="00E97A70">
        <w:rPr>
          <w:color w:val="000000"/>
          <w:sz w:val="28"/>
          <w:szCs w:val="28"/>
        </w:rPr>
        <w:t>ходит через Личный кабинет Единого портала государственных и муниципал</w:t>
      </w:r>
      <w:r w:rsidRPr="00E97A70">
        <w:rPr>
          <w:color w:val="000000"/>
          <w:sz w:val="28"/>
          <w:szCs w:val="28"/>
        </w:rPr>
        <w:t>ь</w:t>
      </w:r>
      <w:r w:rsidRPr="00E97A70">
        <w:rPr>
          <w:color w:val="000000"/>
          <w:sz w:val="28"/>
          <w:szCs w:val="28"/>
        </w:rPr>
        <w:t>ных услуг (функций).</w:t>
      </w:r>
    </w:p>
    <w:p w:rsidR="00E97A70" w:rsidRPr="00E97A70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После принятия заявления заявителя должностным лицом, уполномоче</w:t>
      </w:r>
      <w:r w:rsidRPr="00E97A70">
        <w:rPr>
          <w:color w:val="000000"/>
          <w:sz w:val="28"/>
          <w:szCs w:val="28"/>
        </w:rPr>
        <w:t>н</w:t>
      </w:r>
      <w:r w:rsidRPr="00E97A70">
        <w:rPr>
          <w:color w:val="000000"/>
          <w:sz w:val="28"/>
          <w:szCs w:val="28"/>
        </w:rPr>
        <w:t>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</w:t>
      </w:r>
      <w:proofErr w:type="gramStart"/>
      <w:r w:rsidRPr="00E97A70">
        <w:rPr>
          <w:color w:val="000000"/>
          <w:sz w:val="28"/>
          <w:szCs w:val="28"/>
        </w:rPr>
        <w:t>принято в работу ведомством/заявление принято</w:t>
      </w:r>
      <w:proofErr w:type="gramEnd"/>
      <w:r w:rsidRPr="00E97A70">
        <w:rPr>
          <w:color w:val="000000"/>
          <w:sz w:val="28"/>
          <w:szCs w:val="28"/>
        </w:rPr>
        <w:t xml:space="preserve"> к рассмотрению».</w:t>
      </w:r>
    </w:p>
    <w:p w:rsidR="009244E1" w:rsidRDefault="00E97A70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97A70">
        <w:rPr>
          <w:color w:val="000000"/>
          <w:sz w:val="28"/>
          <w:szCs w:val="28"/>
        </w:rPr>
        <w:t>После регистрации заявление направляется в структурное подразделение, ответственное за предоставление муниципальной услуги</w:t>
      </w:r>
      <w:proofErr w:type="gramStart"/>
      <w:r w:rsidRPr="00E97A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E97A70" w:rsidRDefault="00703984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пункте 2 части 3.2.4. </w:t>
      </w:r>
      <w:r w:rsidR="00561A4E">
        <w:rPr>
          <w:color w:val="000000"/>
          <w:sz w:val="28"/>
          <w:szCs w:val="28"/>
        </w:rPr>
        <w:t xml:space="preserve">раздела 3 Административного регламента </w:t>
      </w:r>
      <w:r>
        <w:rPr>
          <w:color w:val="000000"/>
          <w:sz w:val="28"/>
          <w:szCs w:val="28"/>
        </w:rPr>
        <w:t>слова «</w:t>
      </w:r>
      <w:r w:rsidRPr="00703984">
        <w:rPr>
          <w:rFonts w:eastAsia="Calibri"/>
          <w:sz w:val="28"/>
          <w:szCs w:val="28"/>
          <w:lang w:eastAsia="en-US"/>
        </w:rPr>
        <w:t>либо, по выбору заявителя, на электронную почту или путем направления СМС оповещения</w:t>
      </w:r>
      <w:r>
        <w:rPr>
          <w:rFonts w:eastAsia="Calibri"/>
          <w:sz w:val="28"/>
          <w:szCs w:val="28"/>
          <w:lang w:eastAsia="en-US"/>
        </w:rPr>
        <w:t>» исключить</w:t>
      </w:r>
      <w:r w:rsidRPr="00703984">
        <w:rPr>
          <w:rFonts w:eastAsia="Calibri"/>
          <w:sz w:val="28"/>
          <w:szCs w:val="28"/>
          <w:lang w:eastAsia="en-US"/>
        </w:rPr>
        <w:t>.</w:t>
      </w:r>
    </w:p>
    <w:p w:rsidR="00703984" w:rsidRDefault="00703984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пункт 2 часть 3.2.4. </w:t>
      </w:r>
      <w:r w:rsidR="00561A4E">
        <w:rPr>
          <w:color w:val="000000"/>
          <w:sz w:val="28"/>
          <w:szCs w:val="28"/>
        </w:rPr>
        <w:t xml:space="preserve">раздела 3 Административного регламента </w:t>
      </w:r>
      <w:r w:rsidR="001F0176">
        <w:rPr>
          <w:color w:val="000000"/>
          <w:sz w:val="28"/>
          <w:szCs w:val="28"/>
        </w:rPr>
        <w:t xml:space="preserve">абзацем </w:t>
      </w:r>
      <w:r w:rsidR="00561A4E">
        <w:rPr>
          <w:color w:val="000000"/>
          <w:sz w:val="28"/>
          <w:szCs w:val="28"/>
        </w:rPr>
        <w:t>вторым</w:t>
      </w:r>
      <w:r w:rsidR="001F01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703984" w:rsidRDefault="00703984" w:rsidP="00E97A70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3984">
        <w:rPr>
          <w:color w:val="000000"/>
          <w:sz w:val="28"/>
          <w:szCs w:val="28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703984">
        <w:rPr>
          <w:color w:val="000000"/>
          <w:sz w:val="28"/>
          <w:szCs w:val="28"/>
        </w:rPr>
        <w:t>е</w:t>
      </w:r>
      <w:r w:rsidRPr="00703984">
        <w:rPr>
          <w:color w:val="000000"/>
          <w:sz w:val="28"/>
          <w:szCs w:val="28"/>
        </w:rPr>
        <w:t>домление может быть также направлено на электронную почту заявителя</w:t>
      </w:r>
      <w:proofErr w:type="gramStart"/>
      <w:r w:rsidRPr="007039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4D5924" w:rsidRDefault="00912A70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</w:t>
      </w:r>
      <w:r w:rsidR="0046349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Алтайского края.</w:t>
      </w:r>
    </w:p>
    <w:p w:rsidR="009816AE" w:rsidRPr="00463496" w:rsidRDefault="009816AE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63496">
        <w:rPr>
          <w:sz w:val="28"/>
        </w:rPr>
        <w:t>Контроль за</w:t>
      </w:r>
      <w:proofErr w:type="gramEnd"/>
      <w:r w:rsidRPr="00463496">
        <w:rPr>
          <w:sz w:val="28"/>
        </w:rPr>
        <w:t xml:space="preserve"> исполнением настоящего постановления </w:t>
      </w:r>
      <w:r w:rsidR="00561A4E">
        <w:rPr>
          <w:sz w:val="28"/>
        </w:rPr>
        <w:t>возложить на з</w:t>
      </w:r>
      <w:r w:rsidR="00561A4E">
        <w:rPr>
          <w:sz w:val="28"/>
        </w:rPr>
        <w:t>а</w:t>
      </w:r>
      <w:r w:rsidR="00561A4E">
        <w:rPr>
          <w:sz w:val="28"/>
        </w:rPr>
        <w:t>ме</w:t>
      </w:r>
      <w:r w:rsidR="00B50F3A">
        <w:rPr>
          <w:sz w:val="28"/>
        </w:rPr>
        <w:t>с</w:t>
      </w:r>
      <w:r w:rsidR="00561A4E">
        <w:rPr>
          <w:sz w:val="28"/>
        </w:rPr>
        <w:t xml:space="preserve">тителя главы Администрации района, председателя Комитета </w:t>
      </w:r>
      <w:r w:rsidR="00FF3A02">
        <w:rPr>
          <w:sz w:val="28"/>
        </w:rPr>
        <w:t>Администр</w:t>
      </w:r>
      <w:r w:rsidR="00FF3A02">
        <w:rPr>
          <w:sz w:val="28"/>
        </w:rPr>
        <w:t>а</w:t>
      </w:r>
      <w:r w:rsidR="00FF3A02">
        <w:rPr>
          <w:sz w:val="28"/>
        </w:rPr>
        <w:t xml:space="preserve">ции района </w:t>
      </w:r>
      <w:r w:rsidR="00561A4E">
        <w:rPr>
          <w:sz w:val="28"/>
        </w:rPr>
        <w:t>по жилищно-коммунальному хозяйству, строитель</w:t>
      </w:r>
      <w:r w:rsidR="00B50F3A">
        <w:rPr>
          <w:sz w:val="28"/>
        </w:rPr>
        <w:t>ст</w:t>
      </w:r>
      <w:r w:rsidR="00561A4E">
        <w:rPr>
          <w:sz w:val="28"/>
        </w:rPr>
        <w:t>ву и архите</w:t>
      </w:r>
      <w:r w:rsidR="00561A4E">
        <w:rPr>
          <w:sz w:val="28"/>
        </w:rPr>
        <w:t>к</w:t>
      </w:r>
      <w:r w:rsidR="00561A4E">
        <w:rPr>
          <w:sz w:val="28"/>
        </w:rPr>
        <w:t>туре В.А. Баранова</w:t>
      </w:r>
      <w:r w:rsidRPr="00463496">
        <w:rPr>
          <w:sz w:val="28"/>
        </w:rPr>
        <w:t>.</w:t>
      </w:r>
      <w:r w:rsidRPr="00463496">
        <w:rPr>
          <w:sz w:val="28"/>
          <w:szCs w:val="28"/>
        </w:rPr>
        <w:t xml:space="preserve">                           </w:t>
      </w:r>
    </w:p>
    <w:p w:rsidR="00414827" w:rsidRDefault="00414827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826708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FF3A02">
      <w:headerReference w:type="even" r:id="rId8"/>
      <w:headerReference w:type="default" r:id="rId9"/>
      <w:pgSz w:w="11907" w:h="16840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35" w:rsidRDefault="00A24335">
      <w:r>
        <w:separator/>
      </w:r>
    </w:p>
  </w:endnote>
  <w:endnote w:type="continuationSeparator" w:id="0">
    <w:p w:rsidR="00A24335" w:rsidRDefault="00A2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35" w:rsidRDefault="00A24335">
      <w:r>
        <w:separator/>
      </w:r>
    </w:p>
  </w:footnote>
  <w:footnote w:type="continuationSeparator" w:id="0">
    <w:p w:rsidR="00A24335" w:rsidRDefault="00A2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0E7">
      <w:rPr>
        <w:rStyle w:val="a8"/>
        <w:noProof/>
      </w:rPr>
      <w:t>9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216CA"/>
    <w:multiLevelType w:val="hybridMultilevel"/>
    <w:tmpl w:val="11E016E2"/>
    <w:lvl w:ilvl="0" w:tplc="6E58B4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1953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69FC"/>
    <w:rsid w:val="000C7B58"/>
    <w:rsid w:val="000D00E7"/>
    <w:rsid w:val="000D328E"/>
    <w:rsid w:val="000D38DB"/>
    <w:rsid w:val="000D40E1"/>
    <w:rsid w:val="000D662E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1221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0176"/>
    <w:rsid w:val="001F4791"/>
    <w:rsid w:val="001F4A29"/>
    <w:rsid w:val="0020458D"/>
    <w:rsid w:val="00210506"/>
    <w:rsid w:val="002108D3"/>
    <w:rsid w:val="00212890"/>
    <w:rsid w:val="00217195"/>
    <w:rsid w:val="00223B6E"/>
    <w:rsid w:val="00225416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3F76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4524"/>
    <w:rsid w:val="002B6865"/>
    <w:rsid w:val="002B7AAC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EE4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118A"/>
    <w:rsid w:val="00382065"/>
    <w:rsid w:val="00386072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A626F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4CF4"/>
    <w:rsid w:val="005574CA"/>
    <w:rsid w:val="00560231"/>
    <w:rsid w:val="00560549"/>
    <w:rsid w:val="00561A4E"/>
    <w:rsid w:val="0056272A"/>
    <w:rsid w:val="0056467B"/>
    <w:rsid w:val="005646E6"/>
    <w:rsid w:val="00565B08"/>
    <w:rsid w:val="00573CBD"/>
    <w:rsid w:val="005740BA"/>
    <w:rsid w:val="00590DB8"/>
    <w:rsid w:val="005A0C80"/>
    <w:rsid w:val="005A1ABE"/>
    <w:rsid w:val="005A4201"/>
    <w:rsid w:val="005A552D"/>
    <w:rsid w:val="005A66EB"/>
    <w:rsid w:val="005B36B9"/>
    <w:rsid w:val="005B393D"/>
    <w:rsid w:val="005C0C18"/>
    <w:rsid w:val="005C291A"/>
    <w:rsid w:val="005C3130"/>
    <w:rsid w:val="005C6C2E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5D49"/>
    <w:rsid w:val="0063015B"/>
    <w:rsid w:val="006321F7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014A"/>
    <w:rsid w:val="006E1737"/>
    <w:rsid w:val="006E1973"/>
    <w:rsid w:val="006E3187"/>
    <w:rsid w:val="006F6F83"/>
    <w:rsid w:val="00703984"/>
    <w:rsid w:val="00703E6B"/>
    <w:rsid w:val="00704CE7"/>
    <w:rsid w:val="00710BC8"/>
    <w:rsid w:val="00711BC5"/>
    <w:rsid w:val="00717603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7F7BC8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145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5E6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6DCA"/>
    <w:rsid w:val="008F7054"/>
    <w:rsid w:val="008F7CE2"/>
    <w:rsid w:val="00901AD3"/>
    <w:rsid w:val="00902564"/>
    <w:rsid w:val="00906560"/>
    <w:rsid w:val="00906C1D"/>
    <w:rsid w:val="009078C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44E1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7329"/>
    <w:rsid w:val="009A1FBC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9B"/>
    <w:rsid w:val="00A07646"/>
    <w:rsid w:val="00A173EF"/>
    <w:rsid w:val="00A22A34"/>
    <w:rsid w:val="00A24335"/>
    <w:rsid w:val="00A32C80"/>
    <w:rsid w:val="00A4002D"/>
    <w:rsid w:val="00A429B8"/>
    <w:rsid w:val="00A43C67"/>
    <w:rsid w:val="00A47FA2"/>
    <w:rsid w:val="00A61E47"/>
    <w:rsid w:val="00A66A9B"/>
    <w:rsid w:val="00A70A81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B7650"/>
    <w:rsid w:val="00AC543E"/>
    <w:rsid w:val="00AC6DD8"/>
    <w:rsid w:val="00AD5893"/>
    <w:rsid w:val="00AD7BBF"/>
    <w:rsid w:val="00AE5A8B"/>
    <w:rsid w:val="00AF1F86"/>
    <w:rsid w:val="00AF25E1"/>
    <w:rsid w:val="00AF337D"/>
    <w:rsid w:val="00AF4053"/>
    <w:rsid w:val="00AF726E"/>
    <w:rsid w:val="00B05695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47B14"/>
    <w:rsid w:val="00B50F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E65C6"/>
    <w:rsid w:val="00CF699C"/>
    <w:rsid w:val="00CF6E31"/>
    <w:rsid w:val="00D00833"/>
    <w:rsid w:val="00D04952"/>
    <w:rsid w:val="00D10994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A31AC"/>
    <w:rsid w:val="00DB3422"/>
    <w:rsid w:val="00DB7DFF"/>
    <w:rsid w:val="00DC1967"/>
    <w:rsid w:val="00DC241D"/>
    <w:rsid w:val="00DC4472"/>
    <w:rsid w:val="00DC565A"/>
    <w:rsid w:val="00DD0876"/>
    <w:rsid w:val="00DD5713"/>
    <w:rsid w:val="00DE01A0"/>
    <w:rsid w:val="00DE3B24"/>
    <w:rsid w:val="00DE6206"/>
    <w:rsid w:val="00DE6D57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3DD1"/>
    <w:rsid w:val="00E55676"/>
    <w:rsid w:val="00E7673A"/>
    <w:rsid w:val="00E84B08"/>
    <w:rsid w:val="00E8767F"/>
    <w:rsid w:val="00E902AF"/>
    <w:rsid w:val="00E9132E"/>
    <w:rsid w:val="00E926B0"/>
    <w:rsid w:val="00E92CA5"/>
    <w:rsid w:val="00E97A70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CAB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3A0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1D5A-B67C-4C7E-851B-D35A7C0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2021-02-19T06:53:00Z</cp:lastPrinted>
  <dcterms:created xsi:type="dcterms:W3CDTF">2021-02-20T03:33:00Z</dcterms:created>
  <dcterms:modified xsi:type="dcterms:W3CDTF">2021-02-20T03:33:00Z</dcterms:modified>
</cp:coreProperties>
</file>