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C0A" w:rsidRDefault="00B94C0A" w:rsidP="00B94C0A">
      <w:pPr>
        <w:pStyle w:val="a5"/>
      </w:pPr>
      <w:r>
        <w:t xml:space="preserve">РОССИЙСКАЯ  ФЕДЕРАЦИЯ      </w:t>
      </w:r>
    </w:p>
    <w:p w:rsidR="00B94C0A" w:rsidRDefault="00B94C0A" w:rsidP="00B94C0A">
      <w:pPr>
        <w:pStyle w:val="a3"/>
      </w:pPr>
      <w:r>
        <w:t xml:space="preserve">Администрация  </w:t>
      </w:r>
      <w:proofErr w:type="spellStart"/>
      <w:r>
        <w:t>Верх-Аллакского</w:t>
      </w:r>
      <w:proofErr w:type="spellEnd"/>
      <w:r>
        <w:t xml:space="preserve"> сельсовета</w:t>
      </w:r>
    </w:p>
    <w:p w:rsidR="00B94C0A" w:rsidRDefault="00B94C0A" w:rsidP="00B94C0A">
      <w:pPr>
        <w:pStyle w:val="a3"/>
      </w:pPr>
      <w:r>
        <w:t>Каменского района Алтайского края</w:t>
      </w:r>
    </w:p>
    <w:p w:rsidR="00B94C0A" w:rsidRDefault="00B94C0A" w:rsidP="00B94C0A">
      <w:pPr>
        <w:pStyle w:val="a3"/>
      </w:pPr>
    </w:p>
    <w:p w:rsidR="00B94C0A" w:rsidRPr="00573503" w:rsidRDefault="00B94C0A" w:rsidP="00B94C0A">
      <w:pPr>
        <w:pStyle w:val="1"/>
        <w:keepNext w:val="0"/>
        <w:jc w:val="center"/>
        <w:rPr>
          <w:rFonts w:ascii="Times New Roman" w:hAnsi="Times New Roman"/>
        </w:rPr>
      </w:pPr>
      <w:proofErr w:type="gramStart"/>
      <w:r w:rsidRPr="00573503">
        <w:rPr>
          <w:rFonts w:ascii="Times New Roman" w:hAnsi="Times New Roman"/>
        </w:rPr>
        <w:t>П</w:t>
      </w:r>
      <w:proofErr w:type="gramEnd"/>
      <w:r w:rsidRPr="00573503">
        <w:rPr>
          <w:rFonts w:ascii="Times New Roman" w:hAnsi="Times New Roman"/>
        </w:rPr>
        <w:t xml:space="preserve"> </w:t>
      </w:r>
      <w:r>
        <w:rPr>
          <w:rFonts w:ascii="Times New Roman" w:hAnsi="Times New Roman"/>
        </w:rPr>
        <w:t xml:space="preserve">О С Т А Н О В Л Е Н И Е </w:t>
      </w:r>
    </w:p>
    <w:p w:rsidR="00B94C0A" w:rsidRDefault="00B94C0A" w:rsidP="00B94C0A">
      <w:pPr>
        <w:rPr>
          <w:b/>
          <w:sz w:val="28"/>
        </w:rPr>
      </w:pPr>
    </w:p>
    <w:p w:rsidR="00B94C0A" w:rsidRDefault="00B94C0A" w:rsidP="00B94C0A">
      <w:pPr>
        <w:rPr>
          <w:b/>
          <w:sz w:val="28"/>
        </w:rPr>
      </w:pPr>
      <w:r>
        <w:rPr>
          <w:b/>
          <w:sz w:val="28"/>
        </w:rPr>
        <w:t xml:space="preserve">23.04.2019        № 19                     </w:t>
      </w:r>
      <w:r>
        <w:rPr>
          <w:b/>
          <w:sz w:val="28"/>
        </w:rPr>
        <w:tab/>
      </w:r>
      <w:r>
        <w:rPr>
          <w:b/>
          <w:sz w:val="28"/>
        </w:rPr>
        <w:tab/>
        <w:t xml:space="preserve">                                     с. </w:t>
      </w:r>
      <w:proofErr w:type="spellStart"/>
      <w:r>
        <w:rPr>
          <w:b/>
          <w:sz w:val="28"/>
        </w:rPr>
        <w:t>Верх-Аллак</w:t>
      </w:r>
      <w:proofErr w:type="spellEnd"/>
    </w:p>
    <w:p w:rsidR="00B94C0A" w:rsidRDefault="00B94C0A" w:rsidP="00B94C0A">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3"/>
      </w:tblGrid>
      <w:tr w:rsidR="00B94C0A" w:rsidRPr="00546436" w:rsidTr="00B94C0A">
        <w:trPr>
          <w:trHeight w:val="2145"/>
        </w:trPr>
        <w:tc>
          <w:tcPr>
            <w:tcW w:w="6283" w:type="dxa"/>
            <w:tcBorders>
              <w:top w:val="nil"/>
              <w:left w:val="nil"/>
              <w:bottom w:val="nil"/>
              <w:right w:val="nil"/>
            </w:tcBorders>
          </w:tcPr>
          <w:p w:rsidR="00B94C0A" w:rsidRDefault="00B94C0A" w:rsidP="002E6EB8">
            <w:pPr>
              <w:jc w:val="both"/>
              <w:rPr>
                <w:sz w:val="28"/>
                <w:szCs w:val="28"/>
              </w:rPr>
            </w:pPr>
            <w:r w:rsidRPr="00546436">
              <w:rPr>
                <w:sz w:val="28"/>
                <w:szCs w:val="28"/>
              </w:rPr>
              <w:t xml:space="preserve">О внесении изменений  в постановление Администрации </w:t>
            </w:r>
            <w:proofErr w:type="spellStart"/>
            <w:r>
              <w:rPr>
                <w:sz w:val="28"/>
                <w:szCs w:val="28"/>
              </w:rPr>
              <w:t>Верх-Аллакского</w:t>
            </w:r>
            <w:proofErr w:type="spellEnd"/>
            <w:r>
              <w:rPr>
                <w:sz w:val="28"/>
                <w:szCs w:val="28"/>
              </w:rPr>
              <w:t xml:space="preserve">  сельсовета</w:t>
            </w:r>
          </w:p>
          <w:p w:rsidR="00B94C0A" w:rsidRPr="00365FAB" w:rsidRDefault="00B94C0A" w:rsidP="002E6EB8">
            <w:pPr>
              <w:jc w:val="both"/>
              <w:rPr>
                <w:bCs/>
                <w:iCs/>
                <w:sz w:val="28"/>
                <w:szCs w:val="28"/>
              </w:rPr>
            </w:pPr>
            <w:r>
              <w:rPr>
                <w:sz w:val="28"/>
                <w:szCs w:val="28"/>
              </w:rPr>
              <w:t xml:space="preserve"> от 28.02.2014 № 12</w:t>
            </w:r>
            <w:proofErr w:type="gramStart"/>
            <w:r>
              <w:rPr>
                <w:sz w:val="28"/>
                <w:szCs w:val="28"/>
              </w:rPr>
              <w:t xml:space="preserve"> </w:t>
            </w:r>
            <w:r>
              <w:rPr>
                <w:spacing w:val="10"/>
                <w:sz w:val="28"/>
                <w:szCs w:val="28"/>
              </w:rPr>
              <w:t>О</w:t>
            </w:r>
            <w:proofErr w:type="gramEnd"/>
            <w:r>
              <w:rPr>
                <w:spacing w:val="10"/>
                <w:sz w:val="28"/>
                <w:szCs w:val="28"/>
              </w:rPr>
              <w:t>б утверждении</w:t>
            </w:r>
            <w:r>
              <w:rPr>
                <w:sz w:val="28"/>
                <w:szCs w:val="28"/>
              </w:rPr>
              <w:t xml:space="preserve"> </w:t>
            </w:r>
            <w:r>
              <w:rPr>
                <w:bCs/>
                <w:iCs/>
                <w:sz w:val="28"/>
                <w:szCs w:val="28"/>
              </w:rPr>
              <w:t>административного регламента предоставления муниципальной  услуги  «</w:t>
            </w:r>
            <w:r>
              <w:rPr>
                <w:sz w:val="28"/>
                <w:szCs w:val="28"/>
              </w:rPr>
              <w:t>Присвоение (изменение, аннулирование) адреса объекту недвижимости»</w:t>
            </w:r>
            <w:r>
              <w:rPr>
                <w:b/>
                <w:sz w:val="28"/>
                <w:szCs w:val="28"/>
              </w:rPr>
              <w:t xml:space="preserve"> </w:t>
            </w:r>
            <w:r>
              <w:rPr>
                <w:bCs/>
                <w:sz w:val="28"/>
                <w:szCs w:val="28"/>
              </w:rPr>
              <w:t xml:space="preserve">  </w:t>
            </w:r>
          </w:p>
          <w:p w:rsidR="00B94C0A" w:rsidRPr="00546436" w:rsidRDefault="00B94C0A" w:rsidP="00B4425F">
            <w:pPr>
              <w:jc w:val="both"/>
              <w:rPr>
                <w:sz w:val="28"/>
                <w:szCs w:val="28"/>
              </w:rPr>
            </w:pPr>
          </w:p>
        </w:tc>
      </w:tr>
    </w:tbl>
    <w:p w:rsidR="00B94C0A" w:rsidRDefault="00B94C0A" w:rsidP="00B94C0A">
      <w:pPr>
        <w:jc w:val="both"/>
        <w:rPr>
          <w:sz w:val="28"/>
        </w:rPr>
      </w:pPr>
    </w:p>
    <w:p w:rsidR="00B94C0A" w:rsidRDefault="00B94C0A" w:rsidP="00B94C0A">
      <w:pPr>
        <w:jc w:val="both"/>
        <w:rPr>
          <w:sz w:val="28"/>
          <w:szCs w:val="28"/>
        </w:rPr>
      </w:pPr>
      <w:r>
        <w:rPr>
          <w:sz w:val="28"/>
          <w:szCs w:val="28"/>
        </w:rPr>
        <w:t xml:space="preserve">        </w:t>
      </w:r>
      <w:r w:rsidRPr="000375A3">
        <w:rPr>
          <w:sz w:val="28"/>
          <w:szCs w:val="28"/>
        </w:rPr>
        <w:t xml:space="preserve">В соответствии </w:t>
      </w:r>
      <w:r>
        <w:rPr>
          <w:sz w:val="28"/>
          <w:szCs w:val="28"/>
        </w:rPr>
        <w:t>с протестом Каменского межрайонного прокурора от 29.03.2019 № 02-71-2019/19 , ч. 4. ст.7 Федерального закона от 06.10.2003 № 131-</w:t>
      </w:r>
      <w:r w:rsidRPr="00AA0C31">
        <w:rPr>
          <w:sz w:val="28"/>
          <w:szCs w:val="28"/>
        </w:rPr>
        <w:t>ФЗ</w:t>
      </w:r>
      <w:r>
        <w:rPr>
          <w:sz w:val="28"/>
          <w:szCs w:val="28"/>
        </w:rPr>
        <w:t xml:space="preserve"> « Об общих принципах организации местного самоуправления в Российской  Федерации»,  ст. 39 Устава муниципального образования </w:t>
      </w:r>
      <w:proofErr w:type="spellStart"/>
      <w:r>
        <w:rPr>
          <w:sz w:val="28"/>
          <w:szCs w:val="28"/>
        </w:rPr>
        <w:t>Верх-Аллакский</w:t>
      </w:r>
      <w:proofErr w:type="spellEnd"/>
      <w:r>
        <w:rPr>
          <w:sz w:val="28"/>
          <w:szCs w:val="28"/>
        </w:rPr>
        <w:t xml:space="preserve"> сельсовет Каменского района Алтайского края  </w:t>
      </w:r>
    </w:p>
    <w:p w:rsidR="00B94C0A" w:rsidRDefault="00B94C0A" w:rsidP="00B94C0A">
      <w:pPr>
        <w:jc w:val="both"/>
        <w:rPr>
          <w:sz w:val="28"/>
          <w:szCs w:val="28"/>
        </w:rPr>
      </w:pPr>
    </w:p>
    <w:p w:rsidR="00B94C0A" w:rsidRDefault="00B94C0A" w:rsidP="00B94C0A">
      <w:pPr>
        <w:jc w:val="both"/>
        <w:rPr>
          <w:sz w:val="28"/>
          <w:szCs w:val="28"/>
        </w:rPr>
      </w:pPr>
      <w:r>
        <w:rPr>
          <w:sz w:val="28"/>
          <w:szCs w:val="28"/>
        </w:rPr>
        <w:t xml:space="preserve">          ПОСТАНОВЛЯЮ:</w:t>
      </w:r>
    </w:p>
    <w:p w:rsidR="00B94C0A" w:rsidRPr="000375A3" w:rsidRDefault="00B94C0A" w:rsidP="00B94C0A">
      <w:pPr>
        <w:pStyle w:val="2"/>
        <w:spacing w:after="0" w:line="240" w:lineRule="auto"/>
        <w:ind w:left="0" w:firstLine="709"/>
        <w:jc w:val="both"/>
        <w:rPr>
          <w:sz w:val="28"/>
          <w:szCs w:val="28"/>
        </w:rPr>
      </w:pPr>
      <w:r>
        <w:rPr>
          <w:sz w:val="28"/>
          <w:szCs w:val="28"/>
        </w:rPr>
        <w:t>1. Удовлетворить протест Каменского межрайонного прокурора от 29.03.2019 № 02-71-2019/19 полностью.</w:t>
      </w:r>
    </w:p>
    <w:p w:rsidR="00B94C0A" w:rsidRPr="00365FAB" w:rsidRDefault="00B94C0A" w:rsidP="00B94C0A">
      <w:pPr>
        <w:jc w:val="both"/>
        <w:rPr>
          <w:bCs/>
          <w:iCs/>
          <w:sz w:val="28"/>
          <w:szCs w:val="28"/>
        </w:rPr>
      </w:pPr>
      <w:r>
        <w:rPr>
          <w:sz w:val="28"/>
          <w:szCs w:val="28"/>
        </w:rPr>
        <w:t xml:space="preserve">          </w:t>
      </w:r>
      <w:r w:rsidRPr="00853953">
        <w:rPr>
          <w:sz w:val="28"/>
          <w:szCs w:val="28"/>
        </w:rPr>
        <w:t xml:space="preserve">2. Внести  в постановление Администрации </w:t>
      </w:r>
      <w:proofErr w:type="spellStart"/>
      <w:r>
        <w:rPr>
          <w:sz w:val="28"/>
          <w:szCs w:val="28"/>
        </w:rPr>
        <w:t>Верх-Аллакского</w:t>
      </w:r>
      <w:proofErr w:type="spellEnd"/>
      <w:r w:rsidRPr="00853953">
        <w:rPr>
          <w:sz w:val="28"/>
          <w:szCs w:val="28"/>
        </w:rPr>
        <w:t xml:space="preserve">  сельсовета от</w:t>
      </w:r>
      <w:r>
        <w:rPr>
          <w:sz w:val="28"/>
          <w:szCs w:val="28"/>
        </w:rPr>
        <w:t xml:space="preserve"> 28.02.2014 № 12</w:t>
      </w:r>
      <w:r w:rsidRPr="00546436">
        <w:rPr>
          <w:sz w:val="28"/>
          <w:szCs w:val="28"/>
        </w:rPr>
        <w:t xml:space="preserve">  </w:t>
      </w:r>
      <w:r>
        <w:rPr>
          <w:sz w:val="28"/>
          <w:szCs w:val="28"/>
        </w:rPr>
        <w:t>«</w:t>
      </w:r>
      <w:r>
        <w:rPr>
          <w:spacing w:val="10"/>
          <w:sz w:val="28"/>
          <w:szCs w:val="28"/>
        </w:rPr>
        <w:t>Об утверждении</w:t>
      </w:r>
      <w:r>
        <w:rPr>
          <w:sz w:val="28"/>
          <w:szCs w:val="28"/>
        </w:rPr>
        <w:t xml:space="preserve"> </w:t>
      </w:r>
      <w:r>
        <w:rPr>
          <w:bCs/>
          <w:iCs/>
          <w:sz w:val="28"/>
          <w:szCs w:val="28"/>
        </w:rPr>
        <w:t>административного регламента предоставления муниципальной  услуги  «</w:t>
      </w:r>
      <w:r>
        <w:rPr>
          <w:sz w:val="28"/>
          <w:szCs w:val="28"/>
        </w:rPr>
        <w:t>Присвоение (изменение, аннулирование) адреса объекту недвижимости»</w:t>
      </w:r>
      <w:r>
        <w:rPr>
          <w:b/>
          <w:sz w:val="28"/>
          <w:szCs w:val="28"/>
        </w:rPr>
        <w:t xml:space="preserve"> </w:t>
      </w:r>
      <w:r>
        <w:rPr>
          <w:bCs/>
          <w:sz w:val="28"/>
          <w:szCs w:val="28"/>
        </w:rPr>
        <w:t xml:space="preserve">  </w:t>
      </w:r>
      <w:r w:rsidRPr="00853953">
        <w:rPr>
          <w:sz w:val="28"/>
          <w:szCs w:val="28"/>
        </w:rPr>
        <w:t xml:space="preserve">изменения следующего содержания:  </w:t>
      </w:r>
    </w:p>
    <w:p w:rsidR="00B94C0A" w:rsidRDefault="00B94C0A" w:rsidP="00B94C0A">
      <w:pPr>
        <w:ind w:left="567"/>
        <w:jc w:val="both"/>
        <w:rPr>
          <w:sz w:val="28"/>
          <w:szCs w:val="28"/>
        </w:rPr>
      </w:pPr>
      <w:r>
        <w:rPr>
          <w:sz w:val="28"/>
          <w:szCs w:val="28"/>
        </w:rPr>
        <w:t>1. Наименование раздела 5 Регламента изложить в новой редакции:</w:t>
      </w:r>
    </w:p>
    <w:p w:rsidR="00B94C0A" w:rsidRDefault="00B94C0A" w:rsidP="00B94C0A">
      <w:pPr>
        <w:ind w:firstLine="567"/>
        <w:jc w:val="both"/>
        <w:rPr>
          <w:sz w:val="28"/>
          <w:szCs w:val="28"/>
        </w:rPr>
      </w:pPr>
      <w:r>
        <w:rPr>
          <w:sz w:val="28"/>
          <w:szCs w:val="28"/>
        </w:rPr>
        <w:t>«Досудебно</w:t>
      </w:r>
      <w:proofErr w:type="gramStart"/>
      <w:r>
        <w:rPr>
          <w:sz w:val="28"/>
          <w:szCs w:val="28"/>
        </w:rPr>
        <w:t>е(</w:t>
      </w:r>
      <w:proofErr w:type="gramEnd"/>
      <w:r>
        <w:rPr>
          <w:sz w:val="28"/>
          <w:szCs w:val="28"/>
        </w:rPr>
        <w:t>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B94C0A" w:rsidRDefault="00B94C0A" w:rsidP="00B94C0A">
      <w:pPr>
        <w:ind w:left="567"/>
        <w:jc w:val="both"/>
        <w:rPr>
          <w:sz w:val="28"/>
          <w:szCs w:val="28"/>
          <w:lang w:eastAsia="en-US"/>
        </w:rPr>
      </w:pPr>
      <w:r>
        <w:rPr>
          <w:sz w:val="28"/>
          <w:szCs w:val="28"/>
        </w:rPr>
        <w:t>2</w:t>
      </w:r>
      <w:r>
        <w:rPr>
          <w:sz w:val="28"/>
          <w:szCs w:val="28"/>
          <w:lang w:eastAsia="en-US"/>
        </w:rPr>
        <w:t>. ч. 5.5. главы 5 Регламента изложить в новой редакции:</w:t>
      </w:r>
    </w:p>
    <w:p w:rsidR="00B94C0A" w:rsidRDefault="00B94C0A" w:rsidP="00B94C0A">
      <w:pPr>
        <w:autoSpaceDE w:val="0"/>
        <w:autoSpaceDN w:val="0"/>
        <w:adjustRightInd w:val="0"/>
        <w:jc w:val="both"/>
        <w:outlineLvl w:val="1"/>
        <w:rPr>
          <w:sz w:val="28"/>
          <w:szCs w:val="28"/>
          <w:lang w:eastAsia="en-US"/>
        </w:rPr>
      </w:pPr>
      <w:r>
        <w:rPr>
          <w:sz w:val="28"/>
          <w:szCs w:val="28"/>
          <w:lang w:eastAsia="en-US"/>
        </w:rPr>
        <w:t xml:space="preserve">      </w:t>
      </w:r>
      <w:proofErr w:type="gramStart"/>
      <w:r>
        <w:rPr>
          <w:sz w:val="28"/>
          <w:szCs w:val="28"/>
          <w:lang w:eastAsia="en-US"/>
        </w:rPr>
        <w:t xml:space="preserve">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w:t>
      </w:r>
      <w:r>
        <w:rPr>
          <w:sz w:val="28"/>
          <w:szCs w:val="28"/>
          <w:lang w:eastAsia="en-US"/>
        </w:rPr>
        <w:lastRenderedPageBreak/>
        <w:t>муниципальную услугу, многофункциональным центром либо иной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Pr>
          <w:sz w:val="28"/>
          <w:szCs w:val="28"/>
          <w:lang w:eastAsia="en-US"/>
        </w:rPr>
        <w:t xml:space="preserve"> государственной или муниципальной услуги;</w:t>
      </w:r>
    </w:p>
    <w:p w:rsidR="00B94C0A" w:rsidRDefault="00B94C0A" w:rsidP="00B94C0A">
      <w:pPr>
        <w:autoSpaceDE w:val="0"/>
        <w:autoSpaceDN w:val="0"/>
        <w:adjustRightInd w:val="0"/>
        <w:jc w:val="both"/>
        <w:outlineLvl w:val="1"/>
        <w:rPr>
          <w:sz w:val="28"/>
          <w:szCs w:val="28"/>
          <w:lang w:eastAsia="en-US"/>
        </w:rPr>
      </w:pPr>
      <w:r>
        <w:rPr>
          <w:sz w:val="28"/>
          <w:szCs w:val="28"/>
          <w:lang w:eastAsia="en-US"/>
        </w:rPr>
        <w:t xml:space="preserve">   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7FE3" w:rsidRDefault="00957FE3" w:rsidP="00957FE3">
      <w:pPr>
        <w:ind w:firstLine="709"/>
        <w:jc w:val="both"/>
        <w:rPr>
          <w:sz w:val="28"/>
          <w:szCs w:val="28"/>
        </w:rPr>
      </w:pPr>
      <w:r>
        <w:rPr>
          <w:sz w:val="28"/>
          <w:szCs w:val="28"/>
        </w:rPr>
        <w:t xml:space="preserve">3. Обнародовать настоящее постановление в соответствии со ст. 45 Устава муниципального образования </w:t>
      </w:r>
      <w:proofErr w:type="spellStart"/>
      <w:r>
        <w:rPr>
          <w:sz w:val="28"/>
          <w:szCs w:val="28"/>
        </w:rPr>
        <w:t>Верх-Аллакский</w:t>
      </w:r>
      <w:proofErr w:type="spellEnd"/>
      <w:r>
        <w:rPr>
          <w:sz w:val="28"/>
          <w:szCs w:val="28"/>
        </w:rPr>
        <w:t xml:space="preserve"> сельсовет Каменского района Алтайского края и разместить на официальном сайте Администрации Каменского района Алтайского края.</w:t>
      </w:r>
    </w:p>
    <w:p w:rsidR="00957FE3" w:rsidRDefault="00957FE3" w:rsidP="00957FE3">
      <w:pPr>
        <w:autoSpaceDE w:val="0"/>
        <w:autoSpaceDN w:val="0"/>
        <w:adjustRightInd w:val="0"/>
        <w:ind w:firstLine="709"/>
        <w:jc w:val="both"/>
        <w:outlineLvl w:val="1"/>
        <w:rPr>
          <w:sz w:val="28"/>
          <w:szCs w:val="28"/>
          <w:lang w:eastAsia="en-US"/>
        </w:rPr>
      </w:pPr>
      <w:r>
        <w:rPr>
          <w:sz w:val="28"/>
          <w:szCs w:val="28"/>
        </w:rPr>
        <w:t xml:space="preserve"> 4. Контроль по исполнению настоящего постановления оставляю за собой.</w:t>
      </w:r>
    </w:p>
    <w:p w:rsidR="00B94C0A" w:rsidRDefault="00B94C0A" w:rsidP="00B94C0A">
      <w:pPr>
        <w:autoSpaceDE w:val="0"/>
        <w:autoSpaceDN w:val="0"/>
        <w:adjustRightInd w:val="0"/>
        <w:ind w:firstLine="709"/>
        <w:jc w:val="both"/>
        <w:outlineLvl w:val="1"/>
        <w:rPr>
          <w:sz w:val="28"/>
          <w:szCs w:val="28"/>
          <w:lang w:eastAsia="en-US"/>
        </w:rPr>
      </w:pPr>
    </w:p>
    <w:p w:rsidR="00B94C0A" w:rsidRDefault="00B94C0A" w:rsidP="00B94C0A">
      <w:pPr>
        <w:ind w:left="567"/>
        <w:jc w:val="both"/>
        <w:rPr>
          <w:sz w:val="28"/>
          <w:szCs w:val="28"/>
        </w:rPr>
      </w:pPr>
    </w:p>
    <w:p w:rsidR="00B94C0A" w:rsidRDefault="00B94C0A" w:rsidP="00B94C0A">
      <w:pPr>
        <w:ind w:left="48"/>
        <w:jc w:val="both"/>
        <w:rPr>
          <w:sz w:val="28"/>
          <w:szCs w:val="28"/>
        </w:rPr>
      </w:pPr>
      <w:r w:rsidRPr="008C6806">
        <w:rPr>
          <w:sz w:val="28"/>
          <w:szCs w:val="28"/>
        </w:rPr>
        <w:t xml:space="preserve">Глава </w:t>
      </w:r>
      <w:r>
        <w:rPr>
          <w:sz w:val="28"/>
          <w:szCs w:val="28"/>
        </w:rPr>
        <w:t>сельсовета                                                                             А.Н. Березов</w:t>
      </w:r>
    </w:p>
    <w:p w:rsidR="00B94C0A" w:rsidRDefault="00B94C0A" w:rsidP="00B94C0A">
      <w:pPr>
        <w:ind w:left="48"/>
        <w:jc w:val="both"/>
        <w:rPr>
          <w:sz w:val="28"/>
          <w:szCs w:val="28"/>
        </w:rPr>
      </w:pPr>
    </w:p>
    <w:p w:rsidR="00B94C0A" w:rsidRDefault="00B94C0A" w:rsidP="00B94C0A"/>
    <w:p w:rsidR="00730D09" w:rsidRDefault="00730D09"/>
    <w:sectPr w:rsidR="00730D09" w:rsidSect="00730D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4C0A"/>
    <w:rsid w:val="001F24ED"/>
    <w:rsid w:val="002E6EB8"/>
    <w:rsid w:val="0066719E"/>
    <w:rsid w:val="006C78F5"/>
    <w:rsid w:val="00730D09"/>
    <w:rsid w:val="00957FE3"/>
    <w:rsid w:val="00B94C0A"/>
    <w:rsid w:val="00BC3EB7"/>
    <w:rsid w:val="00D51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C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94C0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4C0A"/>
    <w:rPr>
      <w:rFonts w:ascii="Cambria" w:eastAsia="Times New Roman" w:hAnsi="Cambria" w:cs="Times New Roman"/>
      <w:b/>
      <w:bCs/>
      <w:kern w:val="32"/>
      <w:sz w:val="32"/>
      <w:szCs w:val="32"/>
      <w:lang w:eastAsia="ru-RU"/>
    </w:rPr>
  </w:style>
  <w:style w:type="paragraph" w:styleId="a3">
    <w:name w:val="Subtitle"/>
    <w:basedOn w:val="a"/>
    <w:link w:val="a4"/>
    <w:qFormat/>
    <w:rsid w:val="00B94C0A"/>
    <w:pPr>
      <w:ind w:firstLine="851"/>
      <w:jc w:val="center"/>
    </w:pPr>
    <w:rPr>
      <w:b/>
      <w:sz w:val="28"/>
      <w:szCs w:val="20"/>
    </w:rPr>
  </w:style>
  <w:style w:type="character" w:customStyle="1" w:styleId="a4">
    <w:name w:val="Подзаголовок Знак"/>
    <w:basedOn w:val="a0"/>
    <w:link w:val="a3"/>
    <w:rsid w:val="00B94C0A"/>
    <w:rPr>
      <w:rFonts w:ascii="Times New Roman" w:eastAsia="Times New Roman" w:hAnsi="Times New Roman" w:cs="Times New Roman"/>
      <w:b/>
      <w:sz w:val="28"/>
      <w:szCs w:val="20"/>
      <w:lang w:eastAsia="ru-RU"/>
    </w:rPr>
  </w:style>
  <w:style w:type="paragraph" w:styleId="2">
    <w:name w:val="Body Text Indent 2"/>
    <w:basedOn w:val="a"/>
    <w:link w:val="20"/>
    <w:semiHidden/>
    <w:unhideWhenUsed/>
    <w:rsid w:val="00B94C0A"/>
    <w:pPr>
      <w:spacing w:after="120" w:line="480" w:lineRule="auto"/>
      <w:ind w:left="283"/>
    </w:pPr>
  </w:style>
  <w:style w:type="character" w:customStyle="1" w:styleId="20">
    <w:name w:val="Основной текст с отступом 2 Знак"/>
    <w:basedOn w:val="a0"/>
    <w:link w:val="2"/>
    <w:semiHidden/>
    <w:rsid w:val="00B94C0A"/>
    <w:rPr>
      <w:rFonts w:ascii="Times New Roman" w:eastAsia="Times New Roman" w:hAnsi="Times New Roman" w:cs="Times New Roman"/>
      <w:sz w:val="24"/>
      <w:szCs w:val="24"/>
      <w:lang w:eastAsia="ru-RU"/>
    </w:rPr>
  </w:style>
  <w:style w:type="paragraph" w:styleId="a5">
    <w:name w:val="Title"/>
    <w:basedOn w:val="a"/>
    <w:link w:val="a6"/>
    <w:qFormat/>
    <w:rsid w:val="00B94C0A"/>
    <w:pPr>
      <w:ind w:firstLine="851"/>
      <w:jc w:val="center"/>
    </w:pPr>
    <w:rPr>
      <w:b/>
      <w:sz w:val="28"/>
      <w:szCs w:val="20"/>
    </w:rPr>
  </w:style>
  <w:style w:type="character" w:customStyle="1" w:styleId="a6">
    <w:name w:val="Название Знак"/>
    <w:basedOn w:val="a0"/>
    <w:link w:val="a5"/>
    <w:rsid w:val="00B94C0A"/>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179799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4</cp:revision>
  <cp:lastPrinted>2019-04-23T03:32:00Z</cp:lastPrinted>
  <dcterms:created xsi:type="dcterms:W3CDTF">2019-04-23T03:30:00Z</dcterms:created>
  <dcterms:modified xsi:type="dcterms:W3CDTF">2019-05-21T04:04:00Z</dcterms:modified>
</cp:coreProperties>
</file>