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1D" w:rsidRPr="00984E74" w:rsidRDefault="002B271D" w:rsidP="002B271D">
      <w:pPr>
        <w:pStyle w:val="a3"/>
        <w:jc w:val="right"/>
        <w:rPr>
          <w:sz w:val="28"/>
          <w:szCs w:val="28"/>
        </w:rPr>
      </w:pPr>
      <w:r w:rsidRPr="00984E74">
        <w:rPr>
          <w:sz w:val="28"/>
          <w:szCs w:val="28"/>
        </w:rPr>
        <w:t>УТВЕРЖДЕН</w:t>
      </w:r>
    </w:p>
    <w:p w:rsidR="002B271D" w:rsidRPr="00984E74" w:rsidRDefault="002B271D" w:rsidP="002B271D">
      <w:pPr>
        <w:pStyle w:val="a3"/>
        <w:jc w:val="right"/>
        <w:rPr>
          <w:sz w:val="28"/>
          <w:szCs w:val="28"/>
        </w:rPr>
      </w:pPr>
      <w:r w:rsidRPr="00984E74">
        <w:rPr>
          <w:sz w:val="28"/>
          <w:szCs w:val="28"/>
        </w:rPr>
        <w:t xml:space="preserve">постановлением Администрации </w:t>
      </w:r>
    </w:p>
    <w:p w:rsidR="002B271D" w:rsidRDefault="002B271D" w:rsidP="002B271D">
      <w:pPr>
        <w:pStyle w:val="a3"/>
        <w:jc w:val="right"/>
        <w:rPr>
          <w:sz w:val="28"/>
          <w:szCs w:val="28"/>
        </w:rPr>
      </w:pPr>
      <w:proofErr w:type="spellStart"/>
      <w:r w:rsidRPr="00984E74"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</w:t>
      </w:r>
      <w:r w:rsidRPr="00984E74">
        <w:rPr>
          <w:sz w:val="28"/>
          <w:szCs w:val="28"/>
        </w:rPr>
        <w:t xml:space="preserve">сельсовета </w:t>
      </w:r>
    </w:p>
    <w:p w:rsidR="002B271D" w:rsidRDefault="002B271D" w:rsidP="002B271D">
      <w:pPr>
        <w:pStyle w:val="a3"/>
        <w:jc w:val="right"/>
        <w:rPr>
          <w:sz w:val="28"/>
          <w:szCs w:val="28"/>
        </w:rPr>
      </w:pPr>
      <w:r w:rsidRPr="00984E74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84E7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84E74">
        <w:rPr>
          <w:sz w:val="28"/>
          <w:szCs w:val="28"/>
        </w:rPr>
        <w:t>.</w:t>
      </w:r>
      <w:r w:rsidRPr="00F9756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9756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2B271D" w:rsidRDefault="002B271D" w:rsidP="002B27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B271D" w:rsidRDefault="002B271D" w:rsidP="002B27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порядка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</w:t>
      </w:r>
    </w:p>
    <w:tbl>
      <w:tblPr>
        <w:tblStyle w:val="a4"/>
        <w:tblW w:w="0" w:type="auto"/>
        <w:tblLook w:val="04A0"/>
      </w:tblPr>
      <w:tblGrid>
        <w:gridCol w:w="471"/>
        <w:gridCol w:w="1478"/>
        <w:gridCol w:w="1442"/>
        <w:gridCol w:w="1257"/>
        <w:gridCol w:w="1409"/>
        <w:gridCol w:w="1347"/>
        <w:gridCol w:w="2167"/>
      </w:tblGrid>
      <w:tr w:rsidR="002B271D" w:rsidTr="001C632D"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пожарной охраны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вывоза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(телефон)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 привлекаемой для тушения пожара</w:t>
            </w:r>
          </w:p>
        </w:tc>
        <w:tc>
          <w:tcPr>
            <w:tcW w:w="1368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Техника</w:t>
            </w:r>
            <w:proofErr w:type="gramEnd"/>
            <w:r>
              <w:rPr>
                <w:sz w:val="28"/>
                <w:szCs w:val="28"/>
              </w:rPr>
              <w:t xml:space="preserve"> привлекаемая для тушения пожара по номеру</w:t>
            </w:r>
          </w:p>
        </w:tc>
        <w:tc>
          <w:tcPr>
            <w:tcW w:w="1368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силы и </w:t>
            </w: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привлекаемые для тушения пожара</w:t>
            </w:r>
          </w:p>
        </w:tc>
      </w:tr>
      <w:tr w:rsidR="002B271D" w:rsidTr="001C632D"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Верх-Аллак</w:t>
            </w:r>
            <w:proofErr w:type="spellEnd"/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ПЧ- 93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78-574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89237103436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89237291110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78-644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ПЧ-93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Тотоев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Малетин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Калиниченко (по согласованию)</w:t>
            </w:r>
          </w:p>
        </w:tc>
        <w:tc>
          <w:tcPr>
            <w:tcW w:w="1368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АРС-14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ДТ-75(бульдозер)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МТЗ-82+ бочка для воды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К-701+плугПН-8-35</w:t>
            </w:r>
          </w:p>
        </w:tc>
        <w:tc>
          <w:tcPr>
            <w:tcW w:w="1368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ДПК, машина </w:t>
            </w:r>
            <w:proofErr w:type="spellStart"/>
            <w:r>
              <w:rPr>
                <w:sz w:val="28"/>
                <w:szCs w:val="28"/>
              </w:rPr>
              <w:t>администрации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естное</w:t>
            </w:r>
            <w:proofErr w:type="spellEnd"/>
            <w:r>
              <w:rPr>
                <w:sz w:val="28"/>
                <w:szCs w:val="28"/>
              </w:rPr>
              <w:t xml:space="preserve"> население со средствами пожаротушения (ведра, топор, лом)</w:t>
            </w:r>
          </w:p>
        </w:tc>
      </w:tr>
      <w:tr w:rsidR="002B271D" w:rsidTr="001C632D"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Интернационал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ПЧ- 93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78-574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89237125173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89237291110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ПЧ-93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 П.Т. (по согласованию)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Малетин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368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АРС-14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Т-40+ плуг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МТЗ-82+бочка подвоза воды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ДПК, машина администрации, местное население со средствами пожаротушения</w:t>
            </w:r>
          </w:p>
        </w:tc>
      </w:tr>
      <w:tr w:rsidR="002B271D" w:rsidTr="001C632D"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Михайловка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ПЧ- 93</w:t>
            </w: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78-574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78-644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89237291110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ПЧ-93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Калиниченко (по согласованию) </w:t>
            </w:r>
            <w:proofErr w:type="spellStart"/>
            <w:r>
              <w:rPr>
                <w:sz w:val="28"/>
                <w:szCs w:val="28"/>
              </w:rPr>
              <w:t>Малетин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(по согласованию</w:t>
            </w:r>
            <w:proofErr w:type="gramEnd"/>
          </w:p>
        </w:tc>
        <w:tc>
          <w:tcPr>
            <w:tcW w:w="1368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АРС-14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К-70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+ плуг или </w:t>
            </w:r>
            <w:proofErr w:type="spellStart"/>
            <w:r>
              <w:rPr>
                <w:sz w:val="28"/>
                <w:szCs w:val="28"/>
              </w:rPr>
              <w:t>дискатор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МТЗ-82(кун 08)+бочка для подвоза воды</w:t>
            </w:r>
          </w:p>
        </w:tc>
        <w:tc>
          <w:tcPr>
            <w:tcW w:w="1368" w:type="dxa"/>
          </w:tcPr>
          <w:p w:rsidR="002B271D" w:rsidRDefault="002B271D" w:rsidP="001C63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ДПК, машина администрации</w:t>
            </w:r>
          </w:p>
        </w:tc>
      </w:tr>
    </w:tbl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1D"/>
    <w:rsid w:val="002B271D"/>
    <w:rsid w:val="0066719E"/>
    <w:rsid w:val="00730D09"/>
    <w:rsid w:val="00821777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2020-06-03T01:50:00Z</dcterms:created>
  <dcterms:modified xsi:type="dcterms:W3CDTF">2020-06-03T01:50:00Z</dcterms:modified>
</cp:coreProperties>
</file>