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062DFE">
        <w:t xml:space="preserve"> района Алтайского края на 30.06.2021</w:t>
      </w:r>
    </w:p>
    <w:p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F2A53">
        <w:tc>
          <w:tcPr>
            <w:tcW w:w="993" w:type="dxa"/>
          </w:tcPr>
          <w:p w:rsidR="00435B2B" w:rsidRDefault="00435B2B" w:rsidP="007F2A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</w:tcPr>
          <w:p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F2A53">
            <w:pPr>
              <w:jc w:val="center"/>
            </w:pPr>
            <w:r>
              <w:t>Ограничение/</w:t>
            </w:r>
          </w:p>
          <w:p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r>
              <w:t>73,0 кв.м.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</w:t>
            </w:r>
            <w:proofErr w:type="gramStart"/>
            <w:r w:rsidRPr="00796601">
              <w:rPr>
                <w:color w:val="000000"/>
              </w:rPr>
              <w:t>.С</w:t>
            </w:r>
            <w:proofErr w:type="gramEnd"/>
            <w:r w:rsidRPr="00796601">
              <w:rPr>
                <w:color w:val="000000"/>
              </w:rPr>
              <w:t>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 xml:space="preserve">200,0кв. м 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:rsidTr="007F2A53">
        <w:tc>
          <w:tcPr>
            <w:tcW w:w="993" w:type="dxa"/>
          </w:tcPr>
          <w:p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:rsidR="004909F8" w:rsidRDefault="004909F8" w:rsidP="00796601">
            <w:pPr>
              <w:jc w:val="center"/>
            </w:pPr>
            <w:r>
              <w:t>41,6 кв.м.</w:t>
            </w:r>
          </w:p>
          <w:p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:rsidTr="007F2A53">
        <w:tc>
          <w:tcPr>
            <w:tcW w:w="993" w:type="dxa"/>
          </w:tcPr>
          <w:p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6F6152" w:rsidRDefault="006F6152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796601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танция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</w:tbl>
    <w:p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2DFE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789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2019-07-10T23:18:00Z</cp:lastPrinted>
  <dcterms:created xsi:type="dcterms:W3CDTF">2021-07-02T04:40:00Z</dcterms:created>
  <dcterms:modified xsi:type="dcterms:W3CDTF">2021-07-02T04:40:00Z</dcterms:modified>
</cp:coreProperties>
</file>