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22" w:rsidRPr="006F7D2E" w:rsidRDefault="006A6022" w:rsidP="00D964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D2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A6022" w:rsidRPr="006F7D2E" w:rsidRDefault="006A6022" w:rsidP="00D964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D2E">
        <w:rPr>
          <w:rFonts w:ascii="Times New Roman" w:hAnsi="Times New Roman" w:cs="Times New Roman"/>
          <w:b/>
          <w:spacing w:val="-2"/>
          <w:sz w:val="28"/>
          <w:szCs w:val="28"/>
        </w:rPr>
        <w:t xml:space="preserve">Администрация </w:t>
      </w:r>
      <w:proofErr w:type="spellStart"/>
      <w:r w:rsidRPr="006F7D2E">
        <w:rPr>
          <w:rFonts w:ascii="Times New Roman" w:hAnsi="Times New Roman" w:cs="Times New Roman"/>
          <w:b/>
          <w:spacing w:val="-2"/>
          <w:sz w:val="28"/>
          <w:szCs w:val="28"/>
        </w:rPr>
        <w:t>Телеутского</w:t>
      </w:r>
      <w:proofErr w:type="spellEnd"/>
      <w:r w:rsidRPr="006F7D2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сельсовета</w:t>
      </w:r>
    </w:p>
    <w:p w:rsidR="006A6022" w:rsidRPr="006F7D2E" w:rsidRDefault="006A6022" w:rsidP="00D964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D2E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6A6022" w:rsidRPr="006F7D2E" w:rsidRDefault="006A6022" w:rsidP="00D964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022" w:rsidRPr="00D96416" w:rsidRDefault="006A6022" w:rsidP="00D96416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D96416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D96416">
        <w:rPr>
          <w:rFonts w:ascii="Times New Roman" w:hAnsi="Times New Roman" w:cs="Times New Roman"/>
          <w:b/>
          <w:sz w:val="44"/>
          <w:szCs w:val="44"/>
        </w:rPr>
        <w:t xml:space="preserve"> А С П О Р Я Ж Е Н И Е</w:t>
      </w:r>
    </w:p>
    <w:p w:rsidR="006A6022" w:rsidRPr="006F7D2E" w:rsidRDefault="006A6022" w:rsidP="006A602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A6022" w:rsidRDefault="006A6022" w:rsidP="00D96416">
      <w:pPr>
        <w:pStyle w:val="a4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30.12.2019</w:t>
      </w:r>
      <w:r w:rsidRPr="006F7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D2E">
        <w:rPr>
          <w:rFonts w:ascii="Times New Roman" w:hAnsi="Times New Roman" w:cs="Times New Roman"/>
          <w:b/>
          <w:sz w:val="28"/>
          <w:szCs w:val="28"/>
        </w:rPr>
        <w:t xml:space="preserve">№ 16-р                                                            </w:t>
      </w:r>
      <w:r w:rsidR="00D96416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6F7D2E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6F7D2E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6F7D2E">
        <w:rPr>
          <w:rFonts w:ascii="Times New Roman" w:hAnsi="Times New Roman" w:cs="Times New Roman"/>
          <w:b/>
          <w:sz w:val="28"/>
          <w:szCs w:val="28"/>
        </w:rPr>
        <w:t>етренно-Телеутское</w:t>
      </w:r>
      <w:proofErr w:type="spellEnd"/>
    </w:p>
    <w:p w:rsidR="006A6022" w:rsidRPr="006F7D2E" w:rsidRDefault="006A6022" w:rsidP="00D96416">
      <w:pPr>
        <w:pStyle w:val="a4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022" w:rsidRPr="006F7D2E" w:rsidRDefault="006A6022" w:rsidP="00D96416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64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частью 5 статьи 21</w:t>
      </w:r>
      <w:r w:rsidRPr="006F7D2E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едерального Закона от 05.04.2014</w:t>
      </w:r>
      <w:r w:rsidRPr="006F7D2E">
        <w:rPr>
          <w:rFonts w:ascii="Times New Roman" w:hAnsi="Times New Roman" w:cs="Times New Roman"/>
          <w:sz w:val="28"/>
          <w:szCs w:val="28"/>
        </w:rPr>
        <w:t xml:space="preserve"> № 44-ФЗ « О контрактной системе в сфере закупок товаров, работ,  услуг для обеспечения государственных и муниципальных нужд»</w:t>
      </w:r>
    </w:p>
    <w:p w:rsidR="006A6022" w:rsidRPr="006F7D2E" w:rsidRDefault="006A6022" w:rsidP="00D96416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F7D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6022" w:rsidRPr="006F7D2E" w:rsidRDefault="006A6022" w:rsidP="00D96416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64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 w:rsidRPr="006F7D2E">
        <w:rPr>
          <w:rFonts w:ascii="Times New Roman" w:hAnsi="Times New Roman" w:cs="Times New Roman"/>
          <w:sz w:val="28"/>
          <w:szCs w:val="28"/>
        </w:rPr>
        <w:t>Утвердить план-графи</w:t>
      </w:r>
      <w:r>
        <w:rPr>
          <w:rFonts w:ascii="Times New Roman" w:hAnsi="Times New Roman" w:cs="Times New Roman"/>
          <w:sz w:val="28"/>
          <w:szCs w:val="28"/>
        </w:rPr>
        <w:t>к  закупок</w:t>
      </w:r>
      <w:r w:rsidRPr="006F7D2E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</w:t>
      </w:r>
      <w:r>
        <w:rPr>
          <w:rFonts w:ascii="Times New Roman" w:hAnsi="Times New Roman" w:cs="Times New Roman"/>
          <w:sz w:val="28"/>
          <w:szCs w:val="28"/>
        </w:rPr>
        <w:t>чения муниципальных нужд на 2020</w:t>
      </w:r>
      <w:r w:rsidRPr="006F7D2E">
        <w:rPr>
          <w:rFonts w:ascii="Times New Roman" w:hAnsi="Times New Roman" w:cs="Times New Roman"/>
          <w:sz w:val="28"/>
          <w:szCs w:val="28"/>
        </w:rPr>
        <w:t xml:space="preserve"> финансовый год.</w:t>
      </w:r>
    </w:p>
    <w:p w:rsidR="006A6022" w:rsidRPr="006A6022" w:rsidRDefault="006A6022" w:rsidP="00D96416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64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proofErr w:type="gramStart"/>
      <w:r w:rsidRPr="006F7D2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F7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Распоряжение  в единой информационной системе в сфере закупок (на официальном сайте Российской Федерации в информационной сети «Интернет» для размещения информации о размещении заказов на закупку товаров, работ, услуг.</w:t>
      </w:r>
      <w:r w:rsidRPr="006F7D2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6A602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www.zakupki.gov/ru</w:t>
        </w:r>
      </w:hyperlink>
      <w:r w:rsidR="00D96416">
        <w:t>).</w:t>
      </w:r>
    </w:p>
    <w:p w:rsidR="006A6022" w:rsidRPr="006F7D2E" w:rsidRDefault="006A6022" w:rsidP="00D96416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64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</w:t>
      </w:r>
      <w:r w:rsidR="00AF7DFE">
        <w:rPr>
          <w:rFonts w:ascii="Times New Roman" w:hAnsi="Times New Roman" w:cs="Times New Roman"/>
          <w:sz w:val="28"/>
          <w:szCs w:val="28"/>
        </w:rPr>
        <w:t xml:space="preserve">Распоряжение вступает в силу со дня его принятия, </w:t>
      </w:r>
      <w:proofErr w:type="gramStart"/>
      <w:r w:rsidR="00AF7D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7DFE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6A6022" w:rsidRPr="006F7D2E" w:rsidRDefault="006A6022" w:rsidP="00D96416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96416" w:rsidRDefault="00D96416" w:rsidP="00D96416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A6022" w:rsidRPr="006F7D2E" w:rsidRDefault="006A6022" w:rsidP="00D96416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F7D2E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</w:t>
      </w:r>
      <w:r w:rsidR="00D9641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F7D2E">
        <w:rPr>
          <w:rFonts w:ascii="Times New Roman" w:hAnsi="Times New Roman" w:cs="Times New Roman"/>
          <w:sz w:val="28"/>
          <w:szCs w:val="28"/>
        </w:rPr>
        <w:t>Н.И.</w:t>
      </w:r>
      <w:r w:rsidR="00D96416">
        <w:rPr>
          <w:rFonts w:ascii="Times New Roman" w:hAnsi="Times New Roman" w:cs="Times New Roman"/>
          <w:sz w:val="28"/>
          <w:szCs w:val="28"/>
        </w:rPr>
        <w:t xml:space="preserve"> </w:t>
      </w:r>
      <w:r w:rsidRPr="006F7D2E">
        <w:rPr>
          <w:rFonts w:ascii="Times New Roman" w:hAnsi="Times New Roman" w:cs="Times New Roman"/>
          <w:sz w:val="28"/>
          <w:szCs w:val="28"/>
        </w:rPr>
        <w:t>Морозова</w:t>
      </w:r>
    </w:p>
    <w:p w:rsidR="006A6022" w:rsidRPr="006F7D2E" w:rsidRDefault="006A6022" w:rsidP="00AF7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866D7" w:rsidRDefault="009866D7" w:rsidP="00AF7DFE">
      <w:pPr>
        <w:jc w:val="both"/>
      </w:pPr>
    </w:p>
    <w:sectPr w:rsidR="009866D7" w:rsidSect="0031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A6022"/>
    <w:rsid w:val="006A6022"/>
    <w:rsid w:val="009866D7"/>
    <w:rsid w:val="00AF7DFE"/>
    <w:rsid w:val="00D96416"/>
    <w:rsid w:val="00F3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022"/>
    <w:rPr>
      <w:color w:val="0000FF" w:themeColor="hyperlink"/>
      <w:u w:val="single"/>
    </w:rPr>
  </w:style>
  <w:style w:type="paragraph" w:styleId="a4">
    <w:name w:val="No Spacing"/>
    <w:uiPriority w:val="1"/>
    <w:qFormat/>
    <w:rsid w:val="006A60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</cp:lastModifiedBy>
  <cp:revision>4</cp:revision>
  <cp:lastPrinted>2020-01-10T02:20:00Z</cp:lastPrinted>
  <dcterms:created xsi:type="dcterms:W3CDTF">2020-01-10T02:08:00Z</dcterms:created>
  <dcterms:modified xsi:type="dcterms:W3CDTF">2020-01-10T05:01:00Z</dcterms:modified>
</cp:coreProperties>
</file>