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745EA9" w:rsidRDefault="00745EA9" w:rsidP="00745EA9">
      <w:pPr>
        <w:jc w:val="center"/>
        <w:rPr>
          <w:b/>
          <w:sz w:val="36"/>
          <w:szCs w:val="36"/>
        </w:rPr>
      </w:pPr>
    </w:p>
    <w:p w:rsidR="00745EA9" w:rsidRDefault="00745EA9" w:rsidP="00745EA9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745EA9" w:rsidRDefault="00745EA9" w:rsidP="00745EA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745EA9" w:rsidRDefault="00427CDD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44994">
        <w:rPr>
          <w:b/>
          <w:sz w:val="28"/>
          <w:szCs w:val="28"/>
        </w:rPr>
        <w:t>8</w:t>
      </w:r>
      <w:r w:rsidR="00F92F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847AC6">
        <w:rPr>
          <w:b/>
          <w:sz w:val="28"/>
          <w:szCs w:val="28"/>
        </w:rPr>
        <w:t xml:space="preserve">.2021 № </w:t>
      </w:r>
      <w:r w:rsidR="00FB0214">
        <w:rPr>
          <w:b/>
          <w:sz w:val="28"/>
          <w:szCs w:val="28"/>
        </w:rPr>
        <w:t>25</w:t>
      </w:r>
      <w:r w:rsidR="00745EA9">
        <w:rPr>
          <w:b/>
          <w:sz w:val="28"/>
          <w:szCs w:val="28"/>
        </w:rPr>
        <w:t xml:space="preserve">                                                                                    с. Рыбное</w:t>
      </w:r>
    </w:p>
    <w:p w:rsidR="00745EA9" w:rsidRDefault="00745EA9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:rsidR="00745EA9" w:rsidRDefault="00427CDD" w:rsidP="00745EA9">
      <w:pPr>
        <w:rPr>
          <w:sz w:val="28"/>
          <w:szCs w:val="28"/>
        </w:rPr>
      </w:pPr>
      <w:r>
        <w:rPr>
          <w:sz w:val="28"/>
          <w:szCs w:val="28"/>
        </w:rPr>
        <w:t>9 месяцев</w:t>
      </w:r>
      <w:r w:rsidR="00745EA9">
        <w:rPr>
          <w:sz w:val="28"/>
          <w:szCs w:val="28"/>
        </w:rPr>
        <w:t xml:space="preserve"> 2021 года.</w:t>
      </w:r>
    </w:p>
    <w:p w:rsidR="00745EA9" w:rsidRDefault="00745EA9" w:rsidP="00745EA9">
      <w:pPr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37 Устава муниципального образования Рыбинский сельсовет Каменского района Алтайского края, решением Рыбинского сельского Совета депутатов от 04.04.2018 № 48 «Об утверждении Положения о бюджетном устройстве, бюджетном процессе и финансовом контроле в муниципальном образовании Рыбинский сельсовет Каменского района Алтайского края».</w:t>
      </w:r>
    </w:p>
    <w:p w:rsidR="00745EA9" w:rsidRDefault="00745EA9" w:rsidP="00745EA9">
      <w:pPr>
        <w:jc w:val="both"/>
        <w:rPr>
          <w:color w:val="FF0000"/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бюджета </w:t>
      </w:r>
      <w:r w:rsidR="00427CDD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2021 года (прилагается).                                                                     </w:t>
      </w:r>
    </w:p>
    <w:p w:rsidR="00745EA9" w:rsidRDefault="00745EA9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847A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  Устава муниципального образования Рыбинский сельсовет Каменского района Алтайского края.</w:t>
      </w:r>
    </w:p>
    <w:p w:rsidR="00745EA9" w:rsidRDefault="00745EA9" w:rsidP="00745EA9">
      <w:pPr>
        <w:jc w:val="both"/>
        <w:rPr>
          <w:color w:val="FF0000"/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О.Д. Мерц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4100"/>
        <w:gridCol w:w="1260"/>
        <w:gridCol w:w="80"/>
        <w:gridCol w:w="1220"/>
      </w:tblGrid>
      <w:tr w:rsidR="00745EA9" w:rsidTr="0091786E">
        <w:trPr>
          <w:trHeight w:val="1257"/>
        </w:trPr>
        <w:tc>
          <w:tcPr>
            <w:tcW w:w="9750" w:type="dxa"/>
            <w:gridSpan w:val="5"/>
            <w:hideMark/>
          </w:tcPr>
          <w:p w:rsidR="00745EA9" w:rsidRDefault="00516243" w:rsidP="00933EA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  <w:r w:rsidR="00745EA9">
              <w:rPr>
                <w:color w:val="000000"/>
                <w:sz w:val="28"/>
                <w:szCs w:val="28"/>
                <w:lang w:eastAsia="en-US"/>
              </w:rPr>
              <w:t>УТВЕРЖДЕН</w:t>
            </w:r>
            <w:r w:rsidR="00933EA3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745EA9">
              <w:rPr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Постановлением Администрации </w:t>
            </w:r>
          </w:p>
          <w:p w:rsidR="00745EA9" w:rsidRDefault="00745EA9" w:rsidP="007E414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сельсовета   </w:t>
            </w:r>
            <w:r w:rsidR="00847AC6">
              <w:rPr>
                <w:sz w:val="28"/>
                <w:szCs w:val="28"/>
                <w:lang w:eastAsia="en-US"/>
              </w:rPr>
              <w:t xml:space="preserve">от </w:t>
            </w:r>
            <w:r w:rsidR="00427CDD">
              <w:rPr>
                <w:sz w:val="28"/>
                <w:szCs w:val="28"/>
                <w:lang w:eastAsia="en-US"/>
              </w:rPr>
              <w:t>0</w:t>
            </w:r>
            <w:r w:rsidR="007E4148">
              <w:rPr>
                <w:sz w:val="28"/>
                <w:szCs w:val="28"/>
                <w:lang w:eastAsia="en-US"/>
              </w:rPr>
              <w:t>8</w:t>
            </w:r>
            <w:r w:rsidR="00F92F01">
              <w:rPr>
                <w:sz w:val="28"/>
                <w:szCs w:val="28"/>
                <w:lang w:eastAsia="en-US"/>
              </w:rPr>
              <w:t>.</w:t>
            </w:r>
            <w:r w:rsidR="00427CDD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.2021 № </w:t>
            </w:r>
            <w:r w:rsidR="007E4148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5EA9" w:rsidTr="0091786E">
        <w:trPr>
          <w:trHeight w:val="233"/>
        </w:trPr>
        <w:tc>
          <w:tcPr>
            <w:tcW w:w="8450" w:type="dxa"/>
            <w:gridSpan w:val="3"/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80" w:type="dxa"/>
            <w:vMerge w:val="restart"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trHeight w:val="233"/>
        </w:trPr>
        <w:tc>
          <w:tcPr>
            <w:tcW w:w="8450" w:type="dxa"/>
            <w:gridSpan w:val="3"/>
            <w:hideMark/>
          </w:tcPr>
          <w:p w:rsidR="00745EA9" w:rsidRDefault="00F445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 исполнении</w:t>
            </w:r>
            <w:r w:rsidR="00745EA9">
              <w:rPr>
                <w:b/>
                <w:color w:val="000000"/>
                <w:sz w:val="28"/>
                <w:szCs w:val="28"/>
                <w:lang w:eastAsia="en-US"/>
              </w:rPr>
              <w:t xml:space="preserve"> бюджета Рыбинского</w:t>
            </w:r>
          </w:p>
          <w:p w:rsidR="00745EA9" w:rsidRDefault="00745EA9" w:rsidP="00F92F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сельсовета  за  </w:t>
            </w:r>
            <w:r w:rsidR="00427CDD" w:rsidRPr="00427CDD">
              <w:rPr>
                <w:b/>
                <w:sz w:val="28"/>
                <w:szCs w:val="28"/>
              </w:rPr>
              <w:t>9 месяцев</w:t>
            </w:r>
            <w:r w:rsidR="00427CDD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0" w:type="dxa"/>
            <w:vMerge/>
            <w:vAlign w:val="center"/>
            <w:hideMark/>
          </w:tcPr>
          <w:p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trHeight w:val="430"/>
        </w:trPr>
        <w:tc>
          <w:tcPr>
            <w:tcW w:w="9750" w:type="dxa"/>
            <w:gridSpan w:val="5"/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745EA9" w:rsidTr="0091786E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тыс.руб</w:t>
            </w:r>
            <w:proofErr w:type="spellEnd"/>
            <w:r>
              <w:rPr>
                <w:color w:val="000000"/>
                <w:lang w:eastAsia="en-US"/>
              </w:rPr>
              <w:t>.)</w:t>
            </w:r>
          </w:p>
        </w:tc>
      </w:tr>
      <w:tr w:rsidR="00745EA9" w:rsidTr="009178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за 2021 год</w:t>
            </w:r>
          </w:p>
        </w:tc>
      </w:tr>
      <w:tr w:rsidR="00745EA9" w:rsidTr="0091786E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745EA9" w:rsidTr="0091786E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1044,00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427CD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2216,4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427CD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2141,6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427CD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74,8</w:t>
            </w:r>
          </w:p>
        </w:tc>
      </w:tr>
      <w:tr w:rsidR="00745EA9" w:rsidTr="00F92F01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000 2 00 00000 00 0000 151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EA9" w:rsidRDefault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1150,6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EA9" w:rsidRDefault="00427CD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857,9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427CD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46,1</w:t>
            </w:r>
          </w:p>
        </w:tc>
      </w:tr>
      <w:tr w:rsidR="00745EA9" w:rsidTr="0091786E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000 2 02 40014 10 0000 151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 w:rsidP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92F01">
              <w:rPr>
                <w:color w:val="000000"/>
                <w:lang w:eastAsia="en-US"/>
              </w:rPr>
              <w:t>73</w:t>
            </w:r>
            <w:r>
              <w:rPr>
                <w:color w:val="000000"/>
                <w:lang w:eastAsia="en-US"/>
              </w:rPr>
              <w:t>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427CD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144,8</w:t>
            </w:r>
          </w:p>
        </w:tc>
      </w:tr>
      <w:tr w:rsidR="00745EA9" w:rsidTr="0091786E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000 2 02 49999 10 0000 151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427CD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667,0</w:t>
            </w:r>
          </w:p>
        </w:tc>
      </w:tr>
      <w:tr w:rsidR="00F92F01" w:rsidTr="0091786E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3845">
              <w:rPr>
                <w:b/>
                <w:color w:val="000000"/>
              </w:rPr>
              <w:t>000 2 04 00000 00 0000 150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E63845">
              <w:rPr>
                <w:b/>
                <w:color w:val="000000"/>
                <w:sz w:val="23"/>
                <w:szCs w:val="23"/>
              </w:rPr>
              <w:t>БЕЗВОЗМЕЗДНЫЕ ПОСТУПЛЕНИЯ ОТ НЕГОСУДАРСТВЕННЫХ ОРГАНИЗАЦИЙ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16,0</w:t>
            </w:r>
          </w:p>
        </w:tc>
      </w:tr>
      <w:tr w:rsidR="00F92F01" w:rsidTr="0091786E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Default="00F92F01" w:rsidP="00F92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000 2 04 05099 10 0000 150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63845">
              <w:rPr>
                <w:color w:val="000000"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745EA9" w:rsidTr="00F92F01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EA9" w:rsidRDefault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2210,6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EA9" w:rsidRDefault="00427CD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3090,3</w:t>
            </w:r>
          </w:p>
        </w:tc>
      </w:tr>
      <w:tr w:rsidR="00745EA9" w:rsidTr="0091786E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:rsidTr="00E65C9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1874,7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1274,1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281,2</w:t>
            </w:r>
          </w:p>
        </w:tc>
      </w:tr>
      <w:tr w:rsidR="00745EA9" w:rsidTr="009178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</w:tr>
      <w:tr w:rsidR="00745EA9" w:rsidTr="0091786E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283,1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996,5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708,8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 w:rsidP="00E13312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03 </w:t>
            </w:r>
            <w:r w:rsidR="00E1331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172</w:t>
            </w:r>
            <w:r w:rsidR="00745EA9">
              <w:rPr>
                <w:b/>
                <w:color w:val="000000"/>
                <w:lang w:eastAsia="en-US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143,3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 w:rsidP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B8332C">
              <w:rPr>
                <w:color w:val="000000"/>
                <w:lang w:eastAsia="en-US"/>
              </w:rPr>
              <w:t>72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143,3</w:t>
            </w:r>
          </w:p>
        </w:tc>
      </w:tr>
      <w:tr w:rsidR="00745EA9" w:rsidTr="00E65C9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61,9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44,2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</w:tc>
      </w:tr>
      <w:tr w:rsidR="00745EA9" w:rsidTr="00E65C9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E65C9E" w:rsidP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26,2</w:t>
            </w:r>
          </w:p>
        </w:tc>
      </w:tr>
      <w:tr w:rsidR="00745EA9" w:rsidTr="009178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 w:rsidP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76098D">
              <w:rPr>
                <w:b/>
                <w:color w:val="000000"/>
                <w:lang w:eastAsia="en-US"/>
              </w:rPr>
              <w:t>6</w:t>
            </w:r>
            <w:r>
              <w:rPr>
                <w:b/>
                <w:color w:val="000000"/>
                <w:lang w:eastAsia="en-US"/>
              </w:rPr>
              <w:t>8,6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150,0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267,6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149,0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45EA9">
              <w:rPr>
                <w:lang w:eastAsia="en-US"/>
              </w:rPr>
              <w:t>,0</w:t>
            </w:r>
          </w:p>
        </w:tc>
      </w:tr>
      <w:tr w:rsidR="00745EA9" w:rsidTr="00E65C9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12,0</w:t>
            </w:r>
          </w:p>
        </w:tc>
      </w:tr>
      <w:tr w:rsidR="00745EA9" w:rsidTr="00E65C9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11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C08A3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A3" w:rsidRDefault="009C08A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A3" w:rsidRPr="00033578" w:rsidRDefault="009C08A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033578">
              <w:rPr>
                <w:b/>
                <w:color w:val="000000"/>
                <w:lang w:eastAsia="en-US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A3" w:rsidRPr="00033578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2405,2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A3" w:rsidRPr="00033578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1623,6</w:t>
            </w:r>
          </w:p>
        </w:tc>
      </w:tr>
      <w:tr w:rsidR="00745EA9" w:rsidTr="00E65C9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-194,6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1466,7</w:t>
            </w:r>
          </w:p>
        </w:tc>
      </w:tr>
      <w:tr w:rsidR="00745EA9" w:rsidTr="00E65C9E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194,6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-1466,7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745EA9" w:rsidTr="00E65C9E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194,6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E65C9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1466,7</w:t>
            </w:r>
          </w:p>
        </w:tc>
      </w:tr>
    </w:tbl>
    <w:p w:rsidR="00745EA9" w:rsidRDefault="00745EA9" w:rsidP="00745EA9">
      <w:pPr>
        <w:shd w:val="clear" w:color="auto" w:fill="FFFFFF"/>
        <w:jc w:val="both"/>
      </w:pPr>
    </w:p>
    <w:p w:rsidR="00745EA9" w:rsidRDefault="00745EA9" w:rsidP="00745EA9">
      <w:pPr>
        <w:shd w:val="clear" w:color="auto" w:fill="FFFFFF"/>
        <w:jc w:val="both"/>
      </w:pPr>
    </w:p>
    <w:p w:rsidR="00745EA9" w:rsidRDefault="00745EA9" w:rsidP="00745EA9">
      <w:pPr>
        <w:shd w:val="clear" w:color="auto" w:fill="FFFFFF"/>
        <w:jc w:val="both"/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-358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745EA9" w:rsidTr="00745EA9">
        <w:trPr>
          <w:trHeight w:val="715"/>
        </w:trPr>
        <w:tc>
          <w:tcPr>
            <w:tcW w:w="9750" w:type="dxa"/>
            <w:gridSpan w:val="3"/>
            <w:hideMark/>
          </w:tcPr>
          <w:p w:rsidR="00745EA9" w:rsidRDefault="00745EA9" w:rsidP="0076098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Информация о численности муниципальных служащих органов местного самоуправления  и работников бюджетной сферы </w:t>
            </w:r>
            <w:r w:rsidR="00E65C9E" w:rsidRPr="00E65C9E">
              <w:rPr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E65C9E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65C9E" w:rsidRPr="00E65C9E">
              <w:rPr>
                <w:b/>
                <w:sz w:val="28"/>
                <w:szCs w:val="28"/>
              </w:rPr>
              <w:t>9 месяцев</w:t>
            </w:r>
            <w:r w:rsidR="00E65C9E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года</w:t>
            </w:r>
          </w:p>
        </w:tc>
      </w:tr>
      <w:tr w:rsidR="00745EA9" w:rsidTr="00745EA9">
        <w:trPr>
          <w:trHeight w:val="1442"/>
        </w:trPr>
        <w:tc>
          <w:tcPr>
            <w:tcW w:w="9750" w:type="dxa"/>
            <w:gridSpan w:val="3"/>
            <w:hideMark/>
          </w:tcPr>
          <w:p w:rsidR="00745EA9" w:rsidRDefault="00745EA9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</w:t>
            </w:r>
            <w:r w:rsidR="00402CD8">
              <w:rPr>
                <w:color w:val="000000"/>
                <w:sz w:val="28"/>
                <w:szCs w:val="28"/>
                <w:lang w:eastAsia="en-US"/>
              </w:rPr>
              <w:t>6, п.4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516243" w:rsidRDefault="00516243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45EA9" w:rsidTr="00745EA9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745EA9" w:rsidTr="00745EA9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(кассовые) на их содержание за </w:t>
            </w:r>
            <w:r w:rsidR="00E65C9E">
              <w:rPr>
                <w:sz w:val="28"/>
                <w:szCs w:val="28"/>
              </w:rPr>
              <w:t xml:space="preserve">9 </w:t>
            </w:r>
            <w:proofErr w:type="gramStart"/>
            <w:r w:rsidR="00E65C9E">
              <w:rPr>
                <w:sz w:val="28"/>
                <w:szCs w:val="28"/>
              </w:rPr>
              <w:t xml:space="preserve">месяцев </w:t>
            </w:r>
            <w:r>
              <w:rPr>
                <w:sz w:val="28"/>
                <w:szCs w:val="28"/>
                <w:lang w:eastAsia="en-US"/>
              </w:rPr>
              <w:t xml:space="preserve"> 2021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г. (тыс</w:t>
            </w:r>
            <w:r>
              <w:rPr>
                <w:color w:val="000000"/>
                <w:sz w:val="28"/>
                <w:szCs w:val="28"/>
                <w:lang w:eastAsia="en-US"/>
              </w:rPr>
              <w:t>. руб.)     211 ст.</w:t>
            </w:r>
          </w:p>
        </w:tc>
      </w:tr>
      <w:tr w:rsidR="00745EA9" w:rsidTr="0076098D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A9" w:rsidRDefault="00E65C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219,5</w:t>
            </w:r>
          </w:p>
        </w:tc>
      </w:tr>
      <w:tr w:rsidR="00745EA9" w:rsidTr="0076098D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E65C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132,0</w:t>
            </w:r>
          </w:p>
        </w:tc>
      </w:tr>
      <w:tr w:rsidR="00745EA9" w:rsidTr="0076098D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Хозяйственная группа</w:t>
            </w:r>
            <w:r w:rsidR="00E65CE7">
              <w:rPr>
                <w:color w:val="000000"/>
                <w:sz w:val="28"/>
                <w:szCs w:val="28"/>
                <w:lang w:eastAsia="en-US"/>
              </w:rPr>
              <w:t xml:space="preserve"> (период с января по апрель 2021 г.)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60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370,2</w:t>
            </w:r>
          </w:p>
        </w:tc>
      </w:tr>
    </w:tbl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bookmarkStart w:id="0" w:name="_GoBack"/>
      <w:bookmarkEnd w:id="0"/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A96ED7" w:rsidRDefault="00A96ED7" w:rsidP="00745EA9">
      <w:pPr>
        <w:jc w:val="both"/>
        <w:rPr>
          <w:sz w:val="28"/>
          <w:szCs w:val="28"/>
        </w:rPr>
      </w:pPr>
    </w:p>
    <w:p w:rsidR="00A96ED7" w:rsidRDefault="00A96ED7" w:rsidP="00745EA9">
      <w:pPr>
        <w:jc w:val="both"/>
        <w:rPr>
          <w:sz w:val="28"/>
          <w:szCs w:val="28"/>
        </w:rPr>
      </w:pPr>
    </w:p>
    <w:p w:rsidR="00A96ED7" w:rsidRDefault="00A96ED7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sectPr w:rsidR="0074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4B"/>
    <w:rsid w:val="00006BC1"/>
    <w:rsid w:val="00033578"/>
    <w:rsid w:val="0018150C"/>
    <w:rsid w:val="002942A0"/>
    <w:rsid w:val="003327AE"/>
    <w:rsid w:val="00392E7B"/>
    <w:rsid w:val="00402CD8"/>
    <w:rsid w:val="00427CDD"/>
    <w:rsid w:val="004F0237"/>
    <w:rsid w:val="005025D6"/>
    <w:rsid w:val="00516243"/>
    <w:rsid w:val="005417B9"/>
    <w:rsid w:val="00583ADD"/>
    <w:rsid w:val="006851A8"/>
    <w:rsid w:val="006D464B"/>
    <w:rsid w:val="00727A31"/>
    <w:rsid w:val="00745EA9"/>
    <w:rsid w:val="0076098D"/>
    <w:rsid w:val="007E4148"/>
    <w:rsid w:val="00806A7A"/>
    <w:rsid w:val="0082067A"/>
    <w:rsid w:val="00847AC6"/>
    <w:rsid w:val="0091786E"/>
    <w:rsid w:val="00933EA3"/>
    <w:rsid w:val="009C08A3"/>
    <w:rsid w:val="00A96ED7"/>
    <w:rsid w:val="00B8332C"/>
    <w:rsid w:val="00C4208B"/>
    <w:rsid w:val="00C44994"/>
    <w:rsid w:val="00C47F6A"/>
    <w:rsid w:val="00D819D0"/>
    <w:rsid w:val="00E13312"/>
    <w:rsid w:val="00E65C9E"/>
    <w:rsid w:val="00E65CE7"/>
    <w:rsid w:val="00E70951"/>
    <w:rsid w:val="00F445CE"/>
    <w:rsid w:val="00F92F01"/>
    <w:rsid w:val="00F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8F7FE-90D2-4A6D-BD62-DD690B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2021-07-23T04:28:00Z</cp:lastPrinted>
  <dcterms:created xsi:type="dcterms:W3CDTF">2021-04-14T04:58:00Z</dcterms:created>
  <dcterms:modified xsi:type="dcterms:W3CDTF">2021-11-11T06:28:00Z</dcterms:modified>
</cp:coreProperties>
</file>