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1B" w:rsidRDefault="009C751B" w:rsidP="009C751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C751B" w:rsidRDefault="009C751B" w:rsidP="009C751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РЫБИНСКИЙ СЕЛЬСКИЙ СОВЕТ ДЕПУТАТОВ</w:t>
      </w:r>
    </w:p>
    <w:p w:rsidR="009C751B" w:rsidRDefault="009C751B" w:rsidP="009C751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9C751B" w:rsidRDefault="009C751B" w:rsidP="009C751B">
      <w:pPr>
        <w:ind w:firstLine="709"/>
        <w:jc w:val="center"/>
        <w:rPr>
          <w:b/>
        </w:rPr>
      </w:pPr>
    </w:p>
    <w:p w:rsidR="009C751B" w:rsidRDefault="009C751B" w:rsidP="009C751B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 w:rsidR="00D949B4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Е</w:t>
      </w:r>
      <w:r w:rsidR="00D949B4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Ш</w:t>
      </w:r>
      <w:r w:rsidR="00D949B4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Е</w:t>
      </w:r>
      <w:r w:rsidR="00D949B4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Н</w:t>
      </w:r>
      <w:r w:rsidR="00D949B4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И</w:t>
      </w:r>
      <w:r w:rsidR="00D949B4">
        <w:rPr>
          <w:rFonts w:ascii="Times New Roman" w:hAnsi="Times New Roman"/>
          <w:b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Е</w:t>
      </w:r>
    </w:p>
    <w:p w:rsidR="009C751B" w:rsidRDefault="009C751B" w:rsidP="009C751B">
      <w:pPr>
        <w:ind w:firstLine="709"/>
        <w:jc w:val="center"/>
        <w:rPr>
          <w:b/>
        </w:rPr>
      </w:pPr>
    </w:p>
    <w:p w:rsidR="009C751B" w:rsidRDefault="009C751B" w:rsidP="009C751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</w:t>
      </w:r>
      <w:r w:rsidR="006628E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.03.20</w:t>
      </w:r>
      <w:r w:rsidR="006628E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№ 0</w:t>
      </w:r>
      <w:r w:rsidR="00F82B4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с. Рыбное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C751B" w:rsidTr="009C751B">
        <w:tc>
          <w:tcPr>
            <w:tcW w:w="4672" w:type="dxa"/>
          </w:tcPr>
          <w:p w:rsidR="009C751B" w:rsidRDefault="006628E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 внесении изменений в решение сельского Совета депутатов от 19.03.2019 № 05 «</w:t>
            </w:r>
            <w:r w:rsidR="009C751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 утверждении Правил благоустройства на территории муниципального образования </w:t>
            </w:r>
            <w:proofErr w:type="spellStart"/>
            <w:r w:rsidR="009C751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Рыбинский</w:t>
            </w:r>
            <w:proofErr w:type="spellEnd"/>
            <w:r w:rsidR="009C751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сельсовет Каменского района Алтайского края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  <w:p w:rsidR="009C751B" w:rsidRDefault="009C751B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9C751B" w:rsidRDefault="009C751B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C751B" w:rsidRDefault="009C751B" w:rsidP="009C751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C751B" w:rsidRDefault="009C751B" w:rsidP="009C751B">
      <w:pPr>
        <w:ind w:firstLine="709"/>
        <w:rPr>
          <w:rFonts w:cs="Arial"/>
        </w:rPr>
      </w:pPr>
    </w:p>
    <w:p w:rsidR="009C751B" w:rsidRPr="00EA2BA5" w:rsidRDefault="009C751B" w:rsidP="009C751B">
      <w:pPr>
        <w:ind w:firstLine="709"/>
        <w:rPr>
          <w:rFonts w:ascii="Times New Roman" w:hAnsi="Times New Roman"/>
          <w:sz w:val="28"/>
          <w:szCs w:val="28"/>
        </w:rPr>
      </w:pPr>
      <w:r w:rsidRPr="00EA2BA5">
        <w:rPr>
          <w:rFonts w:ascii="Times New Roman" w:hAnsi="Times New Roman"/>
          <w:sz w:val="28"/>
          <w:szCs w:val="28"/>
        </w:rPr>
        <w:t xml:space="preserve">Руководствуясь Федеральным законом Российской Федерации </w:t>
      </w:r>
      <w:hyperlink r:id="rId7" w:tooltip="от 06.10.2003 № 131-ФЗ" w:history="1">
        <w:r w:rsidRPr="00EA2BA5">
          <w:rPr>
            <w:rStyle w:val="a3"/>
            <w:rFonts w:ascii="Times New Roman" w:hAnsi="Times New Roman"/>
            <w:sz w:val="28"/>
            <w:szCs w:val="28"/>
          </w:rPr>
          <w:t>от 06.10.2003 № 131-ФЗ</w:t>
        </w:r>
      </w:hyperlink>
      <w:r w:rsidRPr="00EA2BA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A2BA5" w:rsidRPr="00EA2BA5">
        <w:rPr>
          <w:rFonts w:ascii="Times New Roman" w:hAnsi="Times New Roman"/>
          <w:sz w:val="28"/>
          <w:szCs w:val="28"/>
        </w:rPr>
        <w:t xml:space="preserve">законом Алтайского края от 11 ноября 2019 года № 85-ЗС, </w:t>
      </w:r>
      <w:r w:rsidR="00EA2BA5">
        <w:rPr>
          <w:rFonts w:ascii="Times New Roman" w:hAnsi="Times New Roman"/>
          <w:sz w:val="28"/>
          <w:szCs w:val="28"/>
        </w:rPr>
        <w:t xml:space="preserve">письмом Каменской межрайонной прокуратуры № 02-16-2019 от 16.12.2019, </w:t>
      </w:r>
      <w:hyperlink r:id="rId8" w:tgtFrame="Logical" w:history="1">
        <w:r w:rsidRPr="00EA2BA5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 w:rsidRPr="00EA2BA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A2BA5">
        <w:rPr>
          <w:rFonts w:ascii="Times New Roman" w:hAnsi="Times New Roman"/>
          <w:sz w:val="28"/>
          <w:szCs w:val="28"/>
        </w:rPr>
        <w:t>Рыбинский</w:t>
      </w:r>
      <w:proofErr w:type="spellEnd"/>
      <w:r w:rsidRPr="00EA2BA5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Pr="00EA2BA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A2BA5">
        <w:rPr>
          <w:rFonts w:ascii="Times New Roman" w:hAnsi="Times New Roman"/>
          <w:color w:val="000000"/>
          <w:sz w:val="28"/>
          <w:szCs w:val="28"/>
        </w:rPr>
        <w:t>Рыбинский</w:t>
      </w:r>
      <w:proofErr w:type="spellEnd"/>
      <w:r w:rsidRPr="00EA2BA5">
        <w:rPr>
          <w:rFonts w:ascii="Times New Roman" w:hAnsi="Times New Roman"/>
          <w:color w:val="000000"/>
          <w:sz w:val="28"/>
          <w:szCs w:val="28"/>
        </w:rPr>
        <w:t xml:space="preserve"> сельский Совет депутатов РЕШИЛ:</w:t>
      </w:r>
    </w:p>
    <w:p w:rsidR="009C751B" w:rsidRPr="006628E6" w:rsidRDefault="009C751B" w:rsidP="009C751B">
      <w:pPr>
        <w:ind w:firstLine="709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6628E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F71B50" w:rsidRDefault="00F71B50" w:rsidP="009C751B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B5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Правила благоустройства</w:t>
      </w:r>
      <w:r w:rsidRPr="00F71B5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Рыбинский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B50">
        <w:rPr>
          <w:rFonts w:ascii="Times New Roman" w:hAnsi="Times New Roman"/>
          <w:sz w:val="28"/>
          <w:szCs w:val="28"/>
        </w:rPr>
        <w:t>изменения, дополнив статью 17 пункта 17.7 подпунктом два следующего содержания:</w:t>
      </w:r>
    </w:p>
    <w:p w:rsidR="009C751B" w:rsidRPr="00F71B50" w:rsidRDefault="00F71B50" w:rsidP="00F71B50">
      <w:pPr>
        <w:pStyle w:val="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71B50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E57AD6">
        <w:rPr>
          <w:rFonts w:ascii="Times New Roman CYR" w:eastAsiaTheme="minorEastAsia" w:hAnsi="Times New Roman CYR" w:cs="Times New Roman CYR"/>
          <w:sz w:val="24"/>
          <w:szCs w:val="24"/>
        </w:rPr>
        <w:t>«</w:t>
      </w:r>
      <w:r w:rsidRPr="00F71B50">
        <w:rPr>
          <w:rFonts w:ascii="Times New Roman" w:hAnsi="Times New Roman"/>
          <w:sz w:val="28"/>
          <w:szCs w:val="28"/>
        </w:rPr>
        <w:t>Расходы на компенсационное озеленение, понесенные юридическими или физическими лицами, учитываются при определении размера вреда, нанесенного этими юридическими или физическими лицами в результате повреждения или уничтожения зеленых насаждений</w:t>
      </w:r>
      <w:proofErr w:type="gramStart"/>
      <w:r w:rsidRPr="00F71B50">
        <w:rPr>
          <w:rFonts w:ascii="Times New Roman" w:hAnsi="Times New Roman"/>
          <w:sz w:val="28"/>
          <w:szCs w:val="28"/>
        </w:rPr>
        <w:t>.".</w:t>
      </w:r>
      <w:proofErr w:type="gramEnd"/>
    </w:p>
    <w:p w:rsidR="009C751B" w:rsidRPr="00F71B50" w:rsidRDefault="00E57AD6" w:rsidP="009C751B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C751B" w:rsidRPr="00F71B5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751B" w:rsidRPr="00F71B50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решение на информационных стендах Администрации Рыбинского сельсовета, и разместить </w:t>
      </w:r>
      <w:r w:rsidR="009C751B" w:rsidRPr="00F71B50">
        <w:rPr>
          <w:rFonts w:ascii="Times New Roman" w:hAnsi="Times New Roman"/>
          <w:sz w:val="28"/>
          <w:szCs w:val="28"/>
        </w:rPr>
        <w:t>на официальном интернет-сайте Администрации Каменского района.</w:t>
      </w:r>
    </w:p>
    <w:p w:rsidR="009C751B" w:rsidRPr="00F71B50" w:rsidRDefault="009C751B" w:rsidP="009C751B">
      <w:pPr>
        <w:pStyle w:val="a4"/>
        <w:numPr>
          <w:ilvl w:val="0"/>
          <w:numId w:val="2"/>
        </w:numPr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71B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1B50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</w:t>
      </w:r>
      <w:r w:rsidR="00E57AD6">
        <w:rPr>
          <w:rFonts w:ascii="Times New Roman" w:hAnsi="Times New Roman"/>
          <w:sz w:val="28"/>
          <w:szCs w:val="28"/>
        </w:rPr>
        <w:t xml:space="preserve">председателя мандатной комиссии </w:t>
      </w:r>
      <w:r w:rsidRPr="00F71B50">
        <w:rPr>
          <w:rFonts w:ascii="Times New Roman" w:hAnsi="Times New Roman"/>
          <w:sz w:val="28"/>
          <w:szCs w:val="28"/>
        </w:rPr>
        <w:t xml:space="preserve">  Рыбинского сельсовета</w:t>
      </w:r>
      <w:r w:rsidR="00F4681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57AD6">
        <w:rPr>
          <w:rFonts w:ascii="Times New Roman" w:hAnsi="Times New Roman"/>
          <w:sz w:val="28"/>
          <w:szCs w:val="28"/>
        </w:rPr>
        <w:t>Катионова</w:t>
      </w:r>
      <w:proofErr w:type="spellEnd"/>
      <w:r w:rsidR="00E57AD6">
        <w:rPr>
          <w:rFonts w:ascii="Times New Roman" w:hAnsi="Times New Roman"/>
          <w:sz w:val="28"/>
          <w:szCs w:val="28"/>
        </w:rPr>
        <w:t xml:space="preserve"> Алексея Ивановича)</w:t>
      </w:r>
      <w:r w:rsidRPr="00F71B50">
        <w:rPr>
          <w:rFonts w:ascii="Times New Roman" w:hAnsi="Times New Roman"/>
          <w:sz w:val="28"/>
          <w:szCs w:val="28"/>
        </w:rPr>
        <w:t>.</w:t>
      </w:r>
    </w:p>
    <w:p w:rsidR="009C751B" w:rsidRDefault="009C751B" w:rsidP="009C751B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tbl>
      <w:tblPr>
        <w:tblStyle w:val="a5"/>
        <w:tblW w:w="94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40"/>
      </w:tblGrid>
      <w:tr w:rsidR="009C751B" w:rsidTr="0064568D">
        <w:trPr>
          <w:trHeight w:val="627"/>
        </w:trPr>
        <w:tc>
          <w:tcPr>
            <w:tcW w:w="4739" w:type="dxa"/>
            <w:hideMark/>
          </w:tcPr>
          <w:p w:rsidR="009C751B" w:rsidRDefault="009C751B">
            <w:pPr>
              <w:tabs>
                <w:tab w:val="left" w:pos="1080"/>
              </w:tabs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сельсовета        </w:t>
            </w:r>
          </w:p>
          <w:p w:rsidR="009C751B" w:rsidRDefault="009C751B">
            <w:pPr>
              <w:tabs>
                <w:tab w:val="left" w:pos="1080"/>
              </w:tabs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О.Д.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Мерц</w:t>
            </w:r>
            <w:proofErr w:type="spellEnd"/>
          </w:p>
          <w:p w:rsidR="009C751B" w:rsidRDefault="009C751B">
            <w:pPr>
              <w:tabs>
                <w:tab w:val="left" w:pos="1080"/>
              </w:tabs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4740" w:type="dxa"/>
            <w:hideMark/>
          </w:tcPr>
          <w:p w:rsidR="009C751B" w:rsidRDefault="009C751B">
            <w:pPr>
              <w:tabs>
                <w:tab w:val="left" w:pos="1080"/>
              </w:tabs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сельского Совета</w:t>
            </w:r>
          </w:p>
          <w:p w:rsidR="009C751B" w:rsidRDefault="009C751B">
            <w:pPr>
              <w:tabs>
                <w:tab w:val="left" w:pos="1080"/>
              </w:tabs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депутатов                    А.И. Шабалин</w:t>
            </w:r>
          </w:p>
        </w:tc>
      </w:tr>
    </w:tbl>
    <w:p w:rsidR="000E7934" w:rsidRDefault="000E7934"/>
    <w:sectPr w:rsidR="000E7934" w:rsidSect="00A8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6D" w:rsidRDefault="003C456D" w:rsidP="0064568D">
      <w:r>
        <w:separator/>
      </w:r>
    </w:p>
  </w:endnote>
  <w:endnote w:type="continuationSeparator" w:id="0">
    <w:p w:rsidR="003C456D" w:rsidRDefault="003C456D" w:rsidP="0064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6D" w:rsidRDefault="003C456D" w:rsidP="0064568D">
      <w:r>
        <w:separator/>
      </w:r>
    </w:p>
  </w:footnote>
  <w:footnote w:type="continuationSeparator" w:id="0">
    <w:p w:rsidR="003C456D" w:rsidRDefault="003C456D" w:rsidP="00645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8B3"/>
    <w:multiLevelType w:val="hybridMultilevel"/>
    <w:tmpl w:val="C59A2AB0"/>
    <w:lvl w:ilvl="0" w:tplc="5762CF04">
      <w:start w:val="1"/>
      <w:numFmt w:val="decimal"/>
      <w:lvlText w:val="%1."/>
      <w:lvlJc w:val="left"/>
      <w:pPr>
        <w:ind w:left="2093" w:hanging="675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">
    <w:nsid w:val="41EA6FD3"/>
    <w:multiLevelType w:val="hybridMultilevel"/>
    <w:tmpl w:val="D012E854"/>
    <w:lvl w:ilvl="0" w:tplc="34AE7EEE">
      <w:start w:val="4"/>
      <w:numFmt w:val="decimal"/>
      <w:lvlText w:val="%1."/>
      <w:lvlJc w:val="left"/>
      <w:pPr>
        <w:ind w:left="2453" w:hanging="360"/>
      </w:pPr>
    </w:lvl>
    <w:lvl w:ilvl="1" w:tplc="04190019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>
      <w:start w:val="1"/>
      <w:numFmt w:val="decimal"/>
      <w:lvlText w:val="%4."/>
      <w:lvlJc w:val="left"/>
      <w:pPr>
        <w:ind w:left="4613" w:hanging="360"/>
      </w:pPr>
    </w:lvl>
    <w:lvl w:ilvl="4" w:tplc="04190019">
      <w:start w:val="1"/>
      <w:numFmt w:val="lowerLetter"/>
      <w:lvlText w:val="%5."/>
      <w:lvlJc w:val="left"/>
      <w:pPr>
        <w:ind w:left="5333" w:hanging="360"/>
      </w:pPr>
    </w:lvl>
    <w:lvl w:ilvl="5" w:tplc="0419001B">
      <w:start w:val="1"/>
      <w:numFmt w:val="lowerRoman"/>
      <w:lvlText w:val="%6."/>
      <w:lvlJc w:val="right"/>
      <w:pPr>
        <w:ind w:left="6053" w:hanging="180"/>
      </w:pPr>
    </w:lvl>
    <w:lvl w:ilvl="6" w:tplc="0419000F">
      <w:start w:val="1"/>
      <w:numFmt w:val="decimal"/>
      <w:lvlText w:val="%7."/>
      <w:lvlJc w:val="left"/>
      <w:pPr>
        <w:ind w:left="6773" w:hanging="360"/>
      </w:pPr>
    </w:lvl>
    <w:lvl w:ilvl="7" w:tplc="04190019">
      <w:start w:val="1"/>
      <w:numFmt w:val="lowerLetter"/>
      <w:lvlText w:val="%8."/>
      <w:lvlJc w:val="left"/>
      <w:pPr>
        <w:ind w:left="7493" w:hanging="360"/>
      </w:pPr>
    </w:lvl>
    <w:lvl w:ilvl="8" w:tplc="0419001B">
      <w:start w:val="1"/>
      <w:numFmt w:val="lowerRoman"/>
      <w:lvlText w:val="%9."/>
      <w:lvlJc w:val="right"/>
      <w:pPr>
        <w:ind w:left="82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2FD"/>
    <w:rsid w:val="000A7ECC"/>
    <w:rsid w:val="000B7635"/>
    <w:rsid w:val="000E7934"/>
    <w:rsid w:val="003C456D"/>
    <w:rsid w:val="004764F1"/>
    <w:rsid w:val="00605A32"/>
    <w:rsid w:val="0064568D"/>
    <w:rsid w:val="006628E6"/>
    <w:rsid w:val="006A1EB8"/>
    <w:rsid w:val="009C751B"/>
    <w:rsid w:val="00A84B90"/>
    <w:rsid w:val="00BC3B31"/>
    <w:rsid w:val="00D332FD"/>
    <w:rsid w:val="00D41CD7"/>
    <w:rsid w:val="00D949B4"/>
    <w:rsid w:val="00E57AD6"/>
    <w:rsid w:val="00EA2BA5"/>
    <w:rsid w:val="00F4681E"/>
    <w:rsid w:val="00F71B50"/>
    <w:rsid w:val="00F8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75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751B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qFormat/>
    <w:rsid w:val="009C751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9C751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9C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56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568D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56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568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64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64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3.1.36:8080/content/act/b2b652e4-50d0-4cc3-aef8-0b939d8cec5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2020-03-23T05:04:00Z</cp:lastPrinted>
  <dcterms:created xsi:type="dcterms:W3CDTF">2020-04-14T00:53:00Z</dcterms:created>
  <dcterms:modified xsi:type="dcterms:W3CDTF">2020-04-14T00:53:00Z</dcterms:modified>
</cp:coreProperties>
</file>