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00" w:rsidRDefault="00523B00" w:rsidP="00DA7D42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23B00" w:rsidRDefault="00523B00" w:rsidP="00DA7D42">
      <w:pPr>
        <w:keepNext/>
        <w:tabs>
          <w:tab w:val="left" w:pos="335"/>
          <w:tab w:val="left" w:pos="1600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proofErr w:type="spellStart"/>
      <w:r>
        <w:rPr>
          <w:b/>
          <w:sz w:val="28"/>
          <w:szCs w:val="28"/>
        </w:rPr>
        <w:t>Рыбинский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523B00" w:rsidRDefault="00523B00" w:rsidP="00DA7D42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523B00" w:rsidRDefault="00523B00" w:rsidP="00DA7D42">
      <w:pPr>
        <w:keepNext/>
        <w:ind w:firstLine="708"/>
        <w:jc w:val="center"/>
        <w:rPr>
          <w:b/>
          <w:sz w:val="28"/>
          <w:szCs w:val="28"/>
        </w:rPr>
      </w:pPr>
    </w:p>
    <w:p w:rsidR="00523B00" w:rsidRDefault="00523B00" w:rsidP="00DA7D42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523B00" w:rsidRDefault="00523B00" w:rsidP="00DA7D42">
      <w:pPr>
        <w:keepNext/>
        <w:tabs>
          <w:tab w:val="left" w:pos="2540"/>
        </w:tabs>
        <w:jc w:val="center"/>
        <w:rPr>
          <w:b/>
          <w:sz w:val="44"/>
          <w:szCs w:val="44"/>
        </w:rPr>
      </w:pPr>
    </w:p>
    <w:p w:rsidR="00523B00" w:rsidRDefault="00C066C2" w:rsidP="00DA7D42">
      <w:pPr>
        <w:keepNext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523B0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523B00">
        <w:rPr>
          <w:b/>
          <w:sz w:val="28"/>
          <w:szCs w:val="28"/>
        </w:rPr>
        <w:t xml:space="preserve">.2018 № </w:t>
      </w:r>
      <w:r w:rsidR="00325A8B">
        <w:rPr>
          <w:b/>
          <w:sz w:val="28"/>
          <w:szCs w:val="28"/>
        </w:rPr>
        <w:t>7</w:t>
      </w:r>
      <w:r w:rsidR="00523B00">
        <w:rPr>
          <w:b/>
          <w:sz w:val="28"/>
          <w:szCs w:val="28"/>
        </w:rPr>
        <w:t xml:space="preserve">0     </w:t>
      </w:r>
      <w:r w:rsidR="00325A8B">
        <w:rPr>
          <w:b/>
          <w:sz w:val="28"/>
          <w:szCs w:val="28"/>
        </w:rPr>
        <w:t xml:space="preserve">                              </w:t>
      </w:r>
      <w:r w:rsidR="00523B00">
        <w:rPr>
          <w:b/>
          <w:sz w:val="28"/>
          <w:szCs w:val="28"/>
        </w:rPr>
        <w:t xml:space="preserve">                                                    с. Рыбное</w:t>
      </w:r>
    </w:p>
    <w:p w:rsidR="00523B00" w:rsidRDefault="00523B00" w:rsidP="00DA7D42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3B00" w:rsidRDefault="00C65CD4" w:rsidP="000C5B37">
      <w:pPr>
        <w:keepNext/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3B00">
        <w:rPr>
          <w:sz w:val="28"/>
          <w:szCs w:val="28"/>
        </w:rPr>
        <w:t xml:space="preserve">О бюджете муниципального образования </w:t>
      </w:r>
      <w:proofErr w:type="spellStart"/>
      <w:r w:rsidR="00523B00">
        <w:rPr>
          <w:sz w:val="28"/>
          <w:szCs w:val="28"/>
        </w:rPr>
        <w:t>Рыбинский</w:t>
      </w:r>
      <w:proofErr w:type="spellEnd"/>
      <w:r w:rsidR="00523B00">
        <w:rPr>
          <w:sz w:val="28"/>
          <w:szCs w:val="28"/>
        </w:rPr>
        <w:t xml:space="preserve"> сельсовет  </w:t>
      </w:r>
    </w:p>
    <w:p w:rsidR="00523B00" w:rsidRDefault="00523B00" w:rsidP="00DA7D42">
      <w:pPr>
        <w:keepNext/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 на 2019 год</w:t>
      </w:r>
      <w:r w:rsidR="00C65CD4">
        <w:rPr>
          <w:sz w:val="28"/>
          <w:szCs w:val="28"/>
        </w:rPr>
        <w:t>».</w:t>
      </w:r>
    </w:p>
    <w:p w:rsidR="00523B00" w:rsidRDefault="00523B00" w:rsidP="00DA7D42">
      <w:pPr>
        <w:keepNext/>
        <w:ind w:right="5138"/>
        <w:jc w:val="both"/>
        <w:rPr>
          <w:sz w:val="28"/>
          <w:szCs w:val="28"/>
        </w:rPr>
      </w:pPr>
    </w:p>
    <w:p w:rsidR="00523B00" w:rsidRDefault="00523B00" w:rsidP="00DA7D42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</w:t>
      </w:r>
      <w:r w:rsidRPr="00365C5C">
        <w:rPr>
          <w:sz w:val="28"/>
          <w:szCs w:val="28"/>
        </w:rPr>
        <w:t xml:space="preserve">3 Устава муниципального образования </w:t>
      </w:r>
      <w:proofErr w:type="spellStart"/>
      <w:r w:rsidRPr="00365C5C">
        <w:rPr>
          <w:sz w:val="28"/>
          <w:szCs w:val="28"/>
        </w:rPr>
        <w:t>Рыбинский</w:t>
      </w:r>
      <w:proofErr w:type="spellEnd"/>
      <w:r w:rsidRPr="00365C5C">
        <w:rPr>
          <w:sz w:val="28"/>
          <w:szCs w:val="28"/>
        </w:rPr>
        <w:t xml:space="preserve"> сельсовет Каменского района </w:t>
      </w:r>
      <w:r>
        <w:rPr>
          <w:sz w:val="28"/>
          <w:szCs w:val="28"/>
        </w:rPr>
        <w:t>Алтайского края</w:t>
      </w:r>
    </w:p>
    <w:p w:rsidR="00523B00" w:rsidRDefault="00523B00" w:rsidP="000C5B37">
      <w:pPr>
        <w:keepNext/>
        <w:ind w:left="567" w:righ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сельский Совет депутатов РЕШИЛ:</w:t>
      </w:r>
    </w:p>
    <w:p w:rsidR="00523B00" w:rsidRDefault="00523B00" w:rsidP="00DA7D42">
      <w:pPr>
        <w:pStyle w:val="a3"/>
        <w:keepNext/>
        <w:suppressAutoHyphens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бюджет муниципального образования </w:t>
      </w:r>
      <w:proofErr w:type="spellStart"/>
      <w:r>
        <w:rPr>
          <w:sz w:val="28"/>
          <w:szCs w:val="28"/>
          <w:lang w:val="ru-RU"/>
        </w:rPr>
        <w:t>Рыбинский</w:t>
      </w:r>
      <w:proofErr w:type="spellEnd"/>
      <w:r>
        <w:rPr>
          <w:sz w:val="28"/>
          <w:szCs w:val="28"/>
          <w:lang w:val="ru-RU"/>
        </w:rPr>
        <w:t xml:space="preserve"> сельсовет Каменского района Алтайского края (далее по тексту бюджет сельсовета) на 2019 год:</w:t>
      </w:r>
    </w:p>
    <w:p w:rsidR="00523B00" w:rsidRDefault="00523B00" w:rsidP="00DA7D42">
      <w:pPr>
        <w:keepNext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Основные характеристики бюджета</w:t>
      </w:r>
      <w:r>
        <w:rPr>
          <w:b/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сельсовета</w:t>
      </w:r>
      <w:r>
        <w:rPr>
          <w:b/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>на 2019 год</w:t>
      </w:r>
      <w:r>
        <w:rPr>
          <w:b/>
          <w:i/>
          <w:sz w:val="28"/>
          <w:szCs w:val="28"/>
        </w:rPr>
        <w:t xml:space="preserve"> </w:t>
      </w:r>
    </w:p>
    <w:p w:rsidR="00523B00" w:rsidRDefault="00523B00" w:rsidP="00DA7D42">
      <w:pPr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основные характеристики бюджета сельсовета на 2019 год:</w:t>
      </w:r>
    </w:p>
    <w:p w:rsidR="00523B00" w:rsidRDefault="00523B00" w:rsidP="00DA7D42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прогнозируемый общий объем доходов бюджета</w:t>
      </w:r>
      <w:r>
        <w:rPr>
          <w:color w:val="0000FF"/>
          <w:sz w:val="28"/>
          <w:szCs w:val="28"/>
        </w:rPr>
        <w:t xml:space="preserve">  </w:t>
      </w:r>
      <w:r>
        <w:rPr>
          <w:sz w:val="28"/>
          <w:szCs w:val="28"/>
        </w:rPr>
        <w:t>сельсовета</w:t>
      </w:r>
      <w:r>
        <w:rPr>
          <w:color w:val="0000FF"/>
          <w:sz w:val="28"/>
          <w:szCs w:val="28"/>
        </w:rPr>
        <w:br/>
      </w:r>
      <w:r>
        <w:rPr>
          <w:sz w:val="28"/>
          <w:szCs w:val="28"/>
        </w:rPr>
        <w:t>в сумме 2588,0 тыс. рублей, в том числе объем межбюджетных трансфертов, получаемых из других бюджетов, в сумме  118,0 тыс. рублей;</w:t>
      </w:r>
    </w:p>
    <w:p w:rsidR="00523B00" w:rsidRDefault="00523B00" w:rsidP="00DA7D42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бюджета сельсовета в сумме 3272,5 тыс. рублей;</w:t>
      </w:r>
    </w:p>
    <w:p w:rsidR="00523B00" w:rsidRDefault="00523B00" w:rsidP="00DA7D42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долга на 1 января 2019 года в сумме 1235,0 тыс. рублей;</w:t>
      </w:r>
    </w:p>
    <w:p w:rsidR="00523B00" w:rsidRDefault="00523B00" w:rsidP="00DA7D42">
      <w:pPr>
        <w:keepNext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дефицит бюджета сельсовета в сумме 684,5 тыс. рублей.</w:t>
      </w:r>
    </w:p>
    <w:p w:rsidR="00523B00" w:rsidRDefault="00523B00" w:rsidP="00DA7D42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источники финансирования дефицита бюджета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сельсовета на 2019 год согласно приложению 1 к настоящему решению.</w:t>
      </w:r>
    </w:p>
    <w:p w:rsidR="00523B00" w:rsidRDefault="00523B00" w:rsidP="00DA7D42">
      <w:pPr>
        <w:keepNext/>
        <w:suppressAutoHyphens/>
        <w:ind w:firstLine="708"/>
        <w:jc w:val="both"/>
        <w:rPr>
          <w:sz w:val="28"/>
          <w:szCs w:val="28"/>
        </w:rPr>
      </w:pPr>
    </w:p>
    <w:p w:rsidR="00523B00" w:rsidRDefault="00523B00" w:rsidP="00DA7D42">
      <w:pPr>
        <w:keepNext/>
        <w:suppressAutoHyphens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Статья 2. Нормативы отчисления</w:t>
      </w:r>
      <w:r>
        <w:rPr>
          <w:b/>
          <w:bCs/>
          <w:sz w:val="28"/>
          <w:szCs w:val="28"/>
        </w:rPr>
        <w:t xml:space="preserve"> доходов в бюджет сельсовета на 2019 год</w:t>
      </w:r>
    </w:p>
    <w:p w:rsidR="00523B00" w:rsidRDefault="00523B00" w:rsidP="00DA7D42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нормативы отчислений доходов в бюджет сельсовета</w:t>
      </w:r>
      <w:r>
        <w:rPr>
          <w:bCs/>
          <w:sz w:val="28"/>
          <w:szCs w:val="28"/>
        </w:rPr>
        <w:t xml:space="preserve"> на 2019 год</w:t>
      </w:r>
      <w:r>
        <w:rPr>
          <w:sz w:val="28"/>
          <w:szCs w:val="28"/>
        </w:rPr>
        <w:t xml:space="preserve"> согласно приложению 2 к настоящему решению.</w:t>
      </w:r>
    </w:p>
    <w:p w:rsidR="00523B00" w:rsidRDefault="00523B00" w:rsidP="00DA7D42">
      <w:pPr>
        <w:keepNext/>
        <w:suppressAutoHyphens/>
        <w:ind w:firstLine="708"/>
        <w:jc w:val="both"/>
        <w:rPr>
          <w:sz w:val="28"/>
          <w:szCs w:val="28"/>
        </w:rPr>
      </w:pPr>
    </w:p>
    <w:p w:rsidR="00523B00" w:rsidRDefault="00523B00" w:rsidP="00DA7D42">
      <w:pPr>
        <w:keepNext/>
        <w:suppressAutoHyphens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Главные администраторы доходов и главные администраторы источников финансирования дефицита</w:t>
      </w:r>
    </w:p>
    <w:p w:rsidR="00523B00" w:rsidRDefault="00523B00" w:rsidP="00DA7D42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перечень главных администраторов доходов бюджета сельсовета на 2019 год согласно приложению 3 к настоящему решению.</w:t>
      </w:r>
    </w:p>
    <w:p w:rsidR="00523B00" w:rsidRDefault="00523B00" w:rsidP="00DA7D42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сельсовета</w:t>
      </w:r>
      <w:proofErr w:type="gramEnd"/>
      <w:r>
        <w:rPr>
          <w:sz w:val="28"/>
          <w:szCs w:val="28"/>
        </w:rPr>
        <w:t xml:space="preserve"> на 2019 год согласно приложению 4 к настоящему решению.</w:t>
      </w:r>
    </w:p>
    <w:p w:rsidR="00523B00" w:rsidRDefault="00523B00" w:rsidP="00DA7D42">
      <w:pPr>
        <w:keepNext/>
        <w:tabs>
          <w:tab w:val="left" w:pos="2127"/>
        </w:tabs>
        <w:suppressAutoHyphens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4. Межбюджетные трансферты бюджету муниципального образования Каменский район из бюджета сельсовета на решение вопросов местного значения </w:t>
      </w:r>
      <w:r>
        <w:rPr>
          <w:b/>
          <w:spacing w:val="2"/>
          <w:sz w:val="28"/>
          <w:szCs w:val="28"/>
        </w:rPr>
        <w:t>в соответствии с заключенными соглашениями</w:t>
      </w:r>
    </w:p>
    <w:p w:rsidR="00523B00" w:rsidRDefault="00523B00" w:rsidP="00DA7D42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размер межбюджетных трансфертов на решение вопросов местного значения в соответствии с заключенными соглашениями в области культуры и централизованной бухгалтерии, подлежащих перечислению в бюджет муниципального образования Каменский район из бюджета сельсовета в сумме 2,5 тыс. рублей.</w:t>
      </w:r>
    </w:p>
    <w:p w:rsidR="00523B00" w:rsidRDefault="00523B00" w:rsidP="00DA7D42">
      <w:pPr>
        <w:keepNext/>
        <w:suppressAutoHyphens/>
        <w:ind w:firstLine="708"/>
        <w:jc w:val="both"/>
        <w:rPr>
          <w:sz w:val="28"/>
          <w:szCs w:val="28"/>
        </w:rPr>
      </w:pPr>
    </w:p>
    <w:p w:rsidR="00523B00" w:rsidRDefault="00523B00" w:rsidP="00DA7D42">
      <w:pPr>
        <w:keepNext/>
        <w:suppressAutoHyphens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Бюджетные ассигнования бюджета сельсовета на 2019 год</w:t>
      </w:r>
    </w:p>
    <w:p w:rsidR="00523B00" w:rsidRDefault="00523B00" w:rsidP="00DA7D42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распределение бюджетных ассигнований по   ведомственной структуре расходов бюджета сельсовета на 2019 год согласно приложению 5 к настоящему решению.</w:t>
      </w:r>
    </w:p>
    <w:p w:rsidR="00523B00" w:rsidRDefault="00523B00" w:rsidP="00DA7D42">
      <w:pPr>
        <w:keepNext/>
        <w:suppressAutoHyphens/>
        <w:ind w:firstLine="708"/>
        <w:jc w:val="both"/>
        <w:rPr>
          <w:sz w:val="28"/>
          <w:szCs w:val="28"/>
        </w:rPr>
      </w:pPr>
    </w:p>
    <w:p w:rsidR="00523B00" w:rsidRDefault="00523B00" w:rsidP="00DA7D42">
      <w:pPr>
        <w:keepNext/>
        <w:suppressAutoHyphens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6. Особенности исполнения бюджета сельсовета </w:t>
      </w:r>
    </w:p>
    <w:p w:rsidR="00523B00" w:rsidRDefault="00523B00" w:rsidP="00DA7D42">
      <w:pPr>
        <w:pStyle w:val="a5"/>
        <w:keepNext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Администрация сельсовета вправе в ходе исполнения настоящего решения по представлению главных распорядителей средств бюджета сельсовета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23B00" w:rsidRDefault="00523B00" w:rsidP="00DA7D42">
      <w:pPr>
        <w:pStyle w:val="a5"/>
        <w:keepNext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 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решения доходов, направляются </w:t>
      </w:r>
      <w:r>
        <w:rPr>
          <w:rFonts w:ascii="Times New Roman" w:hAnsi="Times New Roman"/>
          <w:bCs/>
          <w:sz w:val="28"/>
          <w:szCs w:val="28"/>
        </w:rPr>
        <w:t>на увеличение расходов соответственно целям предоставления с внесением изменений в сводную бюджетную роспись без внесения изменений в настоящее решение.</w:t>
      </w:r>
    </w:p>
    <w:p w:rsidR="00523B00" w:rsidRDefault="00523B00" w:rsidP="00DA7D42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 Установить, что с 1 января 2019 года заключение и оплата ранее заключенных Администрацией сельсовета и муниципальных казенных учреждений договоров, исполнение которых осуществляется за счет средств бюджета сельсовета, производятся в пределах бюджетных ассигнований, утвержденных бюджетной росписью бюджета сельсовета и с учетом принятых обязательств.</w:t>
      </w:r>
    </w:p>
    <w:p w:rsidR="00523B00" w:rsidRDefault="00523B00" w:rsidP="00DA7D42">
      <w:pPr>
        <w:keepNext/>
        <w:suppressAutoHyphens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4. Обязательства, вытекающие из договоров, исполнение которых осуществляется за счет средств бюджета сельсовета, и принятые к исполнению Администрацией и муниципальными казенными учреждениями сверх бюджетных ассигнований, утвержденных бюджетной росписью, не подлежат оплате за счет средств бюджета сельсовета на 2019 год</w:t>
      </w:r>
      <w:r>
        <w:rPr>
          <w:i/>
          <w:sz w:val="28"/>
          <w:szCs w:val="28"/>
        </w:rPr>
        <w:t>.</w:t>
      </w:r>
    </w:p>
    <w:p w:rsidR="00523B00" w:rsidRDefault="00523B00" w:rsidP="00DA7D42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5. Администрация сельсовета</w:t>
      </w:r>
      <w:r>
        <w:rPr>
          <w:color w:val="000000"/>
          <w:sz w:val="28"/>
          <w:szCs w:val="28"/>
          <w:shd w:val="clear" w:color="auto" w:fill="FFFFFF"/>
        </w:rPr>
        <w:t xml:space="preserve"> вправе в ходе исполнения</w:t>
      </w:r>
      <w:r>
        <w:rPr>
          <w:sz w:val="28"/>
          <w:szCs w:val="28"/>
          <w:shd w:val="clear" w:color="auto" w:fill="FFFFFF"/>
        </w:rPr>
        <w:t xml:space="preserve"> бюджета применять меры принуждения, предусмотренные действующим</w:t>
      </w:r>
      <w:r>
        <w:rPr>
          <w:sz w:val="28"/>
          <w:szCs w:val="28"/>
        </w:rPr>
        <w:t xml:space="preserve"> законодательством Российской Федерации, к главным распорядителям и </w:t>
      </w:r>
      <w:r>
        <w:rPr>
          <w:sz w:val="28"/>
          <w:szCs w:val="28"/>
        </w:rPr>
        <w:lastRenderedPageBreak/>
        <w:t>получателям средств бюджета сельсовета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за допущенное нецелевое использование бюджетных средств и другие финансовые нарушения.</w:t>
      </w:r>
    </w:p>
    <w:p w:rsidR="00523B00" w:rsidRDefault="00523B00" w:rsidP="00DA7D42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 Установить, что получатели средств бюджета сельсовета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при заключении договоров (муниципальных контрактов) на поставку товаров, выполнение работ, оказани</w:t>
      </w:r>
      <w:r w:rsidR="00B0068C">
        <w:rPr>
          <w:sz w:val="28"/>
          <w:szCs w:val="28"/>
        </w:rPr>
        <w:t>е услуг для муниципальных нужд,</w:t>
      </w:r>
      <w:r>
        <w:rPr>
          <w:sz w:val="28"/>
          <w:szCs w:val="28"/>
        </w:rPr>
        <w:t xml:space="preserve"> вправе предусматривать авансовые платежи:</w:t>
      </w:r>
    </w:p>
    <w:p w:rsidR="00523B00" w:rsidRPr="009B4C10" w:rsidRDefault="00523B00" w:rsidP="009B4C10">
      <w:pPr>
        <w:keepNext/>
        <w:ind w:firstLine="851"/>
        <w:jc w:val="both"/>
        <w:rPr>
          <w:sz w:val="28"/>
          <w:szCs w:val="28"/>
        </w:rPr>
      </w:pPr>
      <w:proofErr w:type="gramStart"/>
      <w:r w:rsidRPr="009B4C10">
        <w:rPr>
          <w:sz w:val="28"/>
          <w:szCs w:val="28"/>
        </w:rPr>
        <w:t>в размере до 100 процентов суммы муниципального контракта, но не более бюджетных ассигнований, доведенных на соответствующий финансовый год, - по муниципальным  контрактам на оказание услуг связи, на подписку, на печатные издания и на их приобретение, на целевую контрактную подготовку специалистов с дополнительными платными образовательными услугами, на оказание услуг по профессиональной переподготовке муниципальных служащих, на обучение на курсах повышения квалификации, на обязательное</w:t>
      </w:r>
      <w:proofErr w:type="gramEnd"/>
      <w:r w:rsidRPr="009B4C10">
        <w:rPr>
          <w:sz w:val="28"/>
          <w:szCs w:val="28"/>
        </w:rPr>
        <w:t xml:space="preserve"> страхование гражданской ответственности владельцев автотранспортных средств, на проведение государственной экспертизы проектной документации и проверки достоверности определения сметной стоимости объекта.</w:t>
      </w:r>
    </w:p>
    <w:p w:rsidR="00523B00" w:rsidRDefault="00523B00" w:rsidP="00525496">
      <w:pPr>
        <w:keepNext/>
        <w:suppressAutoHyphens/>
        <w:ind w:firstLine="708"/>
        <w:jc w:val="both"/>
        <w:rPr>
          <w:sz w:val="28"/>
          <w:szCs w:val="28"/>
        </w:rPr>
      </w:pPr>
      <w:r w:rsidRPr="009B4C10">
        <w:rPr>
          <w:sz w:val="28"/>
          <w:szCs w:val="28"/>
        </w:rPr>
        <w:t>Установить, что на подрядные работы по строительству, реконструкции, капитальному ремонту объектов муниципальной собственности, на выполнение работ по обеспечению дорожной деятельности на автомобильных дорогах местного значения и на приобретение имущества авансовые платежи не предусматриваются.</w:t>
      </w:r>
      <w:r>
        <w:rPr>
          <w:sz w:val="28"/>
          <w:szCs w:val="28"/>
        </w:rPr>
        <w:t xml:space="preserve">    </w:t>
      </w:r>
    </w:p>
    <w:p w:rsidR="00523B00" w:rsidRDefault="00523B00" w:rsidP="009B4C10">
      <w:pPr>
        <w:keepNext/>
        <w:suppressAutoHyphens/>
        <w:jc w:val="both"/>
        <w:rPr>
          <w:sz w:val="28"/>
          <w:szCs w:val="28"/>
        </w:rPr>
      </w:pPr>
    </w:p>
    <w:p w:rsidR="00523B00" w:rsidRDefault="00523B00" w:rsidP="009B4C10">
      <w:pPr>
        <w:keepNext/>
        <w:suppressAutoHyphens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7. Особенности использования бюджетных ассигнований по обеспечению деятельности органов местного самоуправления Рыбинского сельсовета, муниципальных учреждений</w:t>
      </w:r>
    </w:p>
    <w:p w:rsidR="00523B00" w:rsidRDefault="00523B00" w:rsidP="00DA7D42">
      <w:pPr>
        <w:keepNext/>
        <w:suppressAutoHyphens/>
        <w:ind w:firstLine="708"/>
        <w:jc w:val="both"/>
        <w:rPr>
          <w:b/>
          <w:sz w:val="28"/>
          <w:szCs w:val="28"/>
        </w:rPr>
      </w:pPr>
    </w:p>
    <w:p w:rsidR="00523B00" w:rsidRDefault="00523B00" w:rsidP="00DA7D42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Органам местного самоуправления Рыбинского сельсовета, муниципальным учреждениям, финансируемым из бюджета сельсовета, не принимать решений, приводящих к увеличению численности штата администрации, работников учреждений бюджетной сферы.</w:t>
      </w:r>
    </w:p>
    <w:p w:rsidR="00523B00" w:rsidRDefault="00523B00" w:rsidP="00DA7D42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Органам местного самоуправления учитывать нормативы формирования расходов на содержание органов местного самоуправления, установленных постановлением Администрации Алтайского края. </w:t>
      </w:r>
    </w:p>
    <w:p w:rsidR="00523B00" w:rsidRDefault="00523B00" w:rsidP="00DA7D42">
      <w:pPr>
        <w:keepNext/>
        <w:suppressAutoHyphens/>
        <w:ind w:firstLine="720"/>
        <w:jc w:val="both"/>
        <w:rPr>
          <w:sz w:val="28"/>
          <w:szCs w:val="28"/>
        </w:rPr>
      </w:pPr>
    </w:p>
    <w:p w:rsidR="00523B00" w:rsidRDefault="00523B00" w:rsidP="00DA7D42">
      <w:pPr>
        <w:keepNext/>
        <w:suppressAutoHyphens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8. Муниципальные внутренние заимствования муниципального образования </w:t>
      </w:r>
      <w:proofErr w:type="spellStart"/>
      <w:r>
        <w:rPr>
          <w:b/>
          <w:sz w:val="28"/>
          <w:szCs w:val="28"/>
        </w:rPr>
        <w:t>Рыбинский</w:t>
      </w:r>
      <w:proofErr w:type="spellEnd"/>
      <w:r>
        <w:rPr>
          <w:b/>
          <w:sz w:val="28"/>
          <w:szCs w:val="28"/>
        </w:rPr>
        <w:t xml:space="preserve"> сельсовет Каменского района и предоставление муниципальных гарантий муниципального образования </w:t>
      </w:r>
      <w:proofErr w:type="spellStart"/>
      <w:r>
        <w:rPr>
          <w:b/>
          <w:sz w:val="28"/>
          <w:szCs w:val="28"/>
        </w:rPr>
        <w:t>Рыбинский</w:t>
      </w:r>
      <w:proofErr w:type="spellEnd"/>
      <w:r>
        <w:rPr>
          <w:b/>
          <w:sz w:val="28"/>
          <w:szCs w:val="28"/>
        </w:rPr>
        <w:t xml:space="preserve"> сельсовет Каменского района </w:t>
      </w:r>
      <w:r>
        <w:rPr>
          <w:b/>
          <w:i/>
          <w:sz w:val="28"/>
          <w:szCs w:val="28"/>
        </w:rPr>
        <w:t xml:space="preserve"> </w:t>
      </w:r>
    </w:p>
    <w:p w:rsidR="00523B00" w:rsidRDefault="00523B00" w:rsidP="00DA7D42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Внутренние заимствования муниципального образования </w:t>
      </w:r>
      <w:proofErr w:type="spellStart"/>
      <w:r>
        <w:rPr>
          <w:sz w:val="28"/>
          <w:szCs w:val="28"/>
        </w:rPr>
        <w:t>Рыбинский</w:t>
      </w:r>
      <w:proofErr w:type="spellEnd"/>
      <w:r>
        <w:rPr>
          <w:sz w:val="28"/>
          <w:szCs w:val="28"/>
        </w:rPr>
        <w:t xml:space="preserve"> сельсовет Каменского района на 2019 год не осуществлять.</w:t>
      </w:r>
    </w:p>
    <w:p w:rsidR="00523B00" w:rsidRDefault="00523B00" w:rsidP="00DA7D42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Муниципальные гарантии муниципального образования </w:t>
      </w:r>
      <w:proofErr w:type="spellStart"/>
      <w:r>
        <w:rPr>
          <w:sz w:val="28"/>
          <w:szCs w:val="28"/>
        </w:rPr>
        <w:t>Рыбинский</w:t>
      </w:r>
      <w:proofErr w:type="spellEnd"/>
      <w:r>
        <w:rPr>
          <w:sz w:val="28"/>
          <w:szCs w:val="28"/>
        </w:rPr>
        <w:t xml:space="preserve"> сельсовет Каменского района на 2019 год не предоставлять.</w:t>
      </w:r>
    </w:p>
    <w:p w:rsidR="00523B00" w:rsidRDefault="00523B00" w:rsidP="00DA7D42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</w:p>
    <w:p w:rsidR="00523B00" w:rsidRDefault="00523B00" w:rsidP="00DA7D42">
      <w:pPr>
        <w:keepNext/>
        <w:suppressAutoHyphens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Статья 9. Приведение решений и иных нормативных правовых актов муниципального образования </w:t>
      </w:r>
      <w:proofErr w:type="spellStart"/>
      <w:r>
        <w:rPr>
          <w:b/>
          <w:sz w:val="28"/>
          <w:szCs w:val="28"/>
        </w:rPr>
        <w:t>Рыбинский</w:t>
      </w:r>
      <w:proofErr w:type="spellEnd"/>
      <w:r>
        <w:rPr>
          <w:b/>
          <w:sz w:val="28"/>
          <w:szCs w:val="28"/>
        </w:rPr>
        <w:t xml:space="preserve"> сельсовет Каменского района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в соответствие с настоящим решением</w:t>
      </w:r>
    </w:p>
    <w:p w:rsidR="00523B00" w:rsidRDefault="0022343D" w:rsidP="00DA7D42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 и</w:t>
      </w:r>
      <w:r w:rsidR="00B4108D">
        <w:rPr>
          <w:sz w:val="28"/>
          <w:szCs w:val="28"/>
        </w:rPr>
        <w:t xml:space="preserve"> иные нормативные</w:t>
      </w:r>
      <w:r w:rsidR="000D1328">
        <w:rPr>
          <w:sz w:val="28"/>
          <w:szCs w:val="28"/>
        </w:rPr>
        <w:t xml:space="preserve"> правовые акты</w:t>
      </w:r>
      <w:r w:rsidR="00523B00">
        <w:rPr>
          <w:sz w:val="28"/>
          <w:szCs w:val="28"/>
        </w:rPr>
        <w:t xml:space="preserve"> муниципального образования </w:t>
      </w:r>
      <w:proofErr w:type="spellStart"/>
      <w:r w:rsidR="00523B00">
        <w:rPr>
          <w:sz w:val="28"/>
          <w:szCs w:val="28"/>
        </w:rPr>
        <w:t>Рыбинский</w:t>
      </w:r>
      <w:proofErr w:type="spellEnd"/>
      <w:r w:rsidR="00523B00">
        <w:rPr>
          <w:sz w:val="28"/>
          <w:szCs w:val="28"/>
        </w:rPr>
        <w:t xml:space="preserve"> сельсовет Каменского района подлежат приведению в соответствие с настоящим решением в срок до 1 января 2019 года.</w:t>
      </w:r>
    </w:p>
    <w:p w:rsidR="00523B00" w:rsidRDefault="00523B00" w:rsidP="00DA7D42">
      <w:pPr>
        <w:keepNext/>
        <w:suppressAutoHyphens/>
        <w:ind w:firstLine="708"/>
        <w:jc w:val="both"/>
        <w:rPr>
          <w:b/>
          <w:sz w:val="28"/>
          <w:szCs w:val="28"/>
        </w:rPr>
      </w:pPr>
    </w:p>
    <w:p w:rsidR="00523B00" w:rsidRDefault="00523B00" w:rsidP="00DA7D42">
      <w:pPr>
        <w:keepNext/>
        <w:suppressAutoHyphens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Вступление в силу настоящего решения</w:t>
      </w:r>
    </w:p>
    <w:p w:rsidR="00523B00" w:rsidRDefault="00523B00" w:rsidP="00525496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361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ешение вступает в силу с 1 января </w:t>
      </w:r>
      <w:r>
        <w:rPr>
          <w:sz w:val="28"/>
          <w:szCs w:val="28"/>
        </w:rPr>
        <w:t>2019 года</w:t>
      </w:r>
      <w:r w:rsidRPr="002C3612">
        <w:rPr>
          <w:sz w:val="28"/>
          <w:szCs w:val="28"/>
        </w:rPr>
        <w:t xml:space="preserve">, за исключением статьи </w:t>
      </w:r>
      <w:r>
        <w:rPr>
          <w:sz w:val="28"/>
          <w:szCs w:val="28"/>
        </w:rPr>
        <w:t>9</w:t>
      </w:r>
      <w:r w:rsidRPr="002C361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ешения, которая вступает в силу со дня его официального </w:t>
      </w:r>
      <w:r>
        <w:rPr>
          <w:sz w:val="28"/>
          <w:szCs w:val="28"/>
        </w:rPr>
        <w:t>обнародова</w:t>
      </w:r>
      <w:r w:rsidRPr="002C3612">
        <w:rPr>
          <w:sz w:val="28"/>
          <w:szCs w:val="28"/>
        </w:rPr>
        <w:t>ния.</w:t>
      </w:r>
    </w:p>
    <w:p w:rsidR="00523B00" w:rsidRDefault="00523B00" w:rsidP="00525496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соответствии со ст. 45 Устава муниципального образования </w:t>
      </w:r>
      <w:proofErr w:type="spellStart"/>
      <w:r>
        <w:rPr>
          <w:sz w:val="28"/>
          <w:szCs w:val="28"/>
        </w:rPr>
        <w:t>Рыбинский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23B00" w:rsidRDefault="00523B00" w:rsidP="00525496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Совета депутатов </w:t>
      </w:r>
      <w:r w:rsidR="00B15FF7">
        <w:rPr>
          <w:sz w:val="28"/>
          <w:szCs w:val="28"/>
        </w:rPr>
        <w:t xml:space="preserve">(председателя </w:t>
      </w:r>
      <w:proofErr w:type="spellStart"/>
      <w:r w:rsidR="00B15FF7">
        <w:rPr>
          <w:sz w:val="28"/>
          <w:szCs w:val="28"/>
        </w:rPr>
        <w:t>Голубеву</w:t>
      </w:r>
      <w:proofErr w:type="spellEnd"/>
      <w:r w:rsidR="00B15FF7">
        <w:rPr>
          <w:sz w:val="28"/>
          <w:szCs w:val="28"/>
        </w:rPr>
        <w:t xml:space="preserve"> Татьяну Анатольевну).</w:t>
      </w:r>
    </w:p>
    <w:p w:rsidR="00523B00" w:rsidRDefault="00523B00" w:rsidP="00DA7D42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98"/>
        <w:gridCol w:w="4772"/>
      </w:tblGrid>
      <w:tr w:rsidR="00523B00" w:rsidTr="000C5B37">
        <w:tc>
          <w:tcPr>
            <w:tcW w:w="4927" w:type="dxa"/>
          </w:tcPr>
          <w:p w:rsidR="00523B00" w:rsidRDefault="00523B00" w:rsidP="000C5B37">
            <w:pPr>
              <w:pStyle w:val="consnormal"/>
              <w:keepNext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523B00" w:rsidRDefault="00523B00" w:rsidP="000C5B37">
            <w:pPr>
              <w:pStyle w:val="consnormal"/>
              <w:keepNext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23B00" w:rsidRDefault="00523B00" w:rsidP="000C5B37">
            <w:pPr>
              <w:pStyle w:val="consnormal"/>
              <w:keepNext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 О. Д. </w:t>
            </w:r>
            <w:proofErr w:type="spellStart"/>
            <w:r>
              <w:rPr>
                <w:sz w:val="28"/>
                <w:szCs w:val="28"/>
              </w:rPr>
              <w:t>Мерц</w:t>
            </w:r>
            <w:proofErr w:type="spellEnd"/>
          </w:p>
          <w:p w:rsidR="00523B00" w:rsidRDefault="00523B00" w:rsidP="000C5B37">
            <w:pPr>
              <w:pStyle w:val="consnormal"/>
              <w:keepNext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23B00" w:rsidRDefault="00523B00" w:rsidP="000C5B37">
            <w:pPr>
              <w:pStyle w:val="consnormal"/>
              <w:keepNext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Совета</w:t>
            </w:r>
          </w:p>
          <w:p w:rsidR="00523B00" w:rsidRDefault="00523B00" w:rsidP="000C5B37">
            <w:pPr>
              <w:pStyle w:val="consnormal"/>
              <w:keepNext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  <w:p w:rsidR="00523B00" w:rsidRDefault="00523B00" w:rsidP="000C5B37">
            <w:pPr>
              <w:pStyle w:val="consnormal"/>
              <w:keepNext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___________А.И. Шабалин</w:t>
            </w:r>
          </w:p>
        </w:tc>
      </w:tr>
    </w:tbl>
    <w:p w:rsidR="00523B00" w:rsidRDefault="00523B00" w:rsidP="00DA7D42">
      <w:pPr>
        <w:pStyle w:val="consnormal"/>
        <w:keepNext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 xml:space="preserve">                                      </w:t>
      </w:r>
    </w:p>
    <w:p w:rsidR="00523B00" w:rsidRDefault="00523B00" w:rsidP="00DA7D42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523B00" w:rsidRDefault="00523B00" w:rsidP="00DA7D42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523B00" w:rsidRDefault="00523B00" w:rsidP="00DA7D42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523B00" w:rsidRDefault="00523B00" w:rsidP="00DA7D42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523B00" w:rsidRDefault="00523B00" w:rsidP="00DA7D42">
      <w:pPr>
        <w:keepNext/>
        <w:tabs>
          <w:tab w:val="num" w:pos="540"/>
        </w:tabs>
        <w:suppressAutoHyphens/>
        <w:ind w:firstLine="709"/>
        <w:rPr>
          <w:sz w:val="28"/>
          <w:szCs w:val="28"/>
        </w:rPr>
      </w:pPr>
    </w:p>
    <w:p w:rsidR="00523B00" w:rsidRDefault="00523B00" w:rsidP="00DA7D42">
      <w:pPr>
        <w:keepNext/>
        <w:tabs>
          <w:tab w:val="num" w:pos="540"/>
        </w:tabs>
        <w:suppressAutoHyphens/>
        <w:ind w:firstLine="709"/>
        <w:rPr>
          <w:sz w:val="28"/>
          <w:szCs w:val="28"/>
        </w:rPr>
      </w:pPr>
    </w:p>
    <w:p w:rsidR="00523B00" w:rsidRDefault="00523B00" w:rsidP="00DA7D42">
      <w:pPr>
        <w:keepNext/>
        <w:tabs>
          <w:tab w:val="num" w:pos="540"/>
        </w:tabs>
        <w:suppressAutoHyphens/>
        <w:ind w:firstLine="709"/>
        <w:rPr>
          <w:sz w:val="28"/>
          <w:szCs w:val="28"/>
        </w:rPr>
      </w:pPr>
    </w:p>
    <w:p w:rsidR="00523B00" w:rsidRDefault="00523B00" w:rsidP="00DA7D42">
      <w:pPr>
        <w:keepNext/>
        <w:tabs>
          <w:tab w:val="num" w:pos="540"/>
        </w:tabs>
        <w:suppressAutoHyphens/>
        <w:ind w:firstLine="709"/>
        <w:rPr>
          <w:sz w:val="28"/>
          <w:szCs w:val="28"/>
        </w:rPr>
      </w:pPr>
    </w:p>
    <w:p w:rsidR="00523B00" w:rsidRDefault="00523B00" w:rsidP="00DA7D42">
      <w:pPr>
        <w:keepNext/>
        <w:tabs>
          <w:tab w:val="num" w:pos="540"/>
        </w:tabs>
        <w:suppressAutoHyphens/>
        <w:ind w:firstLine="709"/>
        <w:rPr>
          <w:sz w:val="28"/>
          <w:szCs w:val="28"/>
        </w:rPr>
      </w:pPr>
    </w:p>
    <w:p w:rsidR="00523B00" w:rsidRDefault="00523B00" w:rsidP="00DA7D42">
      <w:pPr>
        <w:keepNext/>
        <w:tabs>
          <w:tab w:val="num" w:pos="540"/>
        </w:tabs>
        <w:suppressAutoHyphens/>
        <w:ind w:firstLine="709"/>
        <w:rPr>
          <w:sz w:val="28"/>
          <w:szCs w:val="28"/>
        </w:rPr>
      </w:pPr>
    </w:p>
    <w:p w:rsidR="00523B00" w:rsidRDefault="00523B00" w:rsidP="00DA7D42">
      <w:pPr>
        <w:keepNext/>
        <w:tabs>
          <w:tab w:val="num" w:pos="540"/>
        </w:tabs>
        <w:suppressAutoHyphens/>
        <w:ind w:firstLine="709"/>
        <w:rPr>
          <w:sz w:val="28"/>
          <w:szCs w:val="28"/>
        </w:rPr>
      </w:pPr>
    </w:p>
    <w:p w:rsidR="00523B00" w:rsidRDefault="00523B00" w:rsidP="00DA7D42">
      <w:pPr>
        <w:keepNext/>
        <w:tabs>
          <w:tab w:val="num" w:pos="540"/>
        </w:tabs>
        <w:suppressAutoHyphens/>
        <w:ind w:firstLine="709"/>
        <w:rPr>
          <w:sz w:val="28"/>
          <w:szCs w:val="28"/>
        </w:rPr>
      </w:pPr>
    </w:p>
    <w:p w:rsidR="00523B00" w:rsidRDefault="00523B00" w:rsidP="00DA7D42">
      <w:pPr>
        <w:keepNext/>
        <w:tabs>
          <w:tab w:val="num" w:pos="540"/>
        </w:tabs>
        <w:suppressAutoHyphens/>
        <w:ind w:firstLine="709"/>
        <w:rPr>
          <w:sz w:val="28"/>
          <w:szCs w:val="28"/>
        </w:rPr>
      </w:pPr>
    </w:p>
    <w:p w:rsidR="00523B00" w:rsidRDefault="00523B00" w:rsidP="00DA7D42">
      <w:pPr>
        <w:keepNext/>
        <w:tabs>
          <w:tab w:val="num" w:pos="540"/>
        </w:tabs>
        <w:suppressAutoHyphens/>
        <w:ind w:firstLine="709"/>
        <w:rPr>
          <w:sz w:val="28"/>
          <w:szCs w:val="28"/>
        </w:rPr>
      </w:pPr>
    </w:p>
    <w:p w:rsidR="00523B00" w:rsidRDefault="00523B00" w:rsidP="00DA7D42">
      <w:pPr>
        <w:keepNext/>
        <w:tabs>
          <w:tab w:val="num" w:pos="540"/>
        </w:tabs>
        <w:suppressAutoHyphens/>
        <w:ind w:firstLine="709"/>
        <w:rPr>
          <w:sz w:val="28"/>
          <w:szCs w:val="28"/>
        </w:rPr>
      </w:pPr>
    </w:p>
    <w:p w:rsidR="00523B00" w:rsidRDefault="00523B00" w:rsidP="00DA7D42">
      <w:pPr>
        <w:keepNext/>
        <w:tabs>
          <w:tab w:val="num" w:pos="540"/>
        </w:tabs>
        <w:suppressAutoHyphens/>
        <w:ind w:firstLine="709"/>
        <w:rPr>
          <w:sz w:val="28"/>
          <w:szCs w:val="28"/>
        </w:rPr>
      </w:pPr>
    </w:p>
    <w:p w:rsidR="00523B00" w:rsidRDefault="00523B00" w:rsidP="00DA7D42">
      <w:pPr>
        <w:keepNext/>
        <w:tabs>
          <w:tab w:val="num" w:pos="540"/>
        </w:tabs>
        <w:suppressAutoHyphens/>
        <w:ind w:firstLine="709"/>
        <w:rPr>
          <w:sz w:val="28"/>
          <w:szCs w:val="28"/>
        </w:rPr>
      </w:pPr>
    </w:p>
    <w:p w:rsidR="00523B00" w:rsidRDefault="00523B00" w:rsidP="00DA7D42">
      <w:pPr>
        <w:keepNext/>
        <w:tabs>
          <w:tab w:val="num" w:pos="540"/>
        </w:tabs>
        <w:suppressAutoHyphens/>
        <w:ind w:firstLine="709"/>
        <w:rPr>
          <w:sz w:val="28"/>
          <w:szCs w:val="28"/>
        </w:rPr>
      </w:pPr>
    </w:p>
    <w:p w:rsidR="00523B00" w:rsidRDefault="00523B00" w:rsidP="00DA7D42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523B00" w:rsidRDefault="00523B00" w:rsidP="00DA7D42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523B00" w:rsidRDefault="00523B00" w:rsidP="00DA7D42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523B00" w:rsidRDefault="00523B00" w:rsidP="00DA7D42">
      <w:pPr>
        <w:keepNext/>
        <w:tabs>
          <w:tab w:val="num" w:pos="540"/>
        </w:tabs>
        <w:suppressAutoHyphens/>
        <w:rPr>
          <w:sz w:val="28"/>
          <w:szCs w:val="28"/>
        </w:rPr>
      </w:pPr>
    </w:p>
    <w:tbl>
      <w:tblPr>
        <w:tblW w:w="0" w:type="auto"/>
        <w:tblInd w:w="6488" w:type="dxa"/>
        <w:tblLook w:val="00A0"/>
      </w:tblPr>
      <w:tblGrid>
        <w:gridCol w:w="2866"/>
      </w:tblGrid>
      <w:tr w:rsidR="00523B00" w:rsidTr="001B55C9">
        <w:trPr>
          <w:trHeight w:val="1043"/>
        </w:trPr>
        <w:tc>
          <w:tcPr>
            <w:tcW w:w="2866" w:type="dxa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color w:val="000000"/>
                <w:sz w:val="28"/>
                <w:szCs w:val="28"/>
              </w:rPr>
              <w:t>Приложение 1</w:t>
            </w:r>
          </w:p>
          <w:p w:rsidR="00523B00" w:rsidRDefault="00523B00" w:rsidP="000C5B3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УТВЕРЖДЕНЫ</w:t>
            </w:r>
          </w:p>
          <w:p w:rsidR="00523B00" w:rsidRDefault="00523B00" w:rsidP="000C5B3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сельского Совета депутатов</w:t>
            </w:r>
          </w:p>
          <w:p w:rsidR="00523B00" w:rsidRDefault="00504335" w:rsidP="000C5B3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25</w:t>
            </w:r>
            <w:r w:rsidR="00523B0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12</w:t>
            </w:r>
            <w:r w:rsidR="00523B00">
              <w:rPr>
                <w:color w:val="000000"/>
                <w:sz w:val="28"/>
                <w:szCs w:val="28"/>
              </w:rPr>
              <w:t xml:space="preserve">.2018 № </w:t>
            </w:r>
            <w:r>
              <w:rPr>
                <w:color w:val="000000"/>
                <w:sz w:val="28"/>
                <w:szCs w:val="28"/>
              </w:rPr>
              <w:t>7</w:t>
            </w:r>
            <w:r w:rsidR="00523B00">
              <w:rPr>
                <w:color w:val="000000"/>
                <w:sz w:val="28"/>
                <w:szCs w:val="28"/>
              </w:rPr>
              <w:t>0</w:t>
            </w:r>
          </w:p>
          <w:p w:rsidR="00523B00" w:rsidRDefault="00523B00" w:rsidP="000C5B37">
            <w:pPr>
              <w:keepNext/>
            </w:pPr>
          </w:p>
        </w:tc>
      </w:tr>
    </w:tbl>
    <w:p w:rsidR="00523B00" w:rsidRDefault="00523B00" w:rsidP="000C5B37">
      <w:pPr>
        <w:keepNext/>
      </w:pPr>
    </w:p>
    <w:p w:rsidR="00523B00" w:rsidRDefault="00523B00" w:rsidP="000C5B3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523B00" w:rsidRDefault="00523B00" w:rsidP="000C5B3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финансирования дефицита бюджета сельсовета </w:t>
      </w:r>
    </w:p>
    <w:p w:rsidR="00523B00" w:rsidRDefault="00523B00" w:rsidP="000C5B3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523B00" w:rsidRDefault="00523B00" w:rsidP="000C5B37">
      <w:pPr>
        <w:keepNext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9"/>
        <w:gridCol w:w="4274"/>
        <w:gridCol w:w="1917"/>
      </w:tblGrid>
      <w:tr w:rsidR="00523B00" w:rsidTr="000C5B37">
        <w:tc>
          <w:tcPr>
            <w:tcW w:w="3652" w:type="dxa"/>
          </w:tcPr>
          <w:p w:rsidR="00523B00" w:rsidRPr="009B4C10" w:rsidRDefault="00523B00" w:rsidP="000C5B3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</w:tcPr>
          <w:p w:rsidR="00523B00" w:rsidRPr="009B4C10" w:rsidRDefault="00523B00" w:rsidP="000C5B3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2091" w:type="dxa"/>
          </w:tcPr>
          <w:p w:rsidR="00523B00" w:rsidRPr="009B4C10" w:rsidRDefault="00523B00" w:rsidP="000C5B3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 xml:space="preserve">Сумма </w:t>
            </w:r>
          </w:p>
        </w:tc>
      </w:tr>
      <w:tr w:rsidR="00523B00" w:rsidTr="000C5B37">
        <w:tc>
          <w:tcPr>
            <w:tcW w:w="3652" w:type="dxa"/>
          </w:tcPr>
          <w:p w:rsidR="00523B00" w:rsidRPr="009B4C10" w:rsidRDefault="00523B00" w:rsidP="000C5B3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 xml:space="preserve">303 01 03 00 </w:t>
            </w:r>
            <w:proofErr w:type="spellStart"/>
            <w:r w:rsidRPr="009B4C10">
              <w:rPr>
                <w:sz w:val="24"/>
                <w:szCs w:val="24"/>
              </w:rPr>
              <w:t>00</w:t>
            </w:r>
            <w:proofErr w:type="spellEnd"/>
            <w:r w:rsidRPr="009B4C10">
              <w:rPr>
                <w:sz w:val="24"/>
                <w:szCs w:val="24"/>
              </w:rPr>
              <w:t xml:space="preserve"> </w:t>
            </w:r>
            <w:proofErr w:type="spellStart"/>
            <w:r w:rsidRPr="009B4C10">
              <w:rPr>
                <w:sz w:val="24"/>
                <w:szCs w:val="24"/>
              </w:rPr>
              <w:t>00</w:t>
            </w:r>
            <w:proofErr w:type="spellEnd"/>
            <w:r w:rsidRPr="009B4C10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678" w:type="dxa"/>
          </w:tcPr>
          <w:p w:rsidR="00523B00" w:rsidRPr="009B4C10" w:rsidRDefault="00523B00" w:rsidP="000C5B37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91" w:type="dxa"/>
          </w:tcPr>
          <w:p w:rsidR="00523B00" w:rsidRPr="009B4C10" w:rsidRDefault="00523B00" w:rsidP="000C5B37">
            <w:pPr>
              <w:keepNext/>
              <w:jc w:val="center"/>
              <w:rPr>
                <w:sz w:val="24"/>
                <w:szCs w:val="24"/>
              </w:rPr>
            </w:pPr>
          </w:p>
          <w:p w:rsidR="00523B00" w:rsidRPr="009B4C10" w:rsidRDefault="00523B00" w:rsidP="000C5B3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0,0</w:t>
            </w:r>
          </w:p>
        </w:tc>
      </w:tr>
      <w:tr w:rsidR="00523B00" w:rsidTr="000C5B37">
        <w:tc>
          <w:tcPr>
            <w:tcW w:w="3652" w:type="dxa"/>
          </w:tcPr>
          <w:p w:rsidR="00523B00" w:rsidRPr="009B4C10" w:rsidRDefault="00523B00" w:rsidP="000C5B3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 xml:space="preserve">303 01 05 00 </w:t>
            </w:r>
            <w:proofErr w:type="spellStart"/>
            <w:r w:rsidRPr="009B4C10">
              <w:rPr>
                <w:sz w:val="24"/>
                <w:szCs w:val="24"/>
              </w:rPr>
              <w:t>00</w:t>
            </w:r>
            <w:proofErr w:type="spellEnd"/>
            <w:r w:rsidRPr="009B4C10">
              <w:rPr>
                <w:sz w:val="24"/>
                <w:szCs w:val="24"/>
              </w:rPr>
              <w:t xml:space="preserve"> </w:t>
            </w:r>
            <w:proofErr w:type="spellStart"/>
            <w:r w:rsidRPr="009B4C10">
              <w:rPr>
                <w:sz w:val="24"/>
                <w:szCs w:val="24"/>
              </w:rPr>
              <w:t>00</w:t>
            </w:r>
            <w:proofErr w:type="spellEnd"/>
            <w:r w:rsidRPr="009B4C10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678" w:type="dxa"/>
          </w:tcPr>
          <w:p w:rsidR="00523B00" w:rsidRPr="009B4C10" w:rsidRDefault="00523B00" w:rsidP="000C5B37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91" w:type="dxa"/>
          </w:tcPr>
          <w:p w:rsidR="00523B00" w:rsidRPr="009B4C10" w:rsidRDefault="00523B00" w:rsidP="000C5B37">
            <w:pPr>
              <w:keepNext/>
              <w:jc w:val="center"/>
              <w:rPr>
                <w:sz w:val="24"/>
                <w:szCs w:val="24"/>
              </w:rPr>
            </w:pPr>
          </w:p>
          <w:p w:rsidR="00523B00" w:rsidRPr="009B4C10" w:rsidRDefault="00523B00" w:rsidP="000C5B3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684,5</w:t>
            </w:r>
          </w:p>
        </w:tc>
      </w:tr>
    </w:tbl>
    <w:p w:rsidR="00523B00" w:rsidRDefault="00523B00" w:rsidP="000C5B37">
      <w:pPr>
        <w:keepNext/>
        <w:jc w:val="center"/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23B00" w:rsidRDefault="00523B00" w:rsidP="000C5B37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</w:p>
    <w:p w:rsidR="00523B00" w:rsidRDefault="00523B00" w:rsidP="000C5B37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Приложение 2</w:t>
      </w: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</w:t>
      </w:r>
    </w:p>
    <w:p w:rsidR="00523B00" w:rsidRDefault="00230E0D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депутатов от 25</w:t>
      </w:r>
      <w:r w:rsidR="00523B0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23B00">
        <w:rPr>
          <w:sz w:val="28"/>
          <w:szCs w:val="28"/>
        </w:rPr>
        <w:t xml:space="preserve">.2018 № </w:t>
      </w:r>
      <w:r>
        <w:rPr>
          <w:sz w:val="28"/>
          <w:szCs w:val="28"/>
        </w:rPr>
        <w:t>7</w:t>
      </w:r>
      <w:r w:rsidR="00523B00">
        <w:rPr>
          <w:sz w:val="28"/>
          <w:szCs w:val="28"/>
        </w:rPr>
        <w:t>0</w:t>
      </w: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b/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Нормативы отчислений доходов в бюджет Рыбинского сельсовета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523B00" w:rsidRDefault="00523B00" w:rsidP="000C5B37">
      <w:pPr>
        <w:keepNext/>
        <w:keepLines/>
        <w:tabs>
          <w:tab w:val="left" w:pos="36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0"/>
        <w:gridCol w:w="2340"/>
      </w:tblGrid>
      <w:tr w:rsidR="00523B00" w:rsidTr="000C5B37">
        <w:trPr>
          <w:trHeight w:val="609"/>
        </w:trPr>
        <w:tc>
          <w:tcPr>
            <w:tcW w:w="7380" w:type="dxa"/>
          </w:tcPr>
          <w:p w:rsidR="00523B00" w:rsidRDefault="00523B00" w:rsidP="000C5B37">
            <w:pPr>
              <w:keepNext/>
              <w:keepLines/>
              <w:tabs>
                <w:tab w:val="left" w:pos="36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2340" w:type="dxa"/>
          </w:tcPr>
          <w:p w:rsidR="00523B00" w:rsidRDefault="00523B00" w:rsidP="000C5B37">
            <w:pPr>
              <w:keepNext/>
              <w:keepLines/>
              <w:tabs>
                <w:tab w:val="left" w:pos="36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 отчислений</w:t>
            </w:r>
          </w:p>
          <w:p w:rsidR="00523B00" w:rsidRDefault="00523B00" w:rsidP="000C5B37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</w:p>
        </w:tc>
      </w:tr>
      <w:tr w:rsidR="00523B00" w:rsidTr="000C5B37">
        <w:trPr>
          <w:trHeight w:val="373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00" w:rsidRDefault="00523B00" w:rsidP="000C5B37">
            <w:pPr>
              <w:keepNext/>
              <w:keepLines/>
              <w:tabs>
                <w:tab w:val="left" w:pos="36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523B00" w:rsidTr="000C5B37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00" w:rsidRDefault="00523B00" w:rsidP="000C5B37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00" w:rsidRDefault="00523B00" w:rsidP="000C5B37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523B00" w:rsidTr="000C5B37">
        <w:trPr>
          <w:trHeight w:val="353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00" w:rsidRDefault="00523B00" w:rsidP="000C5B37">
            <w:pPr>
              <w:keepNext/>
              <w:keepLines/>
              <w:tabs>
                <w:tab w:val="left" w:pos="36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части штрафов, санкций, возмещения ущерба</w:t>
            </w:r>
          </w:p>
        </w:tc>
      </w:tr>
      <w:tr w:rsidR="00523B00" w:rsidTr="000C5B37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00" w:rsidRDefault="00523B00" w:rsidP="000C5B37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sz w:val="24"/>
                <w:szCs w:val="24"/>
              </w:rPr>
              <w:t xml:space="preserve"> выступают получатели средств бюджетов </w:t>
            </w:r>
            <w:r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00" w:rsidRDefault="00523B00" w:rsidP="000C5B37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00" w:rsidRDefault="00523B00" w:rsidP="000C5B37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sz w:val="24"/>
                <w:szCs w:val="24"/>
              </w:rPr>
              <w:t xml:space="preserve"> выступают получатели средств бюджетов </w:t>
            </w:r>
            <w:r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00" w:rsidRDefault="00523B00" w:rsidP="000C5B37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30E0D" w:rsidTr="000C5B37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0D" w:rsidRDefault="00230E0D" w:rsidP="000C5B37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0D" w:rsidRDefault="00230E0D" w:rsidP="000C5B37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147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00" w:rsidRDefault="00523B00" w:rsidP="000C5B37">
            <w:pPr>
              <w:keepNext/>
              <w:keepLines/>
              <w:tabs>
                <w:tab w:val="left" w:pos="36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части прочих неналоговых доходов:</w:t>
            </w:r>
          </w:p>
        </w:tc>
      </w:tr>
      <w:tr w:rsidR="00523B00" w:rsidTr="000C5B37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00" w:rsidRDefault="00523B00" w:rsidP="000C5B37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00" w:rsidRDefault="00523B00" w:rsidP="000C5B37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523B00" w:rsidTr="000C5B37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3B00" w:rsidRDefault="00523B00" w:rsidP="000C5B37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</w:t>
            </w:r>
            <w:r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3B00" w:rsidRDefault="00523B00" w:rsidP="000C5B37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523B00" w:rsidTr="000C5B37">
        <w:trPr>
          <w:trHeight w:val="422"/>
        </w:trPr>
        <w:tc>
          <w:tcPr>
            <w:tcW w:w="7380" w:type="dxa"/>
            <w:tcBorders>
              <w:left w:val="nil"/>
              <w:bottom w:val="nil"/>
              <w:right w:val="nil"/>
            </w:tcBorders>
            <w:vAlign w:val="center"/>
          </w:tcPr>
          <w:p w:rsidR="00523B00" w:rsidRDefault="00523B00" w:rsidP="000C5B37">
            <w:pPr>
              <w:keepNext/>
              <w:keepLines/>
              <w:tabs>
                <w:tab w:val="left" w:pos="3684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vAlign w:val="center"/>
          </w:tcPr>
          <w:p w:rsidR="00523B00" w:rsidRDefault="00523B00" w:rsidP="000C5B37">
            <w:pPr>
              <w:keepNext/>
              <w:keepLines/>
              <w:tabs>
                <w:tab w:val="left" w:pos="3684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523B00" w:rsidTr="000C5B37">
        <w:trPr>
          <w:trHeight w:val="422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00" w:rsidRDefault="00523B00" w:rsidP="000C5B37">
            <w:pPr>
              <w:keepNext/>
              <w:keepLines/>
              <w:tabs>
                <w:tab w:val="left" w:pos="3684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00" w:rsidRDefault="00523B00" w:rsidP="000C5B37">
            <w:pPr>
              <w:keepNext/>
              <w:keepLines/>
              <w:tabs>
                <w:tab w:val="left" w:pos="3684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rPr>
          <w:sz w:val="28"/>
          <w:szCs w:val="28"/>
        </w:rPr>
      </w:pPr>
    </w:p>
    <w:p w:rsidR="00523B00" w:rsidRDefault="00523B00" w:rsidP="000C5B3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523B00" w:rsidRDefault="002E58F5" w:rsidP="002E58F5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523B00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523B00" w:rsidRDefault="00523B00" w:rsidP="000C5B37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>
        <w:rPr>
          <w:color w:val="000000"/>
          <w:sz w:val="28"/>
          <w:szCs w:val="28"/>
        </w:rPr>
        <w:t>сельского Совета</w:t>
      </w:r>
    </w:p>
    <w:p w:rsidR="00523B00" w:rsidRDefault="002E58F5" w:rsidP="000C5B37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депутатов от 25</w:t>
      </w:r>
      <w:r w:rsidR="00523B0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23B00">
        <w:rPr>
          <w:sz w:val="28"/>
          <w:szCs w:val="28"/>
        </w:rPr>
        <w:t xml:space="preserve">.2018 № </w:t>
      </w:r>
      <w:r>
        <w:rPr>
          <w:sz w:val="28"/>
          <w:szCs w:val="28"/>
        </w:rPr>
        <w:t>7</w:t>
      </w:r>
      <w:r w:rsidR="00523B00">
        <w:rPr>
          <w:sz w:val="28"/>
          <w:szCs w:val="28"/>
        </w:rPr>
        <w:t>0</w:t>
      </w:r>
    </w:p>
    <w:p w:rsidR="00523B00" w:rsidRPr="00DE6698" w:rsidRDefault="00523B00" w:rsidP="000C5B37">
      <w:pPr>
        <w:keepNext/>
        <w:jc w:val="center"/>
        <w:rPr>
          <w:b/>
          <w:sz w:val="28"/>
          <w:szCs w:val="28"/>
        </w:rPr>
      </w:pPr>
      <w:r w:rsidRPr="00A7467C">
        <w:rPr>
          <w:b/>
          <w:sz w:val="28"/>
          <w:szCs w:val="28"/>
        </w:rPr>
        <w:t xml:space="preserve">Перечень главных администраторов доходов бюджета </w:t>
      </w:r>
      <w:r>
        <w:rPr>
          <w:b/>
          <w:sz w:val="28"/>
          <w:szCs w:val="28"/>
        </w:rPr>
        <w:t>Рыбинского</w:t>
      </w:r>
      <w:r w:rsidRPr="00A7467C">
        <w:rPr>
          <w:b/>
          <w:sz w:val="28"/>
          <w:szCs w:val="28"/>
        </w:rPr>
        <w:t xml:space="preserve"> сельсо</w:t>
      </w:r>
      <w:r>
        <w:rPr>
          <w:b/>
          <w:sz w:val="28"/>
          <w:szCs w:val="28"/>
        </w:rPr>
        <w:t>вета</w:t>
      </w:r>
    </w:p>
    <w:tbl>
      <w:tblPr>
        <w:tblpPr w:leftFromText="180" w:rightFromText="180" w:vertAnchor="text" w:horzAnchor="margin" w:tblpY="162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9"/>
        <w:gridCol w:w="2978"/>
        <w:gridCol w:w="5753"/>
      </w:tblGrid>
      <w:tr w:rsidR="00523B00" w:rsidTr="000C5B37">
        <w:trPr>
          <w:trHeight w:val="255"/>
        </w:trPr>
        <w:tc>
          <w:tcPr>
            <w:tcW w:w="929" w:type="dxa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6" w:lineRule="auto"/>
              <w:jc w:val="center"/>
              <w:outlineLvl w:val="3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Код главы</w:t>
            </w:r>
          </w:p>
        </w:tc>
        <w:tc>
          <w:tcPr>
            <w:tcW w:w="2978" w:type="dxa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/>
                <w:bCs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Код доходов бюджета</w:t>
            </w:r>
          </w:p>
        </w:tc>
        <w:tc>
          <w:tcPr>
            <w:tcW w:w="5753" w:type="dxa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/>
                <w:bCs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Наименование кода доходов бюджета</w:t>
            </w:r>
          </w:p>
        </w:tc>
      </w:tr>
      <w:tr w:rsidR="00523B00" w:rsidTr="000C5B37">
        <w:trPr>
          <w:trHeight w:val="275"/>
        </w:trPr>
        <w:tc>
          <w:tcPr>
            <w:tcW w:w="929" w:type="dxa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6" w:lineRule="auto"/>
              <w:jc w:val="center"/>
              <w:outlineLvl w:val="3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978" w:type="dxa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5753" w:type="dxa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bCs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</w:t>
            </w:r>
          </w:p>
        </w:tc>
      </w:tr>
      <w:tr w:rsidR="00523B00" w:rsidTr="000C5B37">
        <w:trPr>
          <w:trHeight w:val="579"/>
        </w:trPr>
        <w:tc>
          <w:tcPr>
            <w:tcW w:w="929" w:type="dxa"/>
            <w:tcBorders>
              <w:right w:val="nil"/>
            </w:tcBorders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523B00" w:rsidRDefault="00523B00" w:rsidP="000C5B37">
            <w:pPr>
              <w:keepNext/>
              <w:keepLines/>
              <w:spacing w:line="256" w:lineRule="auto"/>
              <w:jc w:val="center"/>
              <w:rPr>
                <w:b/>
                <w:bCs/>
                <w:snapToGrid w:val="0"/>
                <w:sz w:val="22"/>
                <w:szCs w:val="24"/>
                <w:lang w:eastAsia="en-US"/>
              </w:rPr>
            </w:pPr>
          </w:p>
        </w:tc>
        <w:tc>
          <w:tcPr>
            <w:tcW w:w="5753" w:type="dxa"/>
            <w:vAlign w:val="bottom"/>
          </w:tcPr>
          <w:p w:rsidR="00523B00" w:rsidRDefault="00523B00" w:rsidP="000C5B37">
            <w:pPr>
              <w:keepNext/>
              <w:spacing w:line="256" w:lineRule="auto"/>
              <w:jc w:val="both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Администрация Рыбинского сельсовета Каменского района Алтайского края</w:t>
            </w:r>
          </w:p>
        </w:tc>
      </w:tr>
      <w:tr w:rsidR="00523B00" w:rsidTr="000C5B37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523B00" w:rsidRDefault="00523B00" w:rsidP="000C5B37">
            <w:pPr>
              <w:keepNext/>
              <w:keepLines/>
              <w:tabs>
                <w:tab w:val="left" w:pos="392"/>
              </w:tabs>
              <w:spacing w:line="256" w:lineRule="auto"/>
              <w:jc w:val="center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1 11 05025 10 0000 120</w:t>
            </w:r>
          </w:p>
        </w:tc>
        <w:tc>
          <w:tcPr>
            <w:tcW w:w="5753" w:type="dxa"/>
          </w:tcPr>
          <w:p w:rsidR="00523B00" w:rsidRDefault="00523B00" w:rsidP="000C5B37">
            <w:pPr>
              <w:keepNext/>
              <w:keepLines/>
              <w:spacing w:line="256" w:lineRule="auto"/>
              <w:jc w:val="both"/>
              <w:rPr>
                <w:bCs/>
                <w:snapToGrid w:val="0"/>
                <w:sz w:val="22"/>
                <w:szCs w:val="24"/>
                <w:lang w:eastAsia="en-US"/>
              </w:rPr>
            </w:pPr>
            <w:proofErr w:type="gramStart"/>
            <w:r>
              <w:rPr>
                <w:bCs/>
                <w:snapToGrid w:val="0"/>
                <w:sz w:val="22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23B00" w:rsidTr="000C5B37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523B00" w:rsidRDefault="00523B00" w:rsidP="000C5B37">
            <w:pPr>
              <w:keepNext/>
              <w:keepLines/>
              <w:spacing w:line="256" w:lineRule="auto"/>
              <w:jc w:val="center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1 11 05035 10 0000 120</w:t>
            </w:r>
          </w:p>
        </w:tc>
        <w:tc>
          <w:tcPr>
            <w:tcW w:w="5753" w:type="dxa"/>
          </w:tcPr>
          <w:p w:rsidR="00523B00" w:rsidRDefault="00523B00" w:rsidP="000C5B37">
            <w:pPr>
              <w:keepNext/>
              <w:keepLines/>
              <w:spacing w:line="256" w:lineRule="auto"/>
              <w:jc w:val="both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23B00" w:rsidTr="000C5B37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523B00" w:rsidRPr="00054A00" w:rsidRDefault="00523B00" w:rsidP="000C5B37">
            <w:pPr>
              <w:keepNext/>
              <w:jc w:val="center"/>
              <w:rPr>
                <w:sz w:val="22"/>
                <w:szCs w:val="22"/>
              </w:rPr>
            </w:pPr>
            <w:r w:rsidRPr="00054A00">
              <w:rPr>
                <w:sz w:val="22"/>
                <w:szCs w:val="22"/>
              </w:rPr>
              <w:t>1 11 05075 10 0000 120</w:t>
            </w:r>
          </w:p>
        </w:tc>
        <w:tc>
          <w:tcPr>
            <w:tcW w:w="5753" w:type="dxa"/>
          </w:tcPr>
          <w:p w:rsidR="00523B00" w:rsidRPr="00054A00" w:rsidRDefault="00523B00" w:rsidP="000C5B37">
            <w:pPr>
              <w:keepNext/>
              <w:suppressAutoHyphens/>
              <w:jc w:val="both"/>
              <w:outlineLvl w:val="5"/>
              <w:rPr>
                <w:sz w:val="22"/>
                <w:szCs w:val="22"/>
              </w:rPr>
            </w:pPr>
            <w:r w:rsidRPr="00054A00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23B00" w:rsidTr="000C5B37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1 13 01995 10 0000 130</w:t>
            </w:r>
          </w:p>
        </w:tc>
        <w:tc>
          <w:tcPr>
            <w:tcW w:w="5753" w:type="dxa"/>
          </w:tcPr>
          <w:p w:rsidR="00523B00" w:rsidRDefault="00523B00" w:rsidP="000C5B37">
            <w:pPr>
              <w:keepNext/>
              <w:spacing w:line="25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bCs/>
                <w:snapToGrid w:val="0"/>
                <w:sz w:val="22"/>
                <w:szCs w:val="24"/>
                <w:lang w:eastAsia="en-US"/>
              </w:rPr>
              <w:t>сельских</w:t>
            </w:r>
            <w:r>
              <w:rPr>
                <w:sz w:val="22"/>
                <w:szCs w:val="24"/>
                <w:lang w:eastAsia="en-US"/>
              </w:rPr>
              <w:t xml:space="preserve"> поселений</w:t>
            </w:r>
          </w:p>
        </w:tc>
      </w:tr>
      <w:tr w:rsidR="00523B00" w:rsidTr="000C5B37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1 13 02065 10 0000 130</w:t>
            </w:r>
          </w:p>
        </w:tc>
        <w:tc>
          <w:tcPr>
            <w:tcW w:w="5753" w:type="dxa"/>
          </w:tcPr>
          <w:p w:rsidR="00523B00" w:rsidRDefault="00523B00" w:rsidP="000C5B37">
            <w:pPr>
              <w:keepNext/>
              <w:spacing w:line="25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bCs/>
                <w:snapToGrid w:val="0"/>
                <w:sz w:val="22"/>
                <w:szCs w:val="24"/>
                <w:lang w:eastAsia="en-US"/>
              </w:rPr>
              <w:t>сельских</w:t>
            </w:r>
            <w:r>
              <w:rPr>
                <w:sz w:val="22"/>
                <w:szCs w:val="24"/>
                <w:lang w:eastAsia="en-US"/>
              </w:rPr>
              <w:t xml:space="preserve"> поселений</w:t>
            </w:r>
          </w:p>
        </w:tc>
      </w:tr>
      <w:tr w:rsidR="00523B00" w:rsidTr="000C5B37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1 13 02995 10 0000 130</w:t>
            </w:r>
          </w:p>
          <w:p w:rsidR="004A2D82" w:rsidRDefault="004A2D82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4A2D82" w:rsidRDefault="004A2D82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753" w:type="dxa"/>
          </w:tcPr>
          <w:p w:rsidR="00523B00" w:rsidRDefault="00523B00" w:rsidP="000C5B37">
            <w:pPr>
              <w:keepNext/>
              <w:spacing w:line="25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Прочие доходы от компенсации затрат  бюджетов </w:t>
            </w:r>
            <w:r>
              <w:rPr>
                <w:bCs/>
                <w:snapToGrid w:val="0"/>
                <w:sz w:val="22"/>
                <w:szCs w:val="24"/>
                <w:lang w:eastAsia="en-US"/>
              </w:rPr>
              <w:t>сельских</w:t>
            </w:r>
            <w:r>
              <w:rPr>
                <w:sz w:val="22"/>
                <w:szCs w:val="24"/>
                <w:lang w:eastAsia="en-US"/>
              </w:rPr>
              <w:t xml:space="preserve"> поселений</w:t>
            </w:r>
          </w:p>
        </w:tc>
      </w:tr>
      <w:tr w:rsidR="00523B00" w:rsidTr="000C5B37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1 14 02052 10 0000 410</w:t>
            </w:r>
          </w:p>
        </w:tc>
        <w:tc>
          <w:tcPr>
            <w:tcW w:w="5753" w:type="dxa"/>
          </w:tcPr>
          <w:p w:rsidR="00523B00" w:rsidRDefault="00523B00" w:rsidP="000C5B37">
            <w:pPr>
              <w:keepNext/>
              <w:spacing w:line="25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bCs/>
                <w:snapToGrid w:val="0"/>
                <w:sz w:val="22"/>
                <w:szCs w:val="24"/>
                <w:lang w:eastAsia="en-US"/>
              </w:rPr>
              <w:t xml:space="preserve"> сельских</w:t>
            </w:r>
            <w:r>
              <w:rPr>
                <w:sz w:val="22"/>
                <w:szCs w:val="24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23B00" w:rsidTr="000C5B37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1 14 02052 10 0000 440</w:t>
            </w:r>
          </w:p>
        </w:tc>
        <w:tc>
          <w:tcPr>
            <w:tcW w:w="5753" w:type="dxa"/>
          </w:tcPr>
          <w:p w:rsidR="00523B00" w:rsidRDefault="00523B00" w:rsidP="000C5B37">
            <w:pPr>
              <w:keepNext/>
              <w:spacing w:line="25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bCs/>
                <w:snapToGrid w:val="0"/>
                <w:sz w:val="22"/>
                <w:szCs w:val="24"/>
                <w:lang w:eastAsia="en-US"/>
              </w:rPr>
              <w:t>сельских</w:t>
            </w:r>
            <w:r>
              <w:rPr>
                <w:sz w:val="22"/>
                <w:szCs w:val="24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23B00" w:rsidTr="000C5B37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1 14 02053 10 0000 410</w:t>
            </w:r>
          </w:p>
          <w:p w:rsidR="004A2D82" w:rsidRDefault="004A2D82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4A2D82" w:rsidRDefault="004A2D82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4A2D82" w:rsidRDefault="004A2D82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4A2D82" w:rsidRDefault="004A2D82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4A2D82" w:rsidRDefault="004A2D82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4A2D82" w:rsidRDefault="004A2D82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753" w:type="dxa"/>
          </w:tcPr>
          <w:p w:rsidR="00523B00" w:rsidRDefault="00523B00" w:rsidP="000C5B37">
            <w:pPr>
              <w:keepNext/>
              <w:spacing w:line="25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Доходы от реализации иного имущества, находящегося в собственности </w:t>
            </w:r>
            <w:r>
              <w:rPr>
                <w:bCs/>
                <w:snapToGrid w:val="0"/>
                <w:sz w:val="22"/>
                <w:szCs w:val="24"/>
                <w:lang w:eastAsia="en-US"/>
              </w:rPr>
              <w:t>сельских</w:t>
            </w:r>
            <w:r>
              <w:rPr>
                <w:sz w:val="22"/>
                <w:szCs w:val="24"/>
                <w:lang w:eastAsia="en-US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3B00" w:rsidTr="000C5B37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lastRenderedPageBreak/>
              <w:t>303</w:t>
            </w:r>
          </w:p>
        </w:tc>
        <w:tc>
          <w:tcPr>
            <w:tcW w:w="2978" w:type="dxa"/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1 14 02053 10 0000 440</w:t>
            </w:r>
          </w:p>
        </w:tc>
        <w:tc>
          <w:tcPr>
            <w:tcW w:w="5753" w:type="dxa"/>
          </w:tcPr>
          <w:p w:rsidR="00523B00" w:rsidRDefault="00523B00" w:rsidP="000C5B37">
            <w:pPr>
              <w:keepNext/>
              <w:spacing w:line="25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Доходы от реализации иного имущества, находящегося в собственности</w:t>
            </w:r>
            <w:r>
              <w:rPr>
                <w:bCs/>
                <w:snapToGrid w:val="0"/>
                <w:sz w:val="22"/>
                <w:szCs w:val="24"/>
                <w:lang w:eastAsia="en-US"/>
              </w:rPr>
              <w:t xml:space="preserve"> сельских</w:t>
            </w:r>
            <w:r>
              <w:rPr>
                <w:sz w:val="22"/>
                <w:szCs w:val="24"/>
                <w:lang w:eastAsia="en-US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23B00" w:rsidTr="000C5B37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523B00" w:rsidRDefault="00523B00" w:rsidP="000C5B37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1 14 06025 10 0000 430</w:t>
            </w:r>
          </w:p>
        </w:tc>
        <w:tc>
          <w:tcPr>
            <w:tcW w:w="5753" w:type="dxa"/>
          </w:tcPr>
          <w:p w:rsidR="00523B00" w:rsidRDefault="00523B00" w:rsidP="000C5B37">
            <w:pPr>
              <w:keepNext/>
              <w:keepLines/>
              <w:spacing w:line="256" w:lineRule="auto"/>
              <w:jc w:val="both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Доходы от продажи земельных участков, находящихся в собственности </w:t>
            </w:r>
            <w:r>
              <w:rPr>
                <w:bCs/>
                <w:snapToGrid w:val="0"/>
                <w:sz w:val="22"/>
                <w:szCs w:val="24"/>
                <w:lang w:eastAsia="en-US"/>
              </w:rPr>
              <w:t>сельских</w:t>
            </w:r>
            <w:r>
              <w:rPr>
                <w:sz w:val="22"/>
                <w:szCs w:val="24"/>
                <w:lang w:eastAsia="en-US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523B00" w:rsidTr="000C5B37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523B00" w:rsidRDefault="00523B00" w:rsidP="000C5B37">
            <w:pPr>
              <w:keepNext/>
              <w:keepLines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1 16 23051 10 0000 140</w:t>
            </w:r>
          </w:p>
        </w:tc>
        <w:tc>
          <w:tcPr>
            <w:tcW w:w="5753" w:type="dxa"/>
          </w:tcPr>
          <w:p w:rsidR="00523B00" w:rsidRDefault="00523B00" w:rsidP="000C5B37">
            <w:pPr>
              <w:keepNext/>
              <w:keepLines/>
              <w:spacing w:line="25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2"/>
                <w:szCs w:val="24"/>
                <w:lang w:eastAsia="en-US"/>
              </w:rPr>
              <w:t>выгодоприобретателями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выступают получатели средств бюджетов </w:t>
            </w:r>
            <w:r>
              <w:rPr>
                <w:bCs/>
                <w:snapToGrid w:val="0"/>
                <w:sz w:val="22"/>
                <w:szCs w:val="24"/>
                <w:lang w:eastAsia="en-US"/>
              </w:rPr>
              <w:t>сельских</w:t>
            </w:r>
            <w:r>
              <w:rPr>
                <w:sz w:val="22"/>
                <w:szCs w:val="24"/>
                <w:lang w:eastAsia="en-US"/>
              </w:rPr>
              <w:t xml:space="preserve"> поселений</w:t>
            </w:r>
          </w:p>
        </w:tc>
      </w:tr>
      <w:tr w:rsidR="00523B00" w:rsidTr="000C5B37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523B00" w:rsidRDefault="00523B00" w:rsidP="000C5B37">
            <w:pPr>
              <w:keepNext/>
              <w:keepLines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1 16 23052 10 0000 140</w:t>
            </w:r>
          </w:p>
        </w:tc>
        <w:tc>
          <w:tcPr>
            <w:tcW w:w="5753" w:type="dxa"/>
          </w:tcPr>
          <w:p w:rsidR="00523B00" w:rsidRDefault="00523B00" w:rsidP="000C5B37">
            <w:pPr>
              <w:keepNext/>
              <w:keepLines/>
              <w:spacing w:line="25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2"/>
                <w:szCs w:val="24"/>
                <w:lang w:eastAsia="en-US"/>
              </w:rPr>
              <w:t>выгодоприобретателями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выступают получатели средств бюджетов </w:t>
            </w:r>
            <w:r>
              <w:rPr>
                <w:bCs/>
                <w:snapToGrid w:val="0"/>
                <w:sz w:val="22"/>
                <w:szCs w:val="24"/>
                <w:lang w:eastAsia="en-US"/>
              </w:rPr>
              <w:t>сельских</w:t>
            </w:r>
            <w:r>
              <w:rPr>
                <w:sz w:val="22"/>
                <w:szCs w:val="24"/>
                <w:lang w:eastAsia="en-US"/>
              </w:rPr>
              <w:t xml:space="preserve"> поселений</w:t>
            </w:r>
          </w:p>
        </w:tc>
      </w:tr>
      <w:tr w:rsidR="00523B00" w:rsidTr="000C5B37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523B00" w:rsidRPr="00054A00" w:rsidRDefault="00523B00" w:rsidP="000C5B37">
            <w:pPr>
              <w:keepNext/>
              <w:jc w:val="center"/>
              <w:rPr>
                <w:sz w:val="22"/>
                <w:szCs w:val="22"/>
              </w:rPr>
            </w:pPr>
            <w:r w:rsidRPr="00054A00">
              <w:rPr>
                <w:sz w:val="22"/>
                <w:szCs w:val="22"/>
              </w:rPr>
              <w:t>303</w:t>
            </w:r>
          </w:p>
        </w:tc>
        <w:tc>
          <w:tcPr>
            <w:tcW w:w="2978" w:type="dxa"/>
          </w:tcPr>
          <w:p w:rsidR="00523B00" w:rsidRPr="00054A00" w:rsidRDefault="00523B00" w:rsidP="000C5B37">
            <w:pPr>
              <w:keepNext/>
              <w:jc w:val="center"/>
              <w:rPr>
                <w:sz w:val="22"/>
                <w:szCs w:val="22"/>
              </w:rPr>
            </w:pPr>
            <w:r w:rsidRPr="00054A00">
              <w:rPr>
                <w:sz w:val="22"/>
                <w:szCs w:val="22"/>
              </w:rPr>
              <w:t>1 16 32000 10 0000 140</w:t>
            </w:r>
          </w:p>
        </w:tc>
        <w:tc>
          <w:tcPr>
            <w:tcW w:w="5753" w:type="dxa"/>
          </w:tcPr>
          <w:p w:rsidR="00523B00" w:rsidRPr="00054A00" w:rsidRDefault="00523B00" w:rsidP="000C5B37">
            <w:pPr>
              <w:keepNext/>
              <w:suppressAutoHyphens/>
              <w:jc w:val="both"/>
              <w:outlineLvl w:val="5"/>
              <w:rPr>
                <w:sz w:val="22"/>
                <w:szCs w:val="22"/>
              </w:rPr>
            </w:pPr>
            <w:r w:rsidRPr="00054A00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23B00" w:rsidTr="000C5B37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523B00" w:rsidRDefault="00523B00" w:rsidP="000C5B37">
            <w:pPr>
              <w:keepNext/>
              <w:keepLines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1 16 51040 02 0000 140</w:t>
            </w:r>
          </w:p>
        </w:tc>
        <w:tc>
          <w:tcPr>
            <w:tcW w:w="5753" w:type="dxa"/>
          </w:tcPr>
          <w:p w:rsidR="00523B00" w:rsidRDefault="00523B00" w:rsidP="000C5B37">
            <w:pPr>
              <w:keepNext/>
              <w:keepLines/>
              <w:spacing w:line="25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23B00" w:rsidTr="000C5B37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523B00" w:rsidRDefault="00523B00" w:rsidP="000C5B37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1 16 90050 10 0000 140</w:t>
            </w:r>
          </w:p>
        </w:tc>
        <w:tc>
          <w:tcPr>
            <w:tcW w:w="5753" w:type="dxa"/>
          </w:tcPr>
          <w:p w:rsidR="00523B00" w:rsidRDefault="00523B00" w:rsidP="000C5B37">
            <w:pPr>
              <w:keepNext/>
              <w:keepLines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23B00" w:rsidTr="000C5B37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523B00" w:rsidRDefault="00523B00" w:rsidP="000C5B37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1 17 01050 10 0000 180</w:t>
            </w:r>
          </w:p>
        </w:tc>
        <w:tc>
          <w:tcPr>
            <w:tcW w:w="5753" w:type="dxa"/>
          </w:tcPr>
          <w:p w:rsidR="00523B00" w:rsidRDefault="00523B00" w:rsidP="000C5B37">
            <w:pPr>
              <w:keepNext/>
              <w:keepLines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Невыясненные поступления, зачисляемые в бюджеты сельских</w:t>
            </w:r>
            <w:r>
              <w:rPr>
                <w:b/>
                <w:bCs/>
                <w:snapToGrid w:val="0"/>
                <w:sz w:val="22"/>
                <w:szCs w:val="24"/>
                <w:lang w:eastAsia="en-US"/>
              </w:rPr>
              <w:t xml:space="preserve"> </w:t>
            </w:r>
            <w:r>
              <w:rPr>
                <w:bCs/>
                <w:snapToGrid w:val="0"/>
                <w:sz w:val="22"/>
                <w:szCs w:val="24"/>
                <w:lang w:eastAsia="en-US"/>
              </w:rPr>
              <w:t>поселений</w:t>
            </w:r>
          </w:p>
        </w:tc>
      </w:tr>
      <w:tr w:rsidR="00523B00" w:rsidTr="000C5B37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523B00" w:rsidRDefault="00523B00" w:rsidP="000C5B37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1 17 05050 10 0000 180</w:t>
            </w:r>
          </w:p>
        </w:tc>
        <w:tc>
          <w:tcPr>
            <w:tcW w:w="5753" w:type="dxa"/>
          </w:tcPr>
          <w:p w:rsidR="00523B00" w:rsidRDefault="00523B00" w:rsidP="000C5B37">
            <w:pPr>
              <w:keepNext/>
              <w:keepLines/>
              <w:spacing w:line="256" w:lineRule="auto"/>
              <w:jc w:val="both"/>
              <w:rPr>
                <w:snapToGrid w:val="0"/>
                <w:sz w:val="22"/>
                <w:szCs w:val="24"/>
                <w:lang w:eastAsia="en-US"/>
              </w:rPr>
            </w:pPr>
            <w:r>
              <w:rPr>
                <w:snapToGrid w:val="0"/>
                <w:sz w:val="22"/>
                <w:szCs w:val="24"/>
                <w:lang w:eastAsia="en-US"/>
              </w:rPr>
              <w:t xml:space="preserve">Прочие неналоговые доходы бюджетов </w:t>
            </w:r>
            <w:r>
              <w:rPr>
                <w:bCs/>
                <w:snapToGrid w:val="0"/>
                <w:sz w:val="22"/>
                <w:szCs w:val="24"/>
                <w:lang w:eastAsia="en-US"/>
              </w:rPr>
              <w:t>сельских поселений</w:t>
            </w:r>
          </w:p>
        </w:tc>
      </w:tr>
      <w:tr w:rsidR="00523B00" w:rsidTr="000C5B37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523B00" w:rsidRDefault="00523B00" w:rsidP="000C5B37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2 02 15001 10 0000 150</w:t>
            </w:r>
          </w:p>
        </w:tc>
        <w:tc>
          <w:tcPr>
            <w:tcW w:w="5753" w:type="dxa"/>
          </w:tcPr>
          <w:p w:rsidR="00523B00" w:rsidRDefault="00523B00" w:rsidP="000C5B37">
            <w:pPr>
              <w:keepNext/>
              <w:keepLines/>
              <w:spacing w:line="256" w:lineRule="auto"/>
              <w:jc w:val="both"/>
              <w:rPr>
                <w:snapToGrid w:val="0"/>
                <w:sz w:val="22"/>
                <w:szCs w:val="24"/>
                <w:lang w:eastAsia="en-US"/>
              </w:rPr>
            </w:pPr>
            <w:r>
              <w:rPr>
                <w:snapToGrid w:val="0"/>
                <w:sz w:val="22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23B00" w:rsidTr="000C5B37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523B00" w:rsidRDefault="00523B00" w:rsidP="000C5B37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2 02 15002 10 0000 150</w:t>
            </w:r>
          </w:p>
        </w:tc>
        <w:tc>
          <w:tcPr>
            <w:tcW w:w="5753" w:type="dxa"/>
          </w:tcPr>
          <w:p w:rsidR="00523B00" w:rsidRDefault="00523B00" w:rsidP="000C5B37">
            <w:pPr>
              <w:keepNext/>
              <w:keepLines/>
              <w:spacing w:line="25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23B00" w:rsidTr="000C5B37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523B00" w:rsidRDefault="00523B00" w:rsidP="000C5B37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2 02 20051 10 0000 150</w:t>
            </w:r>
          </w:p>
          <w:p w:rsidR="008D67CF" w:rsidRDefault="008D67CF" w:rsidP="000C5B37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</w:p>
          <w:p w:rsidR="008D67CF" w:rsidRDefault="008D67CF" w:rsidP="000C5B37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</w:p>
        </w:tc>
        <w:tc>
          <w:tcPr>
            <w:tcW w:w="5753" w:type="dxa"/>
          </w:tcPr>
          <w:p w:rsidR="00523B00" w:rsidRDefault="00523B00" w:rsidP="000C5B37">
            <w:pPr>
              <w:keepNext/>
              <w:keepLines/>
              <w:spacing w:line="25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523B00" w:rsidTr="000C5B37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8D67CF" w:rsidRDefault="00523B00" w:rsidP="000C5B37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2 02 20077 10 0000 150</w:t>
            </w:r>
          </w:p>
          <w:p w:rsidR="008D67CF" w:rsidRDefault="008D67CF" w:rsidP="008D67CF">
            <w:pPr>
              <w:rPr>
                <w:sz w:val="22"/>
                <w:szCs w:val="24"/>
                <w:lang w:eastAsia="en-US"/>
              </w:rPr>
            </w:pPr>
          </w:p>
          <w:p w:rsidR="00523B00" w:rsidRDefault="00523B00" w:rsidP="008D67CF">
            <w:pPr>
              <w:jc w:val="right"/>
              <w:rPr>
                <w:sz w:val="22"/>
                <w:szCs w:val="24"/>
                <w:lang w:eastAsia="en-US"/>
              </w:rPr>
            </w:pPr>
          </w:p>
          <w:p w:rsidR="008D67CF" w:rsidRPr="008D67CF" w:rsidRDefault="008D67CF" w:rsidP="008D67CF">
            <w:pPr>
              <w:jc w:val="right"/>
              <w:rPr>
                <w:sz w:val="22"/>
                <w:szCs w:val="24"/>
                <w:lang w:eastAsia="en-US"/>
              </w:rPr>
            </w:pPr>
          </w:p>
        </w:tc>
        <w:tc>
          <w:tcPr>
            <w:tcW w:w="5753" w:type="dxa"/>
          </w:tcPr>
          <w:p w:rsidR="00523B00" w:rsidRDefault="00523B00" w:rsidP="000C5B37">
            <w:pPr>
              <w:keepNext/>
              <w:keepLines/>
              <w:spacing w:line="25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2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523B00" w:rsidTr="000C5B37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523B00" w:rsidRDefault="00523B00" w:rsidP="000C5B37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2 02 20216 10</w:t>
            </w:r>
            <w:r w:rsidR="000206A2">
              <w:rPr>
                <w:bCs/>
                <w:snapToGrid w:val="0"/>
                <w:sz w:val="22"/>
                <w:szCs w:val="24"/>
                <w:lang w:eastAsia="en-US"/>
              </w:rPr>
              <w:t xml:space="preserve">  0000</w:t>
            </w:r>
            <w:r>
              <w:rPr>
                <w:bCs/>
                <w:snapToGrid w:val="0"/>
                <w:sz w:val="22"/>
                <w:szCs w:val="24"/>
                <w:lang w:eastAsia="en-US"/>
              </w:rPr>
              <w:t xml:space="preserve"> 150</w:t>
            </w:r>
          </w:p>
        </w:tc>
        <w:tc>
          <w:tcPr>
            <w:tcW w:w="5753" w:type="dxa"/>
          </w:tcPr>
          <w:p w:rsidR="00523B00" w:rsidRDefault="00523B00" w:rsidP="000C5B37">
            <w:pPr>
              <w:keepNext/>
              <w:keepLines/>
              <w:spacing w:line="25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23B00" w:rsidTr="000C5B37">
        <w:trPr>
          <w:trHeight w:val="364"/>
        </w:trPr>
        <w:tc>
          <w:tcPr>
            <w:tcW w:w="929" w:type="dxa"/>
            <w:tcBorders>
              <w:right w:val="nil"/>
            </w:tcBorders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lastRenderedPageBreak/>
              <w:t>303</w:t>
            </w:r>
          </w:p>
        </w:tc>
        <w:tc>
          <w:tcPr>
            <w:tcW w:w="2978" w:type="dxa"/>
          </w:tcPr>
          <w:p w:rsidR="00523B00" w:rsidRDefault="00523B00" w:rsidP="000C5B37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2 02 29999 10 0000 150</w:t>
            </w:r>
          </w:p>
          <w:p w:rsidR="004A2D82" w:rsidRDefault="004A2D82" w:rsidP="000C5B37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</w:p>
        </w:tc>
        <w:tc>
          <w:tcPr>
            <w:tcW w:w="5753" w:type="dxa"/>
          </w:tcPr>
          <w:p w:rsidR="00523B00" w:rsidRDefault="00523B00" w:rsidP="000C5B37">
            <w:pPr>
              <w:keepNext/>
              <w:keepLines/>
              <w:spacing w:line="256" w:lineRule="auto"/>
              <w:jc w:val="both"/>
              <w:rPr>
                <w:snapToGrid w:val="0"/>
                <w:sz w:val="22"/>
                <w:szCs w:val="24"/>
                <w:lang w:eastAsia="en-US"/>
              </w:rPr>
            </w:pPr>
            <w:r>
              <w:rPr>
                <w:snapToGrid w:val="0"/>
                <w:sz w:val="22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523B00" w:rsidTr="000C5B37">
        <w:trPr>
          <w:trHeight w:val="259"/>
        </w:trPr>
        <w:tc>
          <w:tcPr>
            <w:tcW w:w="929" w:type="dxa"/>
            <w:tcBorders>
              <w:right w:val="nil"/>
            </w:tcBorders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523B00" w:rsidRDefault="00523B00" w:rsidP="000C5B37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2 02 30024 10 0000 150</w:t>
            </w:r>
          </w:p>
        </w:tc>
        <w:tc>
          <w:tcPr>
            <w:tcW w:w="5753" w:type="dxa"/>
          </w:tcPr>
          <w:p w:rsidR="00523B00" w:rsidRDefault="00523B00" w:rsidP="000C5B37">
            <w:pPr>
              <w:keepNext/>
              <w:keepLines/>
              <w:spacing w:line="256" w:lineRule="auto"/>
              <w:jc w:val="both"/>
              <w:rPr>
                <w:snapToGrid w:val="0"/>
                <w:sz w:val="22"/>
                <w:szCs w:val="24"/>
                <w:lang w:eastAsia="en-US"/>
              </w:rPr>
            </w:pPr>
            <w:r>
              <w:rPr>
                <w:snapToGrid w:val="0"/>
                <w:sz w:val="22"/>
                <w:szCs w:val="24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23B00" w:rsidTr="000C5B37">
        <w:trPr>
          <w:trHeight w:val="1260"/>
        </w:trPr>
        <w:tc>
          <w:tcPr>
            <w:tcW w:w="929" w:type="dxa"/>
            <w:tcBorders>
              <w:right w:val="nil"/>
            </w:tcBorders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523B00" w:rsidRDefault="00523B00" w:rsidP="000C5B37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2 02 40014 10 0000 150</w:t>
            </w:r>
          </w:p>
        </w:tc>
        <w:tc>
          <w:tcPr>
            <w:tcW w:w="5753" w:type="dxa"/>
          </w:tcPr>
          <w:p w:rsidR="00523B00" w:rsidRDefault="00523B00" w:rsidP="000C5B37">
            <w:pPr>
              <w:keepNext/>
              <w:keepLines/>
              <w:spacing w:line="256" w:lineRule="auto"/>
              <w:jc w:val="both"/>
              <w:rPr>
                <w:snapToGrid w:val="0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3B00" w:rsidTr="000C5B37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523B00" w:rsidRDefault="00523B00" w:rsidP="000C5B37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2 02 49999 10 0000 150</w:t>
            </w:r>
          </w:p>
        </w:tc>
        <w:tc>
          <w:tcPr>
            <w:tcW w:w="5753" w:type="dxa"/>
          </w:tcPr>
          <w:p w:rsidR="00523B00" w:rsidRDefault="00523B00" w:rsidP="000C5B37">
            <w:pPr>
              <w:keepNext/>
              <w:keepLines/>
              <w:spacing w:line="256" w:lineRule="auto"/>
              <w:jc w:val="both"/>
              <w:rPr>
                <w:snapToGrid w:val="0"/>
                <w:sz w:val="22"/>
                <w:szCs w:val="24"/>
                <w:lang w:eastAsia="en-US"/>
              </w:rPr>
            </w:pPr>
            <w:r>
              <w:rPr>
                <w:snapToGrid w:val="0"/>
                <w:sz w:val="22"/>
                <w:szCs w:val="24"/>
                <w:lang w:eastAsia="en-US"/>
              </w:rPr>
              <w:t xml:space="preserve">Прочие межбюджетные трансферты, передаваемые бюджетам </w:t>
            </w:r>
            <w:r>
              <w:rPr>
                <w:sz w:val="22"/>
                <w:szCs w:val="24"/>
                <w:lang w:eastAsia="en-US"/>
              </w:rPr>
              <w:t>сельских</w:t>
            </w:r>
            <w:r>
              <w:rPr>
                <w:snapToGrid w:val="0"/>
                <w:sz w:val="22"/>
                <w:szCs w:val="24"/>
                <w:lang w:eastAsia="en-US"/>
              </w:rPr>
              <w:t xml:space="preserve"> поселений</w:t>
            </w:r>
          </w:p>
        </w:tc>
      </w:tr>
      <w:tr w:rsidR="00523B00" w:rsidTr="000C5B37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523B00" w:rsidRDefault="00523B00" w:rsidP="000C5B37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2 02 90054 10 0000 150</w:t>
            </w:r>
          </w:p>
        </w:tc>
        <w:tc>
          <w:tcPr>
            <w:tcW w:w="5753" w:type="dxa"/>
          </w:tcPr>
          <w:p w:rsidR="00523B00" w:rsidRDefault="00523B00" w:rsidP="000C5B37">
            <w:pPr>
              <w:keepNext/>
              <w:keepLines/>
              <w:spacing w:line="256" w:lineRule="auto"/>
              <w:jc w:val="both"/>
              <w:rPr>
                <w:snapToGrid w:val="0"/>
                <w:sz w:val="22"/>
                <w:szCs w:val="24"/>
                <w:lang w:eastAsia="en-US"/>
              </w:rPr>
            </w:pPr>
            <w:r>
              <w:rPr>
                <w:snapToGrid w:val="0"/>
                <w:sz w:val="22"/>
                <w:szCs w:val="24"/>
                <w:lang w:eastAsia="en-US"/>
              </w:rPr>
              <w:t>Прочие безвозмездные поступления в бюджеты сельских  поселений от бюджетов муниципальных районов</w:t>
            </w:r>
          </w:p>
        </w:tc>
      </w:tr>
      <w:tr w:rsidR="00523B00" w:rsidTr="000C5B37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523B00" w:rsidRPr="00054A00" w:rsidRDefault="00523B00" w:rsidP="000C5B37">
            <w:pPr>
              <w:keepNext/>
              <w:jc w:val="center"/>
              <w:rPr>
                <w:sz w:val="22"/>
                <w:szCs w:val="22"/>
              </w:rPr>
            </w:pPr>
            <w:r w:rsidRPr="00054A00">
              <w:rPr>
                <w:sz w:val="22"/>
                <w:szCs w:val="22"/>
              </w:rPr>
              <w:t>303</w:t>
            </w:r>
          </w:p>
        </w:tc>
        <w:tc>
          <w:tcPr>
            <w:tcW w:w="2978" w:type="dxa"/>
          </w:tcPr>
          <w:p w:rsidR="00523B00" w:rsidRPr="00607B40" w:rsidRDefault="00523B00" w:rsidP="000C5B37">
            <w:pPr>
              <w:keepNext/>
              <w:jc w:val="center"/>
              <w:rPr>
                <w:sz w:val="22"/>
                <w:szCs w:val="22"/>
              </w:rPr>
            </w:pPr>
            <w:r w:rsidRPr="00607B40">
              <w:rPr>
                <w:sz w:val="22"/>
                <w:szCs w:val="22"/>
              </w:rPr>
              <w:t>2 04 05099 10 0000 150</w:t>
            </w:r>
          </w:p>
        </w:tc>
        <w:tc>
          <w:tcPr>
            <w:tcW w:w="5753" w:type="dxa"/>
          </w:tcPr>
          <w:p w:rsidR="00523B00" w:rsidRPr="00054A00" w:rsidRDefault="00523B00" w:rsidP="000C5B37">
            <w:pPr>
              <w:keepNext/>
              <w:suppressAutoHyphens/>
              <w:jc w:val="both"/>
              <w:outlineLvl w:val="5"/>
              <w:rPr>
                <w:sz w:val="22"/>
                <w:szCs w:val="22"/>
              </w:rPr>
            </w:pPr>
            <w:r w:rsidRPr="00054A00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23B00" w:rsidTr="000C5B37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523B00" w:rsidRPr="00607B40" w:rsidRDefault="00523B00" w:rsidP="000C5B37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 w:rsidRPr="00607B40">
              <w:rPr>
                <w:bCs/>
                <w:snapToGrid w:val="0"/>
                <w:sz w:val="22"/>
                <w:szCs w:val="24"/>
                <w:lang w:eastAsia="en-US"/>
              </w:rPr>
              <w:t>2 07 05030 10 0000 150</w:t>
            </w:r>
          </w:p>
        </w:tc>
        <w:tc>
          <w:tcPr>
            <w:tcW w:w="5753" w:type="dxa"/>
          </w:tcPr>
          <w:p w:rsidR="00523B00" w:rsidRDefault="00523B00" w:rsidP="000C5B37">
            <w:pPr>
              <w:keepNext/>
              <w:spacing w:line="25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Прочие безвозмездные поступления в бюджеты </w:t>
            </w:r>
            <w:r>
              <w:rPr>
                <w:bCs/>
                <w:snapToGrid w:val="0"/>
                <w:sz w:val="22"/>
                <w:szCs w:val="24"/>
                <w:lang w:eastAsia="en-US"/>
              </w:rPr>
              <w:t>сельских</w:t>
            </w:r>
            <w:r>
              <w:rPr>
                <w:sz w:val="22"/>
                <w:szCs w:val="24"/>
                <w:lang w:eastAsia="en-US"/>
              </w:rPr>
              <w:t xml:space="preserve"> поселений</w:t>
            </w:r>
          </w:p>
          <w:p w:rsidR="00523B00" w:rsidRDefault="00523B00" w:rsidP="000C5B37">
            <w:pPr>
              <w:keepNext/>
              <w:spacing w:line="256" w:lineRule="auto"/>
              <w:jc w:val="both"/>
              <w:rPr>
                <w:sz w:val="22"/>
                <w:szCs w:val="24"/>
                <w:lang w:eastAsia="en-US"/>
              </w:rPr>
            </w:pPr>
          </w:p>
        </w:tc>
      </w:tr>
      <w:tr w:rsidR="00523B00" w:rsidTr="000C5B37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523B00" w:rsidRPr="00607B40" w:rsidRDefault="00523B00" w:rsidP="000C5B37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 w:rsidRPr="00607B40">
              <w:rPr>
                <w:bCs/>
                <w:snapToGrid w:val="0"/>
                <w:sz w:val="22"/>
                <w:szCs w:val="24"/>
                <w:lang w:eastAsia="en-US"/>
              </w:rPr>
              <w:t>2 08 05000 10 0000 150</w:t>
            </w:r>
          </w:p>
        </w:tc>
        <w:tc>
          <w:tcPr>
            <w:tcW w:w="5753" w:type="dxa"/>
          </w:tcPr>
          <w:p w:rsidR="00523B00" w:rsidRDefault="00523B00" w:rsidP="000C5B37">
            <w:pPr>
              <w:keepNext/>
              <w:spacing w:line="25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Перечисления из бюджетов </w:t>
            </w:r>
            <w:r>
              <w:rPr>
                <w:bCs/>
                <w:snapToGrid w:val="0"/>
                <w:sz w:val="22"/>
                <w:szCs w:val="24"/>
                <w:lang w:eastAsia="en-US"/>
              </w:rPr>
              <w:t>сельских</w:t>
            </w:r>
            <w:r>
              <w:rPr>
                <w:sz w:val="22"/>
                <w:szCs w:val="24"/>
                <w:lang w:eastAsia="en-US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3B00" w:rsidTr="000C5B37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523B00" w:rsidRDefault="00523B00" w:rsidP="000C5B37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2 18 60020 10 0000150</w:t>
            </w:r>
          </w:p>
        </w:tc>
        <w:tc>
          <w:tcPr>
            <w:tcW w:w="5753" w:type="dxa"/>
          </w:tcPr>
          <w:p w:rsidR="00523B00" w:rsidRDefault="00523B00" w:rsidP="000C5B37">
            <w:pPr>
              <w:keepNext/>
              <w:spacing w:line="25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23B00" w:rsidTr="000C5B37">
        <w:trPr>
          <w:trHeight w:val="144"/>
        </w:trPr>
        <w:tc>
          <w:tcPr>
            <w:tcW w:w="929" w:type="dxa"/>
            <w:tcBorders>
              <w:right w:val="nil"/>
            </w:tcBorders>
          </w:tcPr>
          <w:p w:rsidR="00523B00" w:rsidRDefault="00523B00" w:rsidP="000C5B37">
            <w:pPr>
              <w:keepNext/>
              <w:spacing w:line="25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303</w:t>
            </w:r>
          </w:p>
        </w:tc>
        <w:tc>
          <w:tcPr>
            <w:tcW w:w="2978" w:type="dxa"/>
          </w:tcPr>
          <w:p w:rsidR="00523B00" w:rsidRDefault="00523B00" w:rsidP="000C5B37">
            <w:pPr>
              <w:keepNext/>
              <w:keepLines/>
              <w:spacing w:line="256" w:lineRule="auto"/>
              <w:jc w:val="center"/>
              <w:rPr>
                <w:bCs/>
                <w:snapToGrid w:val="0"/>
                <w:sz w:val="22"/>
                <w:szCs w:val="24"/>
                <w:lang w:eastAsia="en-US"/>
              </w:rPr>
            </w:pPr>
            <w:r>
              <w:rPr>
                <w:bCs/>
                <w:snapToGrid w:val="0"/>
                <w:sz w:val="22"/>
                <w:szCs w:val="24"/>
                <w:lang w:eastAsia="en-US"/>
              </w:rPr>
              <w:t>2 19 60010 10 0000 150</w:t>
            </w:r>
          </w:p>
        </w:tc>
        <w:tc>
          <w:tcPr>
            <w:tcW w:w="5753" w:type="dxa"/>
          </w:tcPr>
          <w:p w:rsidR="00523B00" w:rsidRDefault="00523B00" w:rsidP="000C5B37">
            <w:pPr>
              <w:keepNext/>
              <w:keepLines/>
              <w:spacing w:line="256" w:lineRule="auto"/>
              <w:jc w:val="both"/>
              <w:rPr>
                <w:snapToGrid w:val="0"/>
                <w:sz w:val="22"/>
                <w:szCs w:val="24"/>
                <w:lang w:eastAsia="en-US"/>
              </w:rPr>
            </w:pPr>
            <w:r>
              <w:rPr>
                <w:snapToGrid w:val="0"/>
                <w:sz w:val="22"/>
                <w:szCs w:val="24"/>
                <w:lang w:eastAsia="en-US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 из бюджетов </w:t>
            </w:r>
            <w:r>
              <w:rPr>
                <w:sz w:val="22"/>
                <w:szCs w:val="24"/>
                <w:lang w:eastAsia="en-US"/>
              </w:rPr>
              <w:t>сельских</w:t>
            </w:r>
            <w:r>
              <w:rPr>
                <w:snapToGrid w:val="0"/>
                <w:sz w:val="22"/>
                <w:szCs w:val="24"/>
                <w:lang w:eastAsia="en-US"/>
              </w:rPr>
              <w:t xml:space="preserve"> поселений</w:t>
            </w:r>
          </w:p>
        </w:tc>
      </w:tr>
    </w:tbl>
    <w:p w:rsidR="00523B00" w:rsidRPr="00DE6698" w:rsidRDefault="00523B00" w:rsidP="000C5B37">
      <w:pPr>
        <w:keepNext/>
        <w:keepLines/>
        <w:jc w:val="right"/>
        <w:rPr>
          <w:sz w:val="28"/>
          <w:szCs w:val="28"/>
        </w:rPr>
      </w:pPr>
    </w:p>
    <w:p w:rsidR="00523B00" w:rsidRDefault="00523B00" w:rsidP="000C5B37"/>
    <w:p w:rsidR="00523B00" w:rsidRDefault="00523B00" w:rsidP="000C5B37">
      <w:pPr>
        <w:keepNext/>
        <w:jc w:val="center"/>
        <w:rPr>
          <w:b/>
          <w:sz w:val="28"/>
          <w:szCs w:val="28"/>
        </w:rPr>
      </w:pPr>
    </w:p>
    <w:p w:rsidR="00523B00" w:rsidRDefault="00523B00" w:rsidP="000C5B37">
      <w:pPr>
        <w:rPr>
          <w:rFonts w:ascii="Calibri" w:hAnsi="Calibri"/>
          <w:sz w:val="22"/>
          <w:szCs w:val="22"/>
          <w:lang w:eastAsia="en-US"/>
        </w:rPr>
      </w:pPr>
    </w:p>
    <w:p w:rsidR="00523B00" w:rsidRDefault="00523B00" w:rsidP="000C5B37">
      <w:pPr>
        <w:rPr>
          <w:rFonts w:ascii="Calibri" w:hAnsi="Calibri"/>
          <w:sz w:val="22"/>
          <w:szCs w:val="22"/>
          <w:lang w:eastAsia="en-US"/>
        </w:rPr>
      </w:pPr>
    </w:p>
    <w:p w:rsidR="00523B00" w:rsidRDefault="00523B00" w:rsidP="000C5B37">
      <w:pPr>
        <w:rPr>
          <w:rFonts w:ascii="Calibri" w:hAnsi="Calibri"/>
          <w:sz w:val="22"/>
          <w:szCs w:val="22"/>
          <w:lang w:eastAsia="en-US"/>
        </w:rPr>
      </w:pPr>
    </w:p>
    <w:p w:rsidR="00523B00" w:rsidRDefault="00523B00" w:rsidP="000C5B37">
      <w:pPr>
        <w:rPr>
          <w:rFonts w:ascii="Calibri" w:hAnsi="Calibri"/>
          <w:sz w:val="22"/>
          <w:szCs w:val="22"/>
          <w:lang w:eastAsia="en-US"/>
        </w:rPr>
      </w:pPr>
    </w:p>
    <w:p w:rsidR="00523B00" w:rsidRDefault="00523B00" w:rsidP="000C5B37">
      <w:pPr>
        <w:rPr>
          <w:rFonts w:ascii="Calibri" w:hAnsi="Calibri"/>
          <w:sz w:val="22"/>
          <w:szCs w:val="22"/>
          <w:lang w:eastAsia="en-US"/>
        </w:rPr>
      </w:pPr>
    </w:p>
    <w:p w:rsidR="00523B00" w:rsidRDefault="00523B00" w:rsidP="000C5B37">
      <w:pPr>
        <w:rPr>
          <w:rFonts w:ascii="Calibri" w:hAnsi="Calibri"/>
          <w:sz w:val="22"/>
          <w:szCs w:val="22"/>
          <w:lang w:eastAsia="en-US"/>
        </w:rPr>
      </w:pPr>
    </w:p>
    <w:p w:rsidR="00523B00" w:rsidRDefault="00523B00" w:rsidP="000C5B37">
      <w:pPr>
        <w:rPr>
          <w:rFonts w:ascii="Calibri" w:hAnsi="Calibri"/>
          <w:sz w:val="22"/>
          <w:szCs w:val="22"/>
          <w:lang w:eastAsia="en-US"/>
        </w:rPr>
      </w:pPr>
    </w:p>
    <w:p w:rsidR="00523B00" w:rsidRDefault="00523B00" w:rsidP="000C5B37">
      <w:pPr>
        <w:rPr>
          <w:rFonts w:ascii="Calibri" w:hAnsi="Calibri"/>
          <w:sz w:val="22"/>
          <w:szCs w:val="22"/>
          <w:lang w:eastAsia="en-US"/>
        </w:rPr>
      </w:pPr>
    </w:p>
    <w:p w:rsidR="00523B00" w:rsidRDefault="00523B00" w:rsidP="000C5B37">
      <w:pPr>
        <w:rPr>
          <w:rFonts w:ascii="Calibri" w:hAnsi="Calibri"/>
          <w:sz w:val="22"/>
          <w:szCs w:val="22"/>
          <w:lang w:eastAsia="en-US"/>
        </w:rPr>
      </w:pPr>
    </w:p>
    <w:p w:rsidR="00523B00" w:rsidRDefault="00523B00" w:rsidP="000C5B37">
      <w:pPr>
        <w:rPr>
          <w:rFonts w:ascii="Calibri" w:hAnsi="Calibri"/>
          <w:sz w:val="22"/>
          <w:szCs w:val="22"/>
          <w:lang w:eastAsia="en-US"/>
        </w:rPr>
      </w:pPr>
    </w:p>
    <w:p w:rsidR="00523B00" w:rsidRDefault="00523B00" w:rsidP="000C5B37">
      <w:pPr>
        <w:rPr>
          <w:rFonts w:ascii="Calibri" w:hAnsi="Calibri"/>
          <w:sz w:val="22"/>
          <w:szCs w:val="22"/>
          <w:lang w:eastAsia="en-US"/>
        </w:rPr>
      </w:pPr>
    </w:p>
    <w:p w:rsidR="00523B00" w:rsidRDefault="00523B00" w:rsidP="000C5B37">
      <w:pPr>
        <w:rPr>
          <w:rFonts w:ascii="Calibri" w:hAnsi="Calibri"/>
          <w:sz w:val="22"/>
          <w:szCs w:val="22"/>
          <w:lang w:eastAsia="en-US"/>
        </w:rPr>
      </w:pPr>
    </w:p>
    <w:p w:rsidR="00523B00" w:rsidRDefault="00523B00" w:rsidP="000C5B37">
      <w:pPr>
        <w:rPr>
          <w:rFonts w:ascii="Calibri" w:hAnsi="Calibri"/>
          <w:sz w:val="22"/>
          <w:szCs w:val="22"/>
          <w:lang w:eastAsia="en-US"/>
        </w:rPr>
      </w:pPr>
    </w:p>
    <w:p w:rsidR="00523B00" w:rsidRDefault="00523B00" w:rsidP="000C5B37">
      <w:pPr>
        <w:rPr>
          <w:rFonts w:ascii="Calibri" w:hAnsi="Calibri"/>
          <w:sz w:val="22"/>
          <w:szCs w:val="22"/>
          <w:lang w:eastAsia="en-US"/>
        </w:rPr>
      </w:pPr>
    </w:p>
    <w:p w:rsidR="00523B00" w:rsidRDefault="00523B00" w:rsidP="000C5B37">
      <w:pPr>
        <w:rPr>
          <w:rFonts w:ascii="Calibri" w:hAnsi="Calibri"/>
          <w:sz w:val="22"/>
          <w:szCs w:val="22"/>
          <w:lang w:eastAsia="en-US"/>
        </w:rPr>
      </w:pPr>
    </w:p>
    <w:p w:rsidR="00523B00" w:rsidRDefault="00523B00" w:rsidP="000C5B37">
      <w:pPr>
        <w:rPr>
          <w:rFonts w:ascii="Calibri" w:hAnsi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-142"/>
        <w:tblW w:w="9660" w:type="dxa"/>
        <w:tblLayout w:type="fixed"/>
        <w:tblLook w:val="00A0"/>
      </w:tblPr>
      <w:tblGrid>
        <w:gridCol w:w="869"/>
        <w:gridCol w:w="72"/>
        <w:gridCol w:w="2981"/>
        <w:gridCol w:w="208"/>
        <w:gridCol w:w="5530"/>
      </w:tblGrid>
      <w:tr w:rsidR="00115364" w:rsidTr="00115364">
        <w:trPr>
          <w:trHeight w:val="1171"/>
        </w:trPr>
        <w:tc>
          <w:tcPr>
            <w:tcW w:w="941" w:type="dxa"/>
            <w:gridSpan w:val="2"/>
            <w:noWrap/>
            <w:vAlign w:val="bottom"/>
          </w:tcPr>
          <w:p w:rsidR="00115364" w:rsidRDefault="00115364" w:rsidP="00115364">
            <w:pPr>
              <w:keepNext/>
              <w:keepLines/>
            </w:pPr>
          </w:p>
        </w:tc>
        <w:tc>
          <w:tcPr>
            <w:tcW w:w="2981" w:type="dxa"/>
            <w:noWrap/>
            <w:vAlign w:val="bottom"/>
          </w:tcPr>
          <w:p w:rsidR="00115364" w:rsidRDefault="00115364" w:rsidP="00115364">
            <w:pPr>
              <w:keepNext/>
              <w:keepLines/>
            </w:pPr>
          </w:p>
        </w:tc>
        <w:tc>
          <w:tcPr>
            <w:tcW w:w="5738" w:type="dxa"/>
            <w:gridSpan w:val="2"/>
            <w:vAlign w:val="bottom"/>
          </w:tcPr>
          <w:p w:rsidR="00115364" w:rsidRDefault="00115364" w:rsidP="00115364">
            <w:pPr>
              <w:keepNext/>
              <w:keepLines/>
              <w:rPr>
                <w:sz w:val="28"/>
                <w:szCs w:val="28"/>
              </w:rPr>
            </w:pPr>
          </w:p>
          <w:p w:rsidR="00115364" w:rsidRDefault="00115364" w:rsidP="00115364">
            <w:pPr>
              <w:keepNext/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115364" w:rsidRDefault="00115364" w:rsidP="00115364">
            <w:pPr>
              <w:keepNext/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УТВЕРЖДЕНО</w:t>
            </w:r>
          </w:p>
          <w:p w:rsidR="00115364" w:rsidRDefault="00115364" w:rsidP="00115364">
            <w:pPr>
              <w:keepNext/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сельского Совета</w:t>
            </w:r>
          </w:p>
          <w:p w:rsidR="00115364" w:rsidRDefault="00115364" w:rsidP="00115364">
            <w:pPr>
              <w:keepNext/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депутатов  от 25.12.2018 № 70                                       </w:t>
            </w:r>
          </w:p>
        </w:tc>
      </w:tr>
      <w:tr w:rsidR="00115364" w:rsidTr="00115364">
        <w:trPr>
          <w:trHeight w:val="1170"/>
        </w:trPr>
        <w:tc>
          <w:tcPr>
            <w:tcW w:w="9660" w:type="dxa"/>
            <w:gridSpan w:val="5"/>
            <w:vAlign w:val="bottom"/>
          </w:tcPr>
          <w:p w:rsidR="00115364" w:rsidRDefault="00115364" w:rsidP="00115364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</w:t>
            </w:r>
          </w:p>
          <w:p w:rsidR="00115364" w:rsidRDefault="00115364" w:rsidP="00115364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гла</w:t>
            </w:r>
            <w:r w:rsidR="008D67CF">
              <w:rPr>
                <w:b/>
                <w:bCs/>
                <w:sz w:val="28"/>
                <w:szCs w:val="28"/>
              </w:rPr>
              <w:t>вных администраторов источников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финансирования </w:t>
            </w:r>
          </w:p>
          <w:p w:rsidR="00115364" w:rsidRDefault="00115364" w:rsidP="00115364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дефицита бюджета сельсовета</w:t>
            </w:r>
          </w:p>
          <w:p w:rsidR="00115364" w:rsidRDefault="00115364" w:rsidP="00115364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2019 год</w:t>
            </w:r>
          </w:p>
          <w:p w:rsidR="00115364" w:rsidRDefault="00115364" w:rsidP="00115364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5364" w:rsidTr="00115364">
        <w:trPr>
          <w:trHeight w:val="78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64" w:rsidRDefault="00115364" w:rsidP="00115364">
            <w:pPr>
              <w:pStyle w:val="4"/>
              <w:keepLines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Код главы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364" w:rsidRDefault="00115364" w:rsidP="00115364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 источников             финансирования</w:t>
            </w:r>
          </w:p>
          <w:p w:rsidR="00115364" w:rsidRDefault="00115364" w:rsidP="00115364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дефицита бюджета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64" w:rsidRDefault="00115364" w:rsidP="00115364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кода источников финансирования          дефицита бюджета</w:t>
            </w:r>
            <w:proofErr w:type="gramEnd"/>
          </w:p>
        </w:tc>
      </w:tr>
      <w:tr w:rsidR="00115364" w:rsidTr="00115364">
        <w:trPr>
          <w:trHeight w:val="78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64" w:rsidRDefault="00115364" w:rsidP="00115364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64" w:rsidRDefault="00115364" w:rsidP="00115364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64" w:rsidRDefault="00115364" w:rsidP="00115364">
            <w:pPr>
              <w:keepNext/>
              <w:keepLines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Рыбинского</w:t>
            </w:r>
            <w:r>
              <w:rPr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115364" w:rsidTr="00115364">
        <w:trPr>
          <w:trHeight w:val="100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64" w:rsidRDefault="00115364" w:rsidP="00115364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64" w:rsidRDefault="00115364" w:rsidP="00115364">
            <w:pPr>
              <w:keepNext/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64" w:rsidRDefault="00115364" w:rsidP="00115364">
            <w:pPr>
              <w:keepNext/>
              <w:keepLines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115364" w:rsidTr="00115364">
        <w:trPr>
          <w:trHeight w:val="100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64" w:rsidRDefault="00115364" w:rsidP="00115364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64" w:rsidRDefault="00115364" w:rsidP="00115364">
            <w:pPr>
              <w:keepNext/>
              <w:keepLines/>
              <w:widowControl w:val="0"/>
              <w:jc w:val="center"/>
              <w:rPr>
                <w:bCs/>
                <w:sz w:val="24"/>
                <w:szCs w:val="24"/>
                <w:highlight w:val="red"/>
              </w:rPr>
            </w:pPr>
            <w:r>
              <w:rPr>
                <w:bCs/>
                <w:sz w:val="24"/>
                <w:szCs w:val="24"/>
              </w:rPr>
              <w:t>01 03 01 00 10 0000 810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64" w:rsidRDefault="00115364" w:rsidP="00115364">
            <w:pPr>
              <w:keepNext/>
              <w:keepLines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15364" w:rsidTr="00115364">
        <w:trPr>
          <w:trHeight w:val="75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64" w:rsidRDefault="00115364" w:rsidP="00115364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64" w:rsidRDefault="00115364" w:rsidP="00115364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01 05 0201 10 0000 510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64" w:rsidRDefault="00115364" w:rsidP="00115364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115364" w:rsidTr="00115364">
        <w:trPr>
          <w:trHeight w:val="72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64" w:rsidRDefault="00115364" w:rsidP="00115364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64" w:rsidRDefault="00115364" w:rsidP="00115364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01 05 0201 10 0000 610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64" w:rsidRDefault="00115364" w:rsidP="00115364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15364" w:rsidRDefault="00115364" w:rsidP="000C5B37">
      <w:pPr>
        <w:rPr>
          <w:rFonts w:ascii="Calibri" w:hAnsi="Calibri"/>
          <w:sz w:val="22"/>
          <w:szCs w:val="22"/>
          <w:lang w:eastAsia="en-US"/>
        </w:rPr>
      </w:pPr>
    </w:p>
    <w:p w:rsidR="00523B00" w:rsidRPr="00115364" w:rsidRDefault="00115364" w:rsidP="00115364">
      <w:pPr>
        <w:tabs>
          <w:tab w:val="left" w:pos="8100"/>
        </w:tabs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</w:p>
    <w:p w:rsidR="00523B00" w:rsidRDefault="00523B00" w:rsidP="000C5B37">
      <w:pPr>
        <w:keepNext/>
        <w:tabs>
          <w:tab w:val="left" w:pos="7095"/>
          <w:tab w:val="left" w:pos="7485"/>
        </w:tabs>
        <w:rPr>
          <w:sz w:val="28"/>
          <w:szCs w:val="28"/>
        </w:rPr>
      </w:pPr>
    </w:p>
    <w:p w:rsidR="00523B00" w:rsidRDefault="00523B00" w:rsidP="000C5B37">
      <w:pPr>
        <w:keepNext/>
        <w:tabs>
          <w:tab w:val="left" w:pos="7095"/>
          <w:tab w:val="left" w:pos="7485"/>
        </w:tabs>
        <w:rPr>
          <w:sz w:val="28"/>
          <w:szCs w:val="28"/>
        </w:rPr>
      </w:pPr>
    </w:p>
    <w:tbl>
      <w:tblPr>
        <w:tblW w:w="96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134"/>
        <w:gridCol w:w="566"/>
        <w:gridCol w:w="426"/>
        <w:gridCol w:w="601"/>
        <w:gridCol w:w="1488"/>
        <w:gridCol w:w="566"/>
        <w:gridCol w:w="849"/>
      </w:tblGrid>
      <w:tr w:rsidR="00523B00" w:rsidTr="000C5B37">
        <w:trPr>
          <w:trHeight w:val="1308"/>
        </w:trPr>
        <w:tc>
          <w:tcPr>
            <w:tcW w:w="5134" w:type="dxa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br w:type="page"/>
            </w:r>
          </w:p>
        </w:tc>
        <w:tc>
          <w:tcPr>
            <w:tcW w:w="566" w:type="dxa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426" w:type="dxa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3504" w:type="dxa"/>
            <w:gridSpan w:val="4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5</w:t>
            </w:r>
          </w:p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  <w:r w:rsidR="004A4CB8">
              <w:rPr>
                <w:color w:val="000000"/>
                <w:sz w:val="28"/>
                <w:szCs w:val="28"/>
              </w:rPr>
              <w:t>О</w:t>
            </w:r>
          </w:p>
          <w:p w:rsidR="00523B00" w:rsidRPr="00220883" w:rsidRDefault="004A4CB8" w:rsidP="004A4CB8">
            <w:pPr>
              <w:keepNext/>
              <w:autoSpaceDE w:val="0"/>
              <w:autoSpaceDN w:val="0"/>
              <w:adjustRightInd w:val="0"/>
              <w:spacing w:line="252" w:lineRule="auto"/>
              <w:ind w:left="-6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решением сельского Совета </w:t>
            </w:r>
            <w:r w:rsidR="00523B00">
              <w:rPr>
                <w:color w:val="000000"/>
                <w:sz w:val="28"/>
                <w:szCs w:val="28"/>
              </w:rPr>
              <w:t xml:space="preserve">депутатов от </w:t>
            </w:r>
            <w:r>
              <w:rPr>
                <w:color w:val="000000"/>
                <w:sz w:val="28"/>
                <w:szCs w:val="28"/>
              </w:rPr>
              <w:t>25</w:t>
            </w:r>
            <w:r w:rsidR="00523B0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12.2018 №7</w:t>
            </w:r>
            <w:r w:rsidR="00523B00">
              <w:rPr>
                <w:color w:val="000000"/>
                <w:sz w:val="28"/>
                <w:szCs w:val="28"/>
              </w:rPr>
              <w:t>0</w:t>
            </w:r>
          </w:p>
        </w:tc>
      </w:tr>
      <w:tr w:rsidR="00523B00" w:rsidTr="000C5B37">
        <w:trPr>
          <w:trHeight w:val="512"/>
        </w:trPr>
        <w:tc>
          <w:tcPr>
            <w:tcW w:w="9630" w:type="dxa"/>
            <w:gridSpan w:val="7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сельсовета на 2019 год</w:t>
            </w:r>
          </w:p>
        </w:tc>
      </w:tr>
      <w:tr w:rsidR="00523B00" w:rsidTr="000C5B37">
        <w:trPr>
          <w:trHeight w:val="206"/>
        </w:trPr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523B00" w:rsidTr="000C5B37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523B00" w:rsidTr="000C5B37">
        <w:trPr>
          <w:trHeight w:val="59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3272,5</w:t>
            </w:r>
          </w:p>
        </w:tc>
      </w:tr>
      <w:tr w:rsidR="00523B00" w:rsidTr="000C5B37">
        <w:trPr>
          <w:trHeight w:val="33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2157,5</w:t>
            </w:r>
          </w:p>
        </w:tc>
      </w:tr>
      <w:tr w:rsidR="00523B00" w:rsidTr="000C5B37">
        <w:trPr>
          <w:trHeight w:val="50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298,1</w:t>
            </w:r>
          </w:p>
        </w:tc>
      </w:tr>
      <w:tr w:rsidR="00523B00" w:rsidTr="000C5B37">
        <w:trPr>
          <w:trHeight w:val="50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Pr="000771D1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771D1">
              <w:rPr>
                <w:bCs/>
                <w:color w:val="000000"/>
                <w:sz w:val="24"/>
                <w:szCs w:val="24"/>
              </w:rPr>
              <w:t>298,1</w:t>
            </w:r>
          </w:p>
        </w:tc>
      </w:tr>
      <w:tr w:rsidR="00523B00" w:rsidTr="000C5B37">
        <w:trPr>
          <w:trHeight w:val="50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Pr="000771D1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771D1">
              <w:rPr>
                <w:bCs/>
                <w:color w:val="000000"/>
                <w:sz w:val="24"/>
                <w:szCs w:val="24"/>
              </w:rPr>
              <w:t>298,1</w:t>
            </w:r>
          </w:p>
        </w:tc>
      </w:tr>
      <w:tr w:rsidR="00523B00" w:rsidTr="000C5B37">
        <w:trPr>
          <w:trHeight w:val="357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298,1</w:t>
            </w:r>
          </w:p>
        </w:tc>
      </w:tr>
      <w:tr w:rsidR="00523B00" w:rsidTr="000C5B37">
        <w:trPr>
          <w:trHeight w:val="50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229,0</w:t>
            </w:r>
          </w:p>
        </w:tc>
      </w:tr>
      <w:tr w:rsidR="00523B00" w:rsidTr="000C5B37">
        <w:trPr>
          <w:trHeight w:val="50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spacing w:line="252" w:lineRule="auto"/>
              <w:jc w:val="center"/>
            </w:pPr>
            <w:r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69,1</w:t>
            </w:r>
          </w:p>
        </w:tc>
      </w:tr>
      <w:tr w:rsidR="00523B00" w:rsidTr="000C5B37">
        <w:trPr>
          <w:trHeight w:val="50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23B00" w:rsidTr="000C5B37">
        <w:trPr>
          <w:trHeight w:val="33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23B00" w:rsidTr="000C5B37">
        <w:trPr>
          <w:trHeight w:val="33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23B00" w:rsidTr="000C5B37">
        <w:trPr>
          <w:trHeight w:val="33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23B00" w:rsidTr="000C5B37">
        <w:trPr>
          <w:trHeight w:val="33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3B00" w:rsidTr="000C5B37">
        <w:trPr>
          <w:trHeight w:val="665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  <w:p w:rsidR="004A4CB8" w:rsidRDefault="004A4CB8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4A4CB8" w:rsidRDefault="004A4CB8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771,0</w:t>
            </w:r>
          </w:p>
        </w:tc>
      </w:tr>
      <w:tr w:rsidR="00523B00" w:rsidTr="000C5B37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771,0</w:t>
            </w:r>
          </w:p>
        </w:tc>
      </w:tr>
      <w:tr w:rsidR="00523B00" w:rsidTr="000C5B37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771,0</w:t>
            </w:r>
          </w:p>
        </w:tc>
      </w:tr>
      <w:tr w:rsidR="00523B00" w:rsidTr="000C5B37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666,0</w:t>
            </w:r>
          </w:p>
        </w:tc>
      </w:tr>
      <w:tr w:rsidR="00523B00" w:rsidTr="000C5B37">
        <w:trPr>
          <w:trHeight w:val="51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spacing w:line="252" w:lineRule="auto"/>
              <w:jc w:val="center"/>
            </w:pPr>
            <w:r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155,7</w:t>
            </w:r>
          </w:p>
        </w:tc>
      </w:tr>
      <w:tr w:rsidR="00523B00" w:rsidTr="000C5B37">
        <w:trPr>
          <w:trHeight w:val="64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spacing w:line="252" w:lineRule="auto"/>
              <w:jc w:val="center"/>
            </w:pPr>
            <w:r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47,0</w:t>
            </w:r>
          </w:p>
        </w:tc>
      </w:tr>
      <w:tr w:rsidR="00523B00" w:rsidTr="000C5B37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spacing w:line="252" w:lineRule="auto"/>
              <w:jc w:val="center"/>
            </w:pPr>
            <w:r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220883">
              <w:rPr>
                <w:b/>
                <w:bCs/>
                <w:sz w:val="24"/>
                <w:szCs w:val="24"/>
              </w:rPr>
              <w:t>441,3</w:t>
            </w:r>
          </w:p>
        </w:tc>
      </w:tr>
      <w:tr w:rsidR="00523B00" w:rsidTr="000C5B37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spacing w:line="252" w:lineRule="auto"/>
              <w:jc w:val="center"/>
            </w:pPr>
            <w:r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523B00" w:rsidTr="000C5B37">
        <w:trPr>
          <w:trHeight w:val="331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spacing w:line="252" w:lineRule="auto"/>
              <w:jc w:val="center"/>
            </w:pPr>
            <w:r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3,0</w:t>
            </w:r>
          </w:p>
        </w:tc>
      </w:tr>
      <w:tr w:rsidR="00523B00" w:rsidTr="000C5B37">
        <w:trPr>
          <w:trHeight w:val="181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spacing w:line="252" w:lineRule="auto"/>
              <w:jc w:val="center"/>
            </w:pPr>
            <w:r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12,0</w:t>
            </w:r>
          </w:p>
        </w:tc>
      </w:tr>
      <w:tr w:rsidR="00523B00" w:rsidTr="000C5B37">
        <w:trPr>
          <w:trHeight w:val="181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на обеспечение расчетов за уголь (отопление)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105,0</w:t>
            </w:r>
          </w:p>
        </w:tc>
      </w:tr>
      <w:tr w:rsidR="00523B00" w:rsidTr="000C5B37">
        <w:trPr>
          <w:trHeight w:val="181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105,0</w:t>
            </w:r>
          </w:p>
        </w:tc>
      </w:tr>
      <w:tr w:rsidR="00523B00" w:rsidTr="000C5B37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1087,4</w:t>
            </w:r>
          </w:p>
        </w:tc>
      </w:tr>
      <w:tr w:rsidR="00523B00" w:rsidTr="000C5B37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Pr="001B72CF" w:rsidRDefault="00523B00" w:rsidP="000C5B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72CF">
              <w:rPr>
                <w:bCs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1B72CF">
              <w:rPr>
                <w:bCs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1B72CF">
              <w:rPr>
                <w:b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1B72CF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72CF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1B72CF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72C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1B72CF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72C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1B72CF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72CF">
              <w:rPr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1B72CF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1B72CF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72CF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23B00" w:rsidTr="000C5B37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Pr="001B72CF" w:rsidRDefault="00523B00" w:rsidP="000C5B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72CF">
              <w:rPr>
                <w:i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1B72CF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72CF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1B72CF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72C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1B72CF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72C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1B72CF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72CF">
              <w:rPr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1B72CF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1B72CF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72CF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23B00" w:rsidTr="000C5B37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Pr="001B72CF" w:rsidRDefault="00523B00" w:rsidP="000C5B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72CF">
              <w:rPr>
                <w:iCs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1B72CF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72CF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1B72CF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72C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1B72CF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72C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1B72CF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72CF">
              <w:rPr>
                <w:bCs/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1B72CF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1B72CF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72CF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23B00" w:rsidTr="000C5B37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Pr="001B72CF" w:rsidRDefault="00523B00" w:rsidP="000C5B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72C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1B72CF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72CF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1B72CF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72C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1B72CF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72C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1B72CF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72CF">
              <w:rPr>
                <w:bCs/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1B72CF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72CF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1B72CF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72CF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23B00" w:rsidTr="000C5B37">
        <w:trPr>
          <w:trHeight w:val="39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Pr="00705034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05034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1082,9</w:t>
            </w:r>
          </w:p>
        </w:tc>
      </w:tr>
      <w:tr w:rsidR="00523B00" w:rsidTr="000C5B37">
        <w:trPr>
          <w:trHeight w:val="39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1082,9</w:t>
            </w:r>
          </w:p>
        </w:tc>
      </w:tr>
      <w:tr w:rsidR="00523B00" w:rsidTr="000C5B37">
        <w:trPr>
          <w:trHeight w:val="39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Учебно-методические кабинеты,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централизо-ванные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бухгалтерии, группы хозяйственного обслуживания, учебные фильмотеки, </w:t>
            </w:r>
            <w:proofErr w:type="spellStart"/>
            <w:r>
              <w:rPr>
                <w:color w:val="000000"/>
                <w:sz w:val="24"/>
                <w:szCs w:val="24"/>
              </w:rPr>
              <w:t>меж-школьные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1082,9</w:t>
            </w:r>
          </w:p>
        </w:tc>
      </w:tr>
      <w:tr w:rsidR="00523B00" w:rsidTr="000C5B37">
        <w:trPr>
          <w:trHeight w:val="428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spacing w:line="252" w:lineRule="auto"/>
              <w:jc w:val="center"/>
            </w:pPr>
            <w:r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6A132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6A1320">
              <w:rPr>
                <w:b/>
                <w:sz w:val="24"/>
                <w:szCs w:val="24"/>
              </w:rPr>
              <w:t>830,2</w:t>
            </w:r>
          </w:p>
        </w:tc>
      </w:tr>
      <w:tr w:rsidR="00523B00" w:rsidTr="000C5B37">
        <w:trPr>
          <w:trHeight w:val="69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spacing w:line="252" w:lineRule="auto"/>
              <w:jc w:val="center"/>
            </w:pPr>
            <w:r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250,7</w:t>
            </w:r>
          </w:p>
        </w:tc>
      </w:tr>
      <w:tr w:rsidR="00523B00" w:rsidTr="000C5B37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spacing w:line="252" w:lineRule="auto"/>
              <w:jc w:val="center"/>
            </w:pPr>
            <w:r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523B00" w:rsidTr="000C5B37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98 0 00 00000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8821D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21D2">
              <w:rPr>
                <w:bCs/>
                <w:sz w:val="24"/>
                <w:szCs w:val="24"/>
              </w:rPr>
              <w:t>1,0</w:t>
            </w:r>
          </w:p>
        </w:tc>
      </w:tr>
      <w:tr w:rsidR="00523B00" w:rsidTr="000C5B37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98 5 00 00000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8821D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21D2">
              <w:rPr>
                <w:bCs/>
                <w:sz w:val="24"/>
                <w:szCs w:val="24"/>
              </w:rPr>
              <w:t>1,0</w:t>
            </w:r>
          </w:p>
        </w:tc>
      </w:tr>
      <w:tr w:rsidR="00523B00" w:rsidTr="000C5B37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7CE2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98 5 00 60510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8821D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21D2">
              <w:rPr>
                <w:bCs/>
                <w:sz w:val="24"/>
                <w:szCs w:val="24"/>
              </w:rPr>
              <w:t>1,0</w:t>
            </w:r>
          </w:p>
        </w:tc>
      </w:tr>
      <w:tr w:rsidR="00523B00" w:rsidTr="000C5B37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98 5 00 60510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540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523B00" w:rsidTr="000C5B37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523B00" w:rsidTr="000C5B37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523B00" w:rsidTr="000C5B37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523B00" w:rsidTr="000C5B37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523B00" w:rsidTr="000C5B37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  <w:p w:rsidR="004A4CB8" w:rsidRDefault="004A4CB8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523B00" w:rsidTr="000C5B37">
        <w:trPr>
          <w:trHeight w:val="37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  <w:p w:rsidR="004A4CB8" w:rsidRDefault="004A4CB8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523B00" w:rsidTr="000C5B37">
        <w:trPr>
          <w:trHeight w:val="438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523B00" w:rsidTr="000C5B37">
        <w:trPr>
          <w:trHeight w:val="438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523B00" w:rsidTr="000C5B37">
        <w:trPr>
          <w:trHeight w:val="438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91 2 00 67270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523B00" w:rsidTr="000C5B37">
        <w:trPr>
          <w:trHeight w:val="37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6A132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1320">
              <w:rPr>
                <w:b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523B00" w:rsidTr="000C5B37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  <w:p w:rsidR="004A4CB8" w:rsidRDefault="004A4CB8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502,9</w:t>
            </w:r>
          </w:p>
        </w:tc>
      </w:tr>
      <w:tr w:rsidR="00523B00" w:rsidTr="000C5B37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  <w:p w:rsidR="004A4CB8" w:rsidRDefault="004A4CB8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14,9</w:t>
            </w:r>
          </w:p>
        </w:tc>
      </w:tr>
      <w:tr w:rsidR="00523B00" w:rsidTr="000C5B37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14,4</w:t>
            </w:r>
          </w:p>
        </w:tc>
      </w:tr>
      <w:tr w:rsidR="00523B00" w:rsidTr="000C5B37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92 2 00 00000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14,4</w:t>
            </w:r>
          </w:p>
        </w:tc>
      </w:tr>
      <w:tr w:rsidR="00523B00" w:rsidTr="000C5B37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92 2 00 96010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Pr="006A132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14,4</w:t>
            </w:r>
          </w:p>
        </w:tc>
      </w:tr>
      <w:tr w:rsidR="00523B00" w:rsidTr="000C5B37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23B00" w:rsidTr="000C5B37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23B00" w:rsidTr="000C5B37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23B00" w:rsidTr="000C5B37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488,0</w:t>
            </w:r>
          </w:p>
        </w:tc>
      </w:tr>
      <w:tr w:rsidR="00523B00" w:rsidTr="000C5B37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488,0</w:t>
            </w:r>
          </w:p>
        </w:tc>
      </w:tr>
      <w:tr w:rsidR="00523B00" w:rsidTr="000C5B37">
        <w:trPr>
          <w:trHeight w:val="54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488,0</w:t>
            </w:r>
          </w:p>
        </w:tc>
      </w:tr>
      <w:tr w:rsidR="00523B00" w:rsidTr="000C5B37">
        <w:trPr>
          <w:trHeight w:val="215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162,0</w:t>
            </w:r>
          </w:p>
        </w:tc>
      </w:tr>
      <w:tr w:rsidR="00523B00" w:rsidTr="000C5B37">
        <w:trPr>
          <w:trHeight w:val="199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162,0</w:t>
            </w:r>
          </w:p>
        </w:tc>
      </w:tr>
      <w:tr w:rsidR="00523B00" w:rsidTr="000C5B37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23B00" w:rsidTr="000C5B37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523B00" w:rsidTr="000C5B37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23B00" w:rsidTr="000C5B37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523B00" w:rsidTr="000C5B37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23B00" w:rsidTr="000C5B37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25,0</w:t>
            </w:r>
          </w:p>
        </w:tc>
      </w:tr>
      <w:tr w:rsidR="00523B00" w:rsidTr="000C5B37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307,7</w:t>
            </w:r>
          </w:p>
        </w:tc>
      </w:tr>
      <w:tr w:rsidR="00523B00" w:rsidTr="000C5B37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306,7</w:t>
            </w:r>
          </w:p>
        </w:tc>
      </w:tr>
      <w:tr w:rsidR="00523B00" w:rsidTr="000C5B37">
        <w:trPr>
          <w:trHeight w:val="4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130,2</w:t>
            </w:r>
          </w:p>
        </w:tc>
      </w:tr>
      <w:tr w:rsidR="00523B00" w:rsidTr="000C5B37">
        <w:trPr>
          <w:trHeight w:val="468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  <w:r>
              <w:rPr>
                <w:color w:val="000000"/>
                <w:sz w:val="24"/>
                <w:szCs w:val="24"/>
              </w:rPr>
              <w:t xml:space="preserve"> в сфере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130,2</w:t>
            </w:r>
          </w:p>
        </w:tc>
      </w:tr>
      <w:tr w:rsidR="00523B00" w:rsidTr="000C5B37">
        <w:trPr>
          <w:trHeight w:val="33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130,2</w:t>
            </w:r>
          </w:p>
        </w:tc>
      </w:tr>
      <w:tr w:rsidR="00523B00" w:rsidTr="000C5B37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108,1</w:t>
            </w:r>
          </w:p>
        </w:tc>
      </w:tr>
      <w:tr w:rsidR="00523B00" w:rsidTr="000C5B37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22,1</w:t>
            </w:r>
          </w:p>
        </w:tc>
      </w:tr>
      <w:tr w:rsidR="00523B00" w:rsidTr="000C5B37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на обеспечение расчетов за уголь (отопление), потребляемый учреждениями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S1190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6A132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6A1320"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523B00" w:rsidTr="000C5B37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S1190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175,0</w:t>
            </w:r>
          </w:p>
        </w:tc>
      </w:tr>
      <w:tr w:rsidR="00523B00" w:rsidTr="000C5B37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98 0 00 00000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0157F1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57F1">
              <w:rPr>
                <w:bCs/>
                <w:sz w:val="24"/>
                <w:szCs w:val="24"/>
              </w:rPr>
              <w:t>1,5</w:t>
            </w:r>
          </w:p>
        </w:tc>
      </w:tr>
      <w:tr w:rsidR="00523B00" w:rsidTr="000C5B37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98 5 00 00000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0157F1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57F1">
              <w:rPr>
                <w:bCs/>
                <w:sz w:val="24"/>
                <w:szCs w:val="24"/>
              </w:rPr>
              <w:t>1,5</w:t>
            </w:r>
          </w:p>
        </w:tc>
      </w:tr>
      <w:tr w:rsidR="00523B00" w:rsidTr="000C5B37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7CE2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98 5 00 60510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0157F1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57F1">
              <w:rPr>
                <w:bCs/>
                <w:sz w:val="24"/>
                <w:szCs w:val="24"/>
              </w:rPr>
              <w:t>1,5</w:t>
            </w:r>
          </w:p>
        </w:tc>
      </w:tr>
      <w:tr w:rsidR="00523B00" w:rsidTr="000C5B37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98 5 00 60510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E67CE2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E2">
              <w:rPr>
                <w:sz w:val="24"/>
                <w:szCs w:val="24"/>
              </w:rPr>
              <w:t>540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523B00" w:rsidTr="000C5B37">
        <w:trPr>
          <w:trHeight w:val="46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523B00" w:rsidTr="000C5B37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523B00" w:rsidTr="000C5B37">
        <w:trPr>
          <w:trHeight w:val="66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23B00" w:rsidTr="000C5B37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23B00" w:rsidTr="000C5B37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23B00" w:rsidTr="000C5B37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14,4</w:t>
            </w:r>
          </w:p>
        </w:tc>
      </w:tr>
      <w:tr w:rsidR="00523B00" w:rsidTr="000C5B37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14,4</w:t>
            </w:r>
          </w:p>
        </w:tc>
      </w:tr>
      <w:tr w:rsidR="00523B00" w:rsidTr="000C5B37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14,4</w:t>
            </w:r>
          </w:p>
        </w:tc>
      </w:tr>
      <w:tr w:rsidR="00523B00" w:rsidTr="000C5B37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14,4</w:t>
            </w:r>
          </w:p>
        </w:tc>
      </w:tr>
      <w:tr w:rsidR="00523B00" w:rsidTr="000C5B37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90 4 00 16200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14,4</w:t>
            </w:r>
          </w:p>
        </w:tc>
      </w:tr>
      <w:tr w:rsidR="00523B00" w:rsidTr="000C5B37">
        <w:trPr>
          <w:trHeight w:val="565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14,4</w:t>
            </w:r>
          </w:p>
        </w:tc>
      </w:tr>
      <w:tr w:rsidR="00523B00" w:rsidTr="000C5B37">
        <w:trPr>
          <w:trHeight w:val="12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523B00" w:rsidTr="000C5B37">
        <w:trPr>
          <w:trHeight w:val="149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523B00" w:rsidTr="000C5B37">
        <w:trPr>
          <w:trHeight w:val="149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523B00" w:rsidTr="000C5B37">
        <w:trPr>
          <w:trHeight w:val="110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523B00" w:rsidTr="000C5B37">
        <w:trPr>
          <w:trHeight w:val="24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523B00" w:rsidTr="000C5B37">
        <w:trPr>
          <w:trHeight w:val="821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523B00" w:rsidTr="000C5B37">
        <w:trPr>
          <w:trHeight w:val="704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088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Межбюджетные трансферты общего характера бюджетам </w:t>
            </w:r>
            <w:r>
              <w:rPr>
                <w:b/>
                <w:bCs/>
                <w:color w:val="000000"/>
                <w:sz w:val="24"/>
                <w:szCs w:val="24"/>
              </w:rPr>
              <w:t>бюджетной системы</w:t>
            </w:r>
            <w:r w:rsidRPr="00220883">
              <w:rPr>
                <w:b/>
                <w:bCs/>
                <w:color w:val="000000"/>
                <w:sz w:val="24"/>
                <w:szCs w:val="24"/>
              </w:rPr>
              <w:t xml:space="preserve"> РФ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883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883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</w:tr>
      <w:tr w:rsidR="00523B00" w:rsidTr="000C5B37">
        <w:trPr>
          <w:trHeight w:val="531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0883">
              <w:rPr>
                <w:b/>
                <w:bCs/>
                <w:color w:val="000000"/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883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883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88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</w:tr>
      <w:tr w:rsidR="00523B00" w:rsidTr="000C5B37">
        <w:trPr>
          <w:trHeight w:val="821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  <w:r w:rsidRPr="00220883">
              <w:rPr>
                <w:color w:val="000000"/>
                <w:sz w:val="24"/>
                <w:szCs w:val="24"/>
              </w:rPr>
              <w:t xml:space="preserve"> общего характера бюджетам субъектов РФ и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2088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2088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2088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20883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883">
              <w:rPr>
                <w:bCs/>
                <w:color w:val="000000"/>
                <w:sz w:val="24"/>
                <w:szCs w:val="24"/>
              </w:rPr>
              <w:t>145,0</w:t>
            </w:r>
          </w:p>
        </w:tc>
      </w:tr>
      <w:tr w:rsidR="00523B00" w:rsidTr="000C5B37">
        <w:trPr>
          <w:trHeight w:val="593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20883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2088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2088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2088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20883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883">
              <w:rPr>
                <w:bCs/>
                <w:color w:val="000000"/>
                <w:sz w:val="24"/>
                <w:szCs w:val="24"/>
              </w:rPr>
              <w:t>145,0</w:t>
            </w:r>
          </w:p>
        </w:tc>
      </w:tr>
      <w:tr w:rsidR="00523B00" w:rsidTr="000C5B37">
        <w:trPr>
          <w:trHeight w:val="821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бюджету субъекта РФ из местных бюджетов для формирования краевого </w:t>
            </w:r>
            <w:r w:rsidRPr="0022088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фонда финансовой поддержки поселений и краевого фонда финансовой поддержки муниципальных районов городских округов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2088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2088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22088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BF1CBB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BF1CBB">
              <w:rPr>
                <w:sz w:val="24"/>
                <w:szCs w:val="24"/>
              </w:rPr>
              <w:t>98 5 00 60500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BF1CBB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883">
              <w:rPr>
                <w:bCs/>
                <w:color w:val="000000"/>
                <w:sz w:val="24"/>
                <w:szCs w:val="24"/>
              </w:rPr>
              <w:t>145,0</w:t>
            </w:r>
          </w:p>
        </w:tc>
      </w:tr>
      <w:tr w:rsidR="00523B00" w:rsidTr="000C5B37">
        <w:trPr>
          <w:trHeight w:val="362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00" w:rsidRPr="00BF1CBB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BF1CBB">
              <w:rPr>
                <w:sz w:val="24"/>
                <w:szCs w:val="24"/>
              </w:rPr>
              <w:t xml:space="preserve">Субсидии, за исключением субсидий на </w:t>
            </w:r>
            <w:proofErr w:type="spellStart"/>
            <w:r w:rsidRPr="00BF1CBB">
              <w:rPr>
                <w:sz w:val="24"/>
                <w:szCs w:val="24"/>
              </w:rPr>
              <w:t>софинансирование</w:t>
            </w:r>
            <w:proofErr w:type="spellEnd"/>
            <w:r w:rsidRPr="00BF1CBB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BF1CBB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BF1CBB">
              <w:rPr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BF1CBB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BF1CBB">
              <w:rPr>
                <w:sz w:val="24"/>
                <w:szCs w:val="24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BF1CBB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BF1CBB">
              <w:rPr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BF1CBB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BF1CBB">
              <w:rPr>
                <w:sz w:val="24"/>
                <w:szCs w:val="24"/>
              </w:rPr>
              <w:t>98 5 00 60500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BF1CBB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BF1CBB">
              <w:rPr>
                <w:sz w:val="24"/>
                <w:szCs w:val="24"/>
              </w:rPr>
              <w:t>521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B00" w:rsidRPr="00220883" w:rsidRDefault="00523B00" w:rsidP="000C5B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883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</w:tr>
    </w:tbl>
    <w:p w:rsidR="00523B00" w:rsidRDefault="00523B00" w:rsidP="000C5B3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523B00" w:rsidRDefault="00523B00" w:rsidP="000C5B3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23B00" w:rsidRDefault="00523B00" w:rsidP="000C5B37"/>
    <w:p w:rsidR="00523B00" w:rsidRDefault="00523B00" w:rsidP="000C5B37"/>
    <w:p w:rsidR="00523B00" w:rsidRDefault="00523B00" w:rsidP="000C5B37"/>
    <w:p w:rsidR="00523B00" w:rsidRDefault="00523B00" w:rsidP="000C5B37">
      <w:pPr>
        <w:jc w:val="center"/>
        <w:rPr>
          <w:b/>
          <w:sz w:val="28"/>
          <w:szCs w:val="28"/>
        </w:rPr>
      </w:pPr>
    </w:p>
    <w:p w:rsidR="00523B00" w:rsidRDefault="00523B00" w:rsidP="000C5B37">
      <w:pPr>
        <w:jc w:val="center"/>
        <w:rPr>
          <w:b/>
          <w:sz w:val="28"/>
          <w:szCs w:val="28"/>
        </w:rPr>
      </w:pPr>
    </w:p>
    <w:p w:rsidR="00523B00" w:rsidRDefault="00523B00" w:rsidP="000C5B37">
      <w:pPr>
        <w:jc w:val="center"/>
        <w:rPr>
          <w:b/>
          <w:sz w:val="28"/>
          <w:szCs w:val="28"/>
        </w:rPr>
      </w:pPr>
    </w:p>
    <w:p w:rsidR="00523B00" w:rsidRDefault="00523B00" w:rsidP="000C5B37">
      <w:pPr>
        <w:jc w:val="center"/>
        <w:rPr>
          <w:b/>
          <w:sz w:val="28"/>
          <w:szCs w:val="28"/>
        </w:rPr>
      </w:pPr>
    </w:p>
    <w:p w:rsidR="00523B00" w:rsidRDefault="00523B00" w:rsidP="000C5B37">
      <w:pPr>
        <w:jc w:val="center"/>
        <w:rPr>
          <w:b/>
          <w:sz w:val="28"/>
          <w:szCs w:val="28"/>
        </w:rPr>
      </w:pPr>
    </w:p>
    <w:p w:rsidR="00523B00" w:rsidRDefault="00523B00" w:rsidP="000C5B37">
      <w:pPr>
        <w:jc w:val="center"/>
        <w:rPr>
          <w:b/>
          <w:sz w:val="28"/>
          <w:szCs w:val="28"/>
        </w:rPr>
      </w:pPr>
    </w:p>
    <w:p w:rsidR="00523B00" w:rsidRDefault="00523B00" w:rsidP="000C5B37">
      <w:pPr>
        <w:jc w:val="center"/>
        <w:rPr>
          <w:b/>
          <w:sz w:val="28"/>
          <w:szCs w:val="28"/>
        </w:rPr>
      </w:pPr>
    </w:p>
    <w:p w:rsidR="00523B00" w:rsidRDefault="00523B00" w:rsidP="000C5B37">
      <w:pPr>
        <w:jc w:val="center"/>
        <w:rPr>
          <w:b/>
          <w:sz w:val="28"/>
          <w:szCs w:val="28"/>
        </w:rPr>
      </w:pPr>
    </w:p>
    <w:p w:rsidR="00523B00" w:rsidRDefault="00523B00" w:rsidP="000C5B37">
      <w:pPr>
        <w:jc w:val="center"/>
        <w:rPr>
          <w:b/>
          <w:sz w:val="28"/>
          <w:szCs w:val="28"/>
        </w:rPr>
      </w:pPr>
    </w:p>
    <w:p w:rsidR="00523B00" w:rsidRDefault="00523B00" w:rsidP="000C5B37">
      <w:pPr>
        <w:jc w:val="center"/>
        <w:rPr>
          <w:b/>
          <w:sz w:val="28"/>
          <w:szCs w:val="28"/>
        </w:rPr>
      </w:pPr>
    </w:p>
    <w:p w:rsidR="00523B00" w:rsidRDefault="00523B00" w:rsidP="000C5B37">
      <w:pPr>
        <w:jc w:val="center"/>
        <w:rPr>
          <w:b/>
          <w:sz w:val="28"/>
          <w:szCs w:val="28"/>
        </w:rPr>
      </w:pPr>
    </w:p>
    <w:p w:rsidR="00523B00" w:rsidRDefault="00523B00" w:rsidP="000C5B37">
      <w:pPr>
        <w:jc w:val="center"/>
        <w:rPr>
          <w:b/>
          <w:sz w:val="28"/>
          <w:szCs w:val="28"/>
        </w:rPr>
      </w:pPr>
    </w:p>
    <w:p w:rsidR="00523B00" w:rsidRDefault="00523B00" w:rsidP="000C5B37">
      <w:pPr>
        <w:jc w:val="center"/>
        <w:rPr>
          <w:b/>
          <w:sz w:val="28"/>
          <w:szCs w:val="28"/>
        </w:rPr>
      </w:pPr>
    </w:p>
    <w:p w:rsidR="00523B00" w:rsidRDefault="00523B00" w:rsidP="000C5B37">
      <w:pPr>
        <w:jc w:val="center"/>
        <w:rPr>
          <w:b/>
          <w:sz w:val="28"/>
          <w:szCs w:val="28"/>
        </w:rPr>
      </w:pPr>
    </w:p>
    <w:p w:rsidR="00523B00" w:rsidRDefault="00523B00" w:rsidP="000C5B37">
      <w:pPr>
        <w:jc w:val="center"/>
        <w:rPr>
          <w:b/>
          <w:sz w:val="28"/>
          <w:szCs w:val="28"/>
        </w:rPr>
      </w:pPr>
    </w:p>
    <w:p w:rsidR="00523B00" w:rsidRDefault="00523B00" w:rsidP="000C5B37">
      <w:pPr>
        <w:jc w:val="center"/>
        <w:rPr>
          <w:b/>
          <w:sz w:val="28"/>
          <w:szCs w:val="28"/>
        </w:rPr>
      </w:pPr>
    </w:p>
    <w:p w:rsidR="00523B00" w:rsidRDefault="00523B00" w:rsidP="000C5B37">
      <w:pPr>
        <w:jc w:val="center"/>
        <w:rPr>
          <w:b/>
          <w:sz w:val="28"/>
          <w:szCs w:val="28"/>
        </w:rPr>
      </w:pPr>
    </w:p>
    <w:p w:rsidR="00523B00" w:rsidRDefault="00523B00" w:rsidP="000C5B37">
      <w:pPr>
        <w:jc w:val="center"/>
        <w:rPr>
          <w:b/>
          <w:sz w:val="28"/>
          <w:szCs w:val="28"/>
        </w:rPr>
      </w:pPr>
    </w:p>
    <w:p w:rsidR="00523B00" w:rsidRDefault="00523B00" w:rsidP="000C5B37">
      <w:pPr>
        <w:jc w:val="center"/>
        <w:rPr>
          <w:b/>
          <w:sz w:val="28"/>
          <w:szCs w:val="28"/>
        </w:rPr>
      </w:pPr>
    </w:p>
    <w:p w:rsidR="00523B00" w:rsidRDefault="00523B00" w:rsidP="000C5B37">
      <w:pPr>
        <w:jc w:val="center"/>
        <w:rPr>
          <w:b/>
          <w:sz w:val="28"/>
          <w:szCs w:val="28"/>
        </w:rPr>
      </w:pPr>
    </w:p>
    <w:p w:rsidR="00523B00" w:rsidRDefault="00523B00" w:rsidP="000C5B37">
      <w:pPr>
        <w:jc w:val="center"/>
        <w:rPr>
          <w:b/>
          <w:sz w:val="28"/>
          <w:szCs w:val="28"/>
        </w:rPr>
      </w:pPr>
    </w:p>
    <w:p w:rsidR="00523B00" w:rsidRDefault="00523B00" w:rsidP="000C5B37">
      <w:pPr>
        <w:jc w:val="center"/>
        <w:rPr>
          <w:b/>
          <w:sz w:val="28"/>
          <w:szCs w:val="28"/>
        </w:rPr>
      </w:pPr>
    </w:p>
    <w:p w:rsidR="00523B00" w:rsidRDefault="00523B00" w:rsidP="000C5B37">
      <w:pPr>
        <w:jc w:val="center"/>
        <w:rPr>
          <w:b/>
          <w:sz w:val="28"/>
          <w:szCs w:val="28"/>
        </w:rPr>
      </w:pPr>
    </w:p>
    <w:p w:rsidR="00523B00" w:rsidRDefault="00523B00" w:rsidP="000C5B37">
      <w:pPr>
        <w:jc w:val="center"/>
        <w:rPr>
          <w:b/>
          <w:sz w:val="28"/>
          <w:szCs w:val="28"/>
        </w:rPr>
      </w:pPr>
    </w:p>
    <w:p w:rsidR="00523B00" w:rsidRDefault="00523B00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523B00" w:rsidRDefault="00523B00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  Рыбинского сельского Совета депутатов</w:t>
      </w:r>
    </w:p>
    <w:p w:rsidR="00523B00" w:rsidRDefault="00523B00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Рыбинского сельсовета Каменского района</w:t>
      </w:r>
    </w:p>
    <w:p w:rsidR="00523B00" w:rsidRDefault="00523B00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 на 2019 год»</w:t>
      </w:r>
    </w:p>
    <w:p w:rsidR="00523B00" w:rsidRDefault="00523B00" w:rsidP="000C5B37">
      <w:pPr>
        <w:ind w:firstLine="600"/>
        <w:jc w:val="center"/>
        <w:rPr>
          <w:b/>
          <w:sz w:val="28"/>
          <w:szCs w:val="28"/>
        </w:rPr>
      </w:pPr>
    </w:p>
    <w:p w:rsidR="00523B00" w:rsidRPr="00B00133" w:rsidRDefault="00523B00" w:rsidP="000C5B3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Проект решения Рыбинского сельского Совета депутатов «О   бюджете Рыбинского сельсовета Каменского района Алтайского края на 2019 год» (далее</w:t>
      </w:r>
      <w:r>
        <w:rPr>
          <w:szCs w:val="28"/>
        </w:rPr>
        <w:t xml:space="preserve"> – </w:t>
      </w:r>
      <w:r>
        <w:rPr>
          <w:sz w:val="28"/>
          <w:szCs w:val="28"/>
        </w:rPr>
        <w:t xml:space="preserve">бюджет сельского поселения) подготовлен в соответствии с требованиями Бюджетного кодекса Российской Федерации и решением Рыбинского сельского Совета </w:t>
      </w:r>
      <w:r w:rsidR="00AD063F">
        <w:rPr>
          <w:sz w:val="28"/>
          <w:szCs w:val="28"/>
        </w:rPr>
        <w:t>депутатов от 04.04.2018</w:t>
      </w:r>
      <w:r w:rsidRPr="00B00133">
        <w:rPr>
          <w:sz w:val="28"/>
          <w:szCs w:val="28"/>
        </w:rPr>
        <w:t xml:space="preserve"> № 48 «О </w:t>
      </w:r>
      <w:proofErr w:type="gramStart"/>
      <w:r w:rsidRPr="00B00133">
        <w:rPr>
          <w:sz w:val="28"/>
          <w:szCs w:val="28"/>
        </w:rPr>
        <w:t>Положении</w:t>
      </w:r>
      <w:proofErr w:type="gramEnd"/>
      <w:r w:rsidRPr="00B00133"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образовании </w:t>
      </w:r>
      <w:proofErr w:type="spellStart"/>
      <w:r w:rsidRPr="00B00133">
        <w:rPr>
          <w:sz w:val="28"/>
          <w:szCs w:val="28"/>
        </w:rPr>
        <w:t>Рыбинский</w:t>
      </w:r>
      <w:proofErr w:type="spellEnd"/>
      <w:r w:rsidRPr="00B00133">
        <w:rPr>
          <w:sz w:val="28"/>
          <w:szCs w:val="28"/>
        </w:rPr>
        <w:t xml:space="preserve"> сельсовет Каменского района Алтайского края».</w:t>
      </w:r>
    </w:p>
    <w:p w:rsidR="00523B00" w:rsidRDefault="00523B00" w:rsidP="00481F9B">
      <w:pPr>
        <w:pStyle w:val="a3"/>
        <w:keepNext/>
        <w:ind w:left="0" w:firstLine="99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 решения основан на прогнозе социально-экономического развития Рыбинского сельсовета Каменского района Алтайского края на 2019 год и на плановый период 2020 и 2021 годов, основных направлениях бюджетной и налоговой политики муниципального образования </w:t>
      </w:r>
      <w:proofErr w:type="spellStart"/>
      <w:r>
        <w:rPr>
          <w:sz w:val="28"/>
          <w:szCs w:val="28"/>
          <w:lang w:val="ru-RU"/>
        </w:rPr>
        <w:t>Рыбинский</w:t>
      </w:r>
      <w:proofErr w:type="spellEnd"/>
      <w:r>
        <w:rPr>
          <w:sz w:val="28"/>
          <w:szCs w:val="28"/>
          <w:lang w:val="ru-RU"/>
        </w:rPr>
        <w:t xml:space="preserve"> сельсовет Каменского района Алтайского края. </w:t>
      </w:r>
    </w:p>
    <w:p w:rsidR="00523B00" w:rsidRDefault="00523B00" w:rsidP="000C5B3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Прогноз доходов бюджета Рыбинского сельсовета </w:t>
      </w:r>
    </w:p>
    <w:p w:rsidR="00523B00" w:rsidRDefault="00523B00" w:rsidP="000C5B3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 2019 год</w:t>
      </w:r>
    </w:p>
    <w:p w:rsidR="00523B00" w:rsidRDefault="00523B00" w:rsidP="000C5B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Прогноз доходов   бюджета сельского поселения на 2019 год составлен на основании оценки поступлений доходов в бюджет сельского поселения в 2018 году, с учетом выпадающих и дополнительных доходов и сложившейся динамики в условиях действующего законодательства, а также анализе статистических данных.</w:t>
      </w:r>
    </w:p>
    <w:p w:rsidR="00523B00" w:rsidRDefault="00523B00" w:rsidP="000C5B37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бюджета сельского поселения учтены ожидаемые итоги от реализации Программы мероприятий по увеличению доходов и оптимизации расходов консолидированного бюджета Алтайского края на 2017 – 2019 годы, утвержденной распоряжением Правительства Алтайского края от 21.03.2017 №102-р.</w:t>
      </w:r>
    </w:p>
    <w:p w:rsidR="00523B00" w:rsidRDefault="00523B00" w:rsidP="000C5B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расчете объема доходов бюджета сельсовета учтены изменения законодательства Российской Федерации.</w:t>
      </w:r>
    </w:p>
    <w:p w:rsidR="00523B00" w:rsidRDefault="00523B00" w:rsidP="000C5B37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объем доходов определен в соответствии с Методиками прогнозирования поступлений доходов в бюджет сельского поселения, утвержденными главными администраторами доходов бюджета поселения в соответствии с пунктом 1 статьи 160.1 Бюджетного кодекса Российской Федерации.</w:t>
      </w:r>
    </w:p>
    <w:p w:rsidR="00523B00" w:rsidRDefault="00523B00" w:rsidP="000C5B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Параметры доходов бюджета сельского поселения на 2019 год приведены в приложении 1 к настоящей пояснительной записке.</w:t>
      </w:r>
    </w:p>
    <w:p w:rsidR="00523B00" w:rsidRDefault="00523B00" w:rsidP="000C5B3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Объем собственных доходов бюджета прогнозируется на 2019 год в сумме 2470,0 тыс. рублей. В структуре собственных доходов бюджета  сельсовета прогнозируется поступление  налоговых доходов в сумме 2326,0 тыс. рублей или 94,2 процента, неналоговых доходов  - в сумме 144,0 тыс. рублей или 5,8 процента.      </w:t>
      </w:r>
    </w:p>
    <w:p w:rsidR="00523B00" w:rsidRDefault="00523B00" w:rsidP="000C5B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proofErr w:type="gramStart"/>
      <w:r>
        <w:rPr>
          <w:sz w:val="28"/>
          <w:szCs w:val="28"/>
        </w:rPr>
        <w:t>Основными источниками собственных доходов бюджета сельского поселения являются: налог на доходы физических лиц, налоги на совокупный доход, земельный налог, налог на имущество физических лиц, неналоговые доходы от сдачи в аренду имущества, находящегося в оперативном управлении  органов управления поселений и доходы, получаемые в виде арендной платы, а также средства от продажи права на заключение договоров аренды за земли, находящиеся в собственности</w:t>
      </w:r>
      <w:proofErr w:type="gramEnd"/>
      <w:r>
        <w:rPr>
          <w:sz w:val="28"/>
          <w:szCs w:val="28"/>
        </w:rPr>
        <w:t xml:space="preserve"> поселений, доходы, поступающие в порядке возмещения расходов, связанных с эксплуатацией имущества.</w:t>
      </w:r>
    </w:p>
    <w:p w:rsidR="00523B00" w:rsidRDefault="00523B00" w:rsidP="000C5B37">
      <w:pPr>
        <w:tabs>
          <w:tab w:val="left" w:pos="708"/>
          <w:tab w:val="left" w:pos="305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Налог на доходы физических лиц</w:t>
      </w:r>
    </w:p>
    <w:p w:rsidR="00523B00" w:rsidRDefault="00523B00" w:rsidP="000C5B37">
      <w:pPr>
        <w:ind w:firstLine="60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Расчет поступления налога на доходы физических лиц на 2019 год произведен в соответствии с положениями главы 23 части 2 Налогового кодекса РФ. </w:t>
      </w:r>
    </w:p>
    <w:p w:rsidR="00523B00" w:rsidRDefault="00523B00" w:rsidP="000C5B3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Сумма налога на доходы физических лиц определена исходя из прогнозируемого объема фонда оплаты труда, численности занятого населения, с учетом выпадающих доходов в связи с принятыми изменениями законодательства и реальной оценки поступлений налога на доходы физических лиц в 2019 году. В прогнозе поступлений НДФЛ учтены поступления налога на доходы физических лиц от прочих доходов и дополнительные поступления налога, в связи с проведением налоговыми органами мероприятий по укреплению платежной дисциплины. </w:t>
      </w:r>
    </w:p>
    <w:p w:rsidR="00523B00" w:rsidRPr="00504C16" w:rsidRDefault="00523B00" w:rsidP="000C5B37">
      <w:pPr>
        <w:ind w:firstLine="600"/>
        <w:jc w:val="both"/>
        <w:rPr>
          <w:sz w:val="28"/>
          <w:szCs w:val="28"/>
        </w:rPr>
      </w:pPr>
      <w:r w:rsidRPr="00F024BC">
        <w:rPr>
          <w:color w:val="FF0000"/>
          <w:sz w:val="28"/>
          <w:szCs w:val="28"/>
        </w:rPr>
        <w:t xml:space="preserve">      </w:t>
      </w:r>
      <w:r w:rsidRPr="00504C16">
        <w:rPr>
          <w:sz w:val="28"/>
          <w:szCs w:val="28"/>
        </w:rPr>
        <w:t xml:space="preserve">Сумма налога на доходы физических лиц при нормативе отчислений 2 </w:t>
      </w:r>
      <w:r>
        <w:rPr>
          <w:sz w:val="28"/>
          <w:szCs w:val="28"/>
        </w:rPr>
        <w:t>процента в местный</w:t>
      </w:r>
      <w:r w:rsidRPr="00504C16">
        <w:rPr>
          <w:sz w:val="28"/>
          <w:szCs w:val="28"/>
        </w:rPr>
        <w:t xml:space="preserve"> бю</w:t>
      </w:r>
      <w:r>
        <w:rPr>
          <w:sz w:val="28"/>
          <w:szCs w:val="28"/>
        </w:rPr>
        <w:t>джет прогнозируется в размере 45,0</w:t>
      </w:r>
      <w:r w:rsidRPr="00504C16">
        <w:rPr>
          <w:sz w:val="28"/>
          <w:szCs w:val="28"/>
        </w:rPr>
        <w:t xml:space="preserve"> тыс. рублей, что </w:t>
      </w:r>
      <w:r>
        <w:rPr>
          <w:sz w:val="28"/>
          <w:szCs w:val="28"/>
        </w:rPr>
        <w:t>на 4,0 тыс. рублей меньше к уточненному прогнозу на 2018</w:t>
      </w:r>
      <w:r w:rsidRPr="00504C16">
        <w:rPr>
          <w:sz w:val="28"/>
          <w:szCs w:val="28"/>
        </w:rPr>
        <w:t xml:space="preserve"> год.</w:t>
      </w:r>
    </w:p>
    <w:p w:rsidR="00523B00" w:rsidRDefault="00523B00" w:rsidP="000C5B37">
      <w:pPr>
        <w:keepNext/>
        <w:tabs>
          <w:tab w:val="left" w:pos="8647"/>
        </w:tabs>
        <w:jc w:val="center"/>
        <w:rPr>
          <w:b/>
          <w:kern w:val="28"/>
          <w:sz w:val="28"/>
          <w:szCs w:val="28"/>
        </w:rPr>
      </w:pPr>
      <w:r>
        <w:rPr>
          <w:b/>
          <w:sz w:val="28"/>
          <w:szCs w:val="28"/>
        </w:rPr>
        <w:t>Единый сельскохозяйственный налог</w:t>
      </w:r>
    </w:p>
    <w:p w:rsidR="00523B00" w:rsidRDefault="00523B00" w:rsidP="000C5B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>Поступление единого сельскохозяйственного налога в бюджет сельского поселения, с учетом нормативов отчислений, установленных федеральным законодательством в размере 30 процентов, прогнозируется в сумме 16 тыс. рублей.</w:t>
      </w:r>
      <w:r>
        <w:rPr>
          <w:kern w:val="28"/>
          <w:sz w:val="28"/>
          <w:szCs w:val="28"/>
        </w:rPr>
        <w:t xml:space="preserve"> Прогноз налога учитывает, как выпадающие доходы, так и дополнительные поступления</w:t>
      </w:r>
      <w:r>
        <w:rPr>
          <w:color w:val="000000"/>
          <w:sz w:val="28"/>
          <w:szCs w:val="28"/>
        </w:rPr>
        <w:t xml:space="preserve">. </w:t>
      </w:r>
    </w:p>
    <w:p w:rsidR="00523B00" w:rsidRDefault="00523B00" w:rsidP="000C5B37">
      <w:pPr>
        <w:ind w:firstLine="6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Налог на имущество физических лиц</w:t>
      </w:r>
    </w:p>
    <w:p w:rsidR="00523B00" w:rsidRDefault="00523B00" w:rsidP="000C5B3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Поступление налога на имущество физических лиц в бюджет сельского поселения, с учетом нормативов отчислений, установленных федеральным законодательством в размере 100 процентов, прогнозируется в сумме 41,0 тыс. рублей, что составляет 117,1 процента к уточненному прогнозу на 2018 год.</w:t>
      </w:r>
    </w:p>
    <w:p w:rsidR="00523B00" w:rsidRDefault="00523B00" w:rsidP="000C5B37">
      <w:pPr>
        <w:ind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Земельный налог</w:t>
      </w:r>
    </w:p>
    <w:p w:rsidR="00523B00" w:rsidRPr="00E072EE" w:rsidRDefault="00523B00" w:rsidP="000C5B37">
      <w:pPr>
        <w:ind w:firstLine="60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Поступление земельного налога в бюджет сельского поселения, с учетом нормативов отчислений, установленных федеральным законодательством в размере 100 процентов, прогнозируется в сумме 2224,0 тыс. рублей, в том числе </w:t>
      </w:r>
      <w:r>
        <w:rPr>
          <w:bCs/>
          <w:sz w:val="28"/>
          <w:szCs w:val="28"/>
        </w:rPr>
        <w:t xml:space="preserve">земельный налог, взимаемый с организаций -1980,0 тыс. рублей, земельный налог, взимаемый с физических лиц – 244,0 тыс. рублей. </w:t>
      </w:r>
      <w:r>
        <w:rPr>
          <w:kern w:val="28"/>
          <w:sz w:val="28"/>
          <w:szCs w:val="28"/>
        </w:rPr>
        <w:t>Прогноз налога рассчитан исходя из действующего законодательства, анализа статистических данных о начислении налога за прошлый налоговый период.</w:t>
      </w:r>
    </w:p>
    <w:p w:rsidR="00523B00" w:rsidRDefault="00523B00" w:rsidP="000C5B37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Неналоговые доходы</w:t>
      </w:r>
    </w:p>
    <w:p w:rsidR="00523B00" w:rsidRDefault="00523B00" w:rsidP="000C5B3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объеме доходов бюджета на 2019 год прогнозируются неналоговые доходы в размере 144,0 тыс. рублей. Планируется поступление доходов, получаемых в виде доходов от сдачи в аренду имущества, находящегося в  оперативном управлении органов управления поселений планируются в сумме 8,0 тыс. рублей.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запланированы в размере 52,0 тыс. рублей. Доходы, поступающие в порядке возмещения расходов, связанных с эксплуатацией имущества в размере 84,0 тыс. рублей. </w:t>
      </w:r>
    </w:p>
    <w:p w:rsidR="00523B00" w:rsidRDefault="00523B00" w:rsidP="000C5B37">
      <w:pPr>
        <w:ind w:firstLine="600"/>
        <w:jc w:val="both"/>
        <w:rPr>
          <w:sz w:val="28"/>
          <w:szCs w:val="28"/>
        </w:rPr>
      </w:pPr>
    </w:p>
    <w:p w:rsidR="00523B00" w:rsidRDefault="00523B00" w:rsidP="000C5B37">
      <w:pPr>
        <w:tabs>
          <w:tab w:val="left" w:pos="2620"/>
          <w:tab w:val="left" w:pos="3539"/>
        </w:tabs>
        <w:ind w:firstLine="6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Поступления из районного бюджета</w:t>
      </w:r>
    </w:p>
    <w:p w:rsidR="00523B00" w:rsidRDefault="00523B00" w:rsidP="000C5B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Поступления из районного бюджета в 2019 году планируются в сумме 118,0 тыс. </w:t>
      </w:r>
      <w:proofErr w:type="gramStart"/>
      <w:r>
        <w:rPr>
          <w:sz w:val="28"/>
          <w:szCs w:val="28"/>
        </w:rPr>
        <w:t>рублей</w:t>
      </w:r>
      <w:proofErr w:type="gramEnd"/>
      <w:r>
        <w:rPr>
          <w:sz w:val="28"/>
          <w:szCs w:val="28"/>
        </w:rPr>
        <w:t xml:space="preserve"> что на 116,8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тыс. рублей  меньше к  уточненному плану за 2018 года.</w:t>
      </w:r>
    </w:p>
    <w:p w:rsidR="00523B00" w:rsidRDefault="00523B00" w:rsidP="000C5B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Поступления составят м</w:t>
      </w:r>
      <w:r>
        <w:rPr>
          <w:sz w:val="28"/>
        </w:rPr>
        <w:t xml:space="preserve">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117,5 </w:t>
      </w:r>
      <w:r>
        <w:rPr>
          <w:sz w:val="28"/>
          <w:szCs w:val="28"/>
        </w:rPr>
        <w:t>тыс. рублей</w:t>
      </w:r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 w:rsidRPr="007071AA">
        <w:rPr>
          <w:sz w:val="28"/>
          <w:szCs w:val="28"/>
        </w:rPr>
        <w:t>субвенции бюджетам поселений на выполнение передаваемых полномочий субъектов РФ на функционирование администра</w:t>
      </w:r>
      <w:r>
        <w:rPr>
          <w:sz w:val="28"/>
          <w:szCs w:val="28"/>
        </w:rPr>
        <w:t>тивной комиссии 0,5 тыс. рублей.</w:t>
      </w:r>
      <w:r w:rsidRPr="009E150B">
        <w:rPr>
          <w:color w:val="000000"/>
          <w:sz w:val="28"/>
          <w:szCs w:val="28"/>
        </w:rPr>
        <w:t xml:space="preserve"> </w:t>
      </w:r>
    </w:p>
    <w:p w:rsidR="00523B00" w:rsidRDefault="00523B00" w:rsidP="000C5B37">
      <w:pPr>
        <w:ind w:firstLine="720"/>
        <w:jc w:val="both"/>
        <w:rPr>
          <w:sz w:val="28"/>
          <w:szCs w:val="28"/>
        </w:rPr>
      </w:pPr>
    </w:p>
    <w:p w:rsidR="00523B00" w:rsidRDefault="00523B00" w:rsidP="000C5B37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бюджета Рыбинского сельсовета</w:t>
      </w:r>
    </w:p>
    <w:p w:rsidR="00523B00" w:rsidRDefault="00523B00" w:rsidP="000C5B37">
      <w:pPr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Дефицит бюджета сельского поселения на 2019 год определен в размере 684,5 тыс. рублей. Источниками покрытия дефицита Рыбинского сельсовета планируются остатки собственных средств бюджета сельсовета на начало 2019</w:t>
      </w:r>
      <w:r>
        <w:rPr>
          <w:color w:val="000000"/>
          <w:sz w:val="28"/>
          <w:szCs w:val="28"/>
        </w:rPr>
        <w:t xml:space="preserve"> года.</w:t>
      </w:r>
    </w:p>
    <w:p w:rsidR="00523B00" w:rsidRDefault="00523B00" w:rsidP="000C5B37">
      <w:pPr>
        <w:ind w:firstLine="600"/>
        <w:jc w:val="both"/>
        <w:rPr>
          <w:color w:val="000000"/>
          <w:sz w:val="28"/>
          <w:szCs w:val="28"/>
        </w:rPr>
      </w:pPr>
    </w:p>
    <w:p w:rsidR="00523B00" w:rsidRDefault="00523B00" w:rsidP="000C5B37">
      <w:pPr>
        <w:jc w:val="center"/>
        <w:rPr>
          <w:b/>
          <w:color w:val="000000"/>
          <w:sz w:val="28"/>
          <w:szCs w:val="28"/>
        </w:rPr>
      </w:pPr>
    </w:p>
    <w:p w:rsidR="00523B00" w:rsidRDefault="00523B00" w:rsidP="000C5B3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Прогноз расходов бюджета Рыбинского сельсовета </w:t>
      </w:r>
    </w:p>
    <w:p w:rsidR="00523B00" w:rsidRDefault="00523B00" w:rsidP="000C5B3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 2019 год</w:t>
      </w:r>
    </w:p>
    <w:tbl>
      <w:tblPr>
        <w:tblW w:w="9639" w:type="dxa"/>
        <w:tblInd w:w="108" w:type="dxa"/>
        <w:tblLook w:val="00A0"/>
      </w:tblPr>
      <w:tblGrid>
        <w:gridCol w:w="9639"/>
      </w:tblGrid>
      <w:tr w:rsidR="00523B00" w:rsidTr="000C5B37">
        <w:trPr>
          <w:trHeight w:val="564"/>
        </w:trPr>
        <w:tc>
          <w:tcPr>
            <w:tcW w:w="9639" w:type="dxa"/>
            <w:noWrap/>
            <w:vAlign w:val="bottom"/>
          </w:tcPr>
          <w:p w:rsidR="00523B00" w:rsidRDefault="00523B00" w:rsidP="000C5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Формирование объема бюджетных ассигнований реализовано с учетом в 2019 году </w:t>
            </w:r>
            <w:proofErr w:type="gramStart"/>
            <w:r>
              <w:rPr>
                <w:sz w:val="28"/>
                <w:szCs w:val="28"/>
              </w:rPr>
              <w:t>фондов оплаты труда работников   бюджетных учреждений</w:t>
            </w:r>
            <w:proofErr w:type="gramEnd"/>
            <w:r>
              <w:rPr>
                <w:sz w:val="28"/>
                <w:szCs w:val="28"/>
              </w:rPr>
              <w:t>. При определении объема расходов бюджета сельсовета на уплату страховых взносов в государственные внебюджетные фонды Российской Федерации применили 30,2 процента от фондов оплаты труда.</w:t>
            </w:r>
          </w:p>
          <w:p w:rsidR="00523B00" w:rsidRDefault="00523B00" w:rsidP="000C5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 соответствии с принципами бюджетного </w:t>
            </w:r>
            <w:proofErr w:type="gramStart"/>
            <w:r>
              <w:rPr>
                <w:sz w:val="28"/>
                <w:szCs w:val="28"/>
              </w:rPr>
              <w:t>законодательства</w:t>
            </w:r>
            <w:proofErr w:type="gramEnd"/>
            <w:r>
              <w:rPr>
                <w:sz w:val="28"/>
                <w:szCs w:val="28"/>
              </w:rPr>
              <w:t xml:space="preserve"> предлагаемые основные направления расходов местного бюджета на 2019 год обеспечивает исполнение принятых первоочередных расходных обязательств бюджета Рыбинского сельсовета.</w:t>
            </w:r>
          </w:p>
          <w:p w:rsidR="00523B00" w:rsidRDefault="00523B00" w:rsidP="000C5B37">
            <w:pPr>
              <w:ind w:firstLine="8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Запланированы расходы: на заработную плату и начисления на выплаты по оплате труда; коммунальные услуги; услуги связи; </w:t>
            </w:r>
            <w:proofErr w:type="gramStart"/>
            <w:r>
              <w:rPr>
                <w:sz w:val="28"/>
                <w:szCs w:val="28"/>
              </w:rPr>
              <w:t xml:space="preserve">приобретение горюче-смазочный материалов– 100%.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средств, </w:t>
            </w:r>
            <w:r>
              <w:rPr>
                <w:sz w:val="28"/>
                <w:szCs w:val="28"/>
              </w:rPr>
              <w:lastRenderedPageBreak/>
              <w:t>максимально эффективного использования имеющихся ресурсов, отказа от реализации задач, не носящих первоочередной характер, пересмотрены сроки реализации и объемы финансового обеспечения ранее заявленных целевых программ.</w:t>
            </w:r>
            <w:proofErr w:type="gramEnd"/>
          </w:p>
          <w:p w:rsidR="00523B00" w:rsidRDefault="00523B00" w:rsidP="000C5B37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бюджета на 2019 год определен в сумме 3272,5 тыс. рублей. Планируемые расходы 2019 года к уточненному плану   2018 года уменьшились на 2208,6 тыс. рублей.</w:t>
            </w:r>
          </w:p>
          <w:p w:rsidR="00523B00" w:rsidRDefault="00523B00" w:rsidP="000C5B37">
            <w:pPr>
              <w:ind w:firstLine="743"/>
              <w:jc w:val="both"/>
              <w:rPr>
                <w:sz w:val="28"/>
                <w:szCs w:val="28"/>
              </w:rPr>
            </w:pPr>
          </w:p>
          <w:p w:rsidR="00523B00" w:rsidRDefault="00523B00" w:rsidP="000C5B37">
            <w:pPr>
              <w:ind w:firstLine="74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 «Общегосударственные расходы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523B00" w:rsidTr="000C5B37">
        <w:trPr>
          <w:trHeight w:val="960"/>
        </w:trPr>
        <w:tc>
          <w:tcPr>
            <w:tcW w:w="9639" w:type="dxa"/>
            <w:vAlign w:val="center"/>
          </w:tcPr>
          <w:p w:rsidR="00523B00" w:rsidRDefault="00523B00" w:rsidP="000C5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Общие расходы на обеспечение руководства и управления в сфере установленных функций отражены по разделам бюджетной классификации в соответствии с выполняемыми органами исполнительной власти функциями.</w:t>
            </w:r>
          </w:p>
        </w:tc>
      </w:tr>
      <w:tr w:rsidR="00523B00" w:rsidTr="000C5B37">
        <w:trPr>
          <w:trHeight w:val="851"/>
        </w:trPr>
        <w:tc>
          <w:tcPr>
            <w:tcW w:w="9639" w:type="dxa"/>
            <w:vAlign w:val="center"/>
          </w:tcPr>
          <w:p w:rsidR="00523B00" w:rsidRDefault="00523B00" w:rsidP="000C5B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Расходы по денежному содержанию органов управления предусматриваются с учетом Решения Рыбинского сельского Совета депутатов </w:t>
            </w:r>
            <w:r w:rsidRPr="005661B0">
              <w:rPr>
                <w:sz w:val="28"/>
                <w:szCs w:val="28"/>
              </w:rPr>
              <w:t xml:space="preserve">от 20.02.2018 № 44 «О </w:t>
            </w:r>
            <w:proofErr w:type="gramStart"/>
            <w:r w:rsidRPr="005661B0">
              <w:rPr>
                <w:sz w:val="28"/>
                <w:szCs w:val="28"/>
              </w:rPr>
              <w:t>положении</w:t>
            </w:r>
            <w:proofErr w:type="gramEnd"/>
            <w:r w:rsidRPr="005661B0">
              <w:rPr>
                <w:sz w:val="28"/>
                <w:szCs w:val="28"/>
              </w:rPr>
              <w:t xml:space="preserve"> об условиях, порядке организации муниципальной </w:t>
            </w:r>
            <w:r>
              <w:rPr>
                <w:sz w:val="28"/>
                <w:szCs w:val="28"/>
              </w:rPr>
              <w:t xml:space="preserve">службы в Администрации Рыбинского сельсовета Каменского района Алтайского края и квалификационных требованиях по должностям муниципальной службы». Сумма прогнозируется 1070,1 </w:t>
            </w:r>
            <w:r>
              <w:rPr>
                <w:color w:val="000000"/>
                <w:sz w:val="28"/>
                <w:szCs w:val="28"/>
              </w:rPr>
              <w:t>тыс. рублей.</w:t>
            </w:r>
          </w:p>
          <w:p w:rsidR="00523B00" w:rsidRDefault="00523B00" w:rsidP="000C5B37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подразделу «Другие общегосударственные вопросы» отражены расходы в сумме 1086,4</w:t>
            </w:r>
            <w:r>
              <w:rPr>
                <w:color w:val="000000"/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на функционирование административной комиссии, на содержание хозяйственной группы и на другие общегосударственные вопросы.</w:t>
            </w:r>
          </w:p>
          <w:p w:rsidR="00523B00" w:rsidRPr="00B97258" w:rsidRDefault="00523B00" w:rsidP="000C5B3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</w:t>
            </w:r>
            <w:proofErr w:type="gramStart"/>
            <w:r w:rsidRPr="009F5451">
              <w:rPr>
                <w:sz w:val="28"/>
                <w:szCs w:val="28"/>
              </w:rPr>
              <w:t>на решение вопросов местного значения в соответст</w:t>
            </w:r>
            <w:r>
              <w:rPr>
                <w:sz w:val="28"/>
                <w:szCs w:val="28"/>
              </w:rPr>
              <w:t xml:space="preserve">вии с заключенными соглашениями </w:t>
            </w:r>
            <w:r w:rsidRPr="009F5451">
              <w:rPr>
                <w:sz w:val="28"/>
                <w:szCs w:val="28"/>
              </w:rPr>
              <w:t>на централизованную бухгалтерию в бюджет</w:t>
            </w:r>
            <w:proofErr w:type="gramEnd"/>
            <w:r w:rsidRPr="009F5451">
              <w:rPr>
                <w:sz w:val="28"/>
                <w:szCs w:val="28"/>
              </w:rPr>
              <w:t xml:space="preserve"> муниципального образования Каменский район  из бюджета сельсовета в сумме 1,0 тыс. рублей.</w:t>
            </w:r>
          </w:p>
        </w:tc>
      </w:tr>
      <w:tr w:rsidR="00523B00" w:rsidTr="000C5B37">
        <w:trPr>
          <w:trHeight w:val="373"/>
        </w:trPr>
        <w:tc>
          <w:tcPr>
            <w:tcW w:w="9639" w:type="dxa"/>
            <w:noWrap/>
            <w:vAlign w:val="center"/>
          </w:tcPr>
          <w:p w:rsidR="00523B00" w:rsidRPr="009F5451" w:rsidRDefault="00523B00" w:rsidP="000C5B3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экономика»</w:t>
            </w:r>
          </w:p>
          <w:p w:rsidR="00523B00" w:rsidRDefault="00523B00" w:rsidP="000C5B37">
            <w:pPr>
              <w:ind w:firstLine="762"/>
              <w:jc w:val="both"/>
              <w:rPr>
                <w:b/>
                <w:bCs/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«Национальная экономика» отражены расходы на ремонт и содержания автомобильных дорог </w:t>
            </w:r>
            <w:r w:rsidRPr="00FD1033">
              <w:rPr>
                <w:sz w:val="28"/>
                <w:szCs w:val="28"/>
              </w:rPr>
              <w:t>по переданным полномочиям</w:t>
            </w:r>
            <w:r>
              <w:rPr>
                <w:sz w:val="28"/>
                <w:szCs w:val="28"/>
              </w:rPr>
              <w:t xml:space="preserve"> из районного бюджета</w:t>
            </w:r>
            <w:r w:rsidRPr="009F5451">
              <w:rPr>
                <w:sz w:val="28"/>
                <w:szCs w:val="28"/>
              </w:rPr>
              <w:t xml:space="preserve"> в сумме </w:t>
            </w:r>
            <w:r>
              <w:rPr>
                <w:sz w:val="28"/>
                <w:szCs w:val="28"/>
              </w:rPr>
              <w:t>90</w:t>
            </w:r>
            <w:r w:rsidRPr="009F5451">
              <w:rPr>
                <w:sz w:val="28"/>
                <w:szCs w:val="28"/>
              </w:rPr>
              <w:t>,0 тыс. рублей.</w:t>
            </w:r>
          </w:p>
        </w:tc>
      </w:tr>
      <w:tr w:rsidR="00523B00" w:rsidTr="000C5B37">
        <w:trPr>
          <w:trHeight w:val="373"/>
        </w:trPr>
        <w:tc>
          <w:tcPr>
            <w:tcW w:w="9639" w:type="dxa"/>
            <w:noWrap/>
            <w:vAlign w:val="center"/>
          </w:tcPr>
          <w:p w:rsidR="00523B00" w:rsidRDefault="00523B00" w:rsidP="000C5B37">
            <w:pPr>
              <w:ind w:firstLine="76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«Жилищно-коммунальное хозяйство»</w:t>
            </w:r>
          </w:p>
          <w:p w:rsidR="00523B00" w:rsidRDefault="00523B00" w:rsidP="000C5B37">
            <w:pPr>
              <w:ind w:firstLine="7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подразделу «Жилищное хозяйство» предусмотрены мероприятия по капитальному ремонту многоквартирных домов (взносы) в сумме 14,4 тыс. рублей; прочие мероприятия в области жилищного хозяйства 0,5 тыс. рублей; по подразделу «Благоустройство» предусмотрены расходы в сумме 488,0  тыс. рублей на благоустройство территории поселений, уборка и вывоз твердых отходов, озеленение села, уличное освещение.</w:t>
            </w:r>
          </w:p>
          <w:p w:rsidR="00523B00" w:rsidRDefault="00523B00" w:rsidP="000C5B37">
            <w:pPr>
              <w:ind w:firstLine="76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«Культура и кинематография»</w:t>
            </w:r>
          </w:p>
        </w:tc>
      </w:tr>
      <w:tr w:rsidR="00523B00" w:rsidRPr="005661B0" w:rsidTr="000C5B37">
        <w:trPr>
          <w:trHeight w:val="80"/>
        </w:trPr>
        <w:tc>
          <w:tcPr>
            <w:tcW w:w="9639" w:type="dxa"/>
            <w:noWrap/>
            <w:vAlign w:val="center"/>
          </w:tcPr>
          <w:p w:rsidR="00523B00" w:rsidRPr="005661B0" w:rsidRDefault="00523B00" w:rsidP="000C5B37">
            <w:pPr>
              <w:jc w:val="both"/>
              <w:rPr>
                <w:sz w:val="28"/>
                <w:szCs w:val="28"/>
              </w:rPr>
            </w:pPr>
            <w:r w:rsidRPr="005661B0">
              <w:rPr>
                <w:sz w:val="28"/>
                <w:szCs w:val="28"/>
              </w:rPr>
              <w:t xml:space="preserve">             По подразделу «Культура» предусмотрены расходы на обеспечение деятельности Рыбинского Дома культуры в сумме </w:t>
            </w:r>
            <w:r>
              <w:rPr>
                <w:sz w:val="28"/>
                <w:szCs w:val="28"/>
              </w:rPr>
              <w:t>30</w:t>
            </w:r>
            <w:r w:rsidRPr="005661B0">
              <w:rPr>
                <w:sz w:val="28"/>
                <w:szCs w:val="28"/>
              </w:rPr>
              <w:t xml:space="preserve">6,2 тыс. рублей. </w:t>
            </w:r>
          </w:p>
          <w:p w:rsidR="00523B00" w:rsidRPr="005661B0" w:rsidRDefault="00523B00" w:rsidP="000C5B37">
            <w:pPr>
              <w:jc w:val="both"/>
              <w:rPr>
                <w:sz w:val="28"/>
                <w:szCs w:val="28"/>
              </w:rPr>
            </w:pPr>
            <w:r w:rsidRPr="005661B0">
              <w:rPr>
                <w:sz w:val="28"/>
                <w:szCs w:val="28"/>
              </w:rPr>
              <w:t xml:space="preserve">             Расходные обязательств</w:t>
            </w:r>
            <w:r>
              <w:rPr>
                <w:sz w:val="28"/>
                <w:szCs w:val="28"/>
              </w:rPr>
              <w:t>а в сфере культуры определяются</w:t>
            </w:r>
            <w:r w:rsidRPr="005661B0">
              <w:rPr>
                <w:sz w:val="28"/>
                <w:szCs w:val="28"/>
              </w:rPr>
              <w:t xml:space="preserve"> статьей 36 Устава муниципального образования </w:t>
            </w:r>
            <w:proofErr w:type="spellStart"/>
            <w:r w:rsidRPr="005661B0">
              <w:rPr>
                <w:sz w:val="28"/>
                <w:szCs w:val="28"/>
              </w:rPr>
              <w:t>Рыбинский</w:t>
            </w:r>
            <w:proofErr w:type="spellEnd"/>
            <w:r w:rsidRPr="005661B0">
              <w:rPr>
                <w:sz w:val="28"/>
                <w:szCs w:val="28"/>
              </w:rPr>
              <w:t xml:space="preserve"> сельсовет Каменского района Алтайского края. </w:t>
            </w:r>
          </w:p>
          <w:p w:rsidR="00523B00" w:rsidRPr="005661B0" w:rsidRDefault="00523B00" w:rsidP="000C5B3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5661B0">
              <w:rPr>
                <w:sz w:val="28"/>
                <w:szCs w:val="28"/>
              </w:rPr>
              <w:t xml:space="preserve">Предусмотрены расходы </w:t>
            </w:r>
            <w:proofErr w:type="gramStart"/>
            <w:r w:rsidRPr="005661B0">
              <w:rPr>
                <w:sz w:val="28"/>
                <w:szCs w:val="28"/>
              </w:rPr>
              <w:t xml:space="preserve">на решение вопросов местного значения в </w:t>
            </w:r>
            <w:r w:rsidRPr="005661B0">
              <w:rPr>
                <w:sz w:val="28"/>
                <w:szCs w:val="28"/>
              </w:rPr>
              <w:lastRenderedPageBreak/>
              <w:t>соответствии с заключенными соглашениями в области культуры по созданию</w:t>
            </w:r>
            <w:proofErr w:type="gramEnd"/>
            <w:r w:rsidRPr="005661B0">
              <w:rPr>
                <w:sz w:val="28"/>
                <w:szCs w:val="28"/>
              </w:rPr>
              <w:t xml:space="preserve"> условий для организации досуга и обеспечения жителей поселения услугами организаций культуры в сумме 1,5 тыс. рублей.</w:t>
            </w:r>
          </w:p>
          <w:p w:rsidR="00523B00" w:rsidRPr="005661B0" w:rsidRDefault="00523B00" w:rsidP="000C5B37">
            <w:pPr>
              <w:ind w:firstLine="762"/>
              <w:jc w:val="center"/>
              <w:rPr>
                <w:b/>
                <w:bCs/>
                <w:sz w:val="28"/>
                <w:szCs w:val="28"/>
              </w:rPr>
            </w:pPr>
            <w:r w:rsidRPr="005661B0">
              <w:rPr>
                <w:b/>
                <w:bCs/>
                <w:sz w:val="28"/>
                <w:szCs w:val="28"/>
              </w:rPr>
              <w:t xml:space="preserve">Раздел «Социальная политика» </w:t>
            </w:r>
          </w:p>
          <w:p w:rsidR="00523B00" w:rsidRPr="005661B0" w:rsidRDefault="00523B00" w:rsidP="000C5B37">
            <w:pPr>
              <w:jc w:val="both"/>
              <w:rPr>
                <w:sz w:val="28"/>
                <w:szCs w:val="28"/>
              </w:rPr>
            </w:pPr>
            <w:r w:rsidRPr="005661B0">
              <w:rPr>
                <w:sz w:val="28"/>
                <w:szCs w:val="28"/>
              </w:rPr>
              <w:t>По подразделу «Пенсионное обеспечение» предусмотрены расходы на реализацию решения Рыбинск</w:t>
            </w:r>
            <w:r>
              <w:rPr>
                <w:sz w:val="28"/>
                <w:szCs w:val="28"/>
              </w:rPr>
              <w:t xml:space="preserve">ого сельского Совета депутатов </w:t>
            </w:r>
            <w:r w:rsidRPr="005661B0">
              <w:rPr>
                <w:sz w:val="28"/>
                <w:szCs w:val="28"/>
              </w:rPr>
              <w:t>от 24.06.2011 № 7 «Об утверждении Положения о порядке назначения,  индексации и выплаты пенсии за выслугу лет лицам, замещавшим должности муниципальной службы Рыбинского  сельсовета,  доплаты к пенсии  лицам,</w:t>
            </w:r>
          </w:p>
          <w:p w:rsidR="00523B00" w:rsidRPr="005661B0" w:rsidRDefault="00523B00" w:rsidP="000C5B37">
            <w:pPr>
              <w:jc w:val="both"/>
              <w:rPr>
                <w:sz w:val="28"/>
                <w:szCs w:val="28"/>
              </w:rPr>
            </w:pPr>
            <w:r w:rsidRPr="005661B0">
              <w:rPr>
                <w:sz w:val="28"/>
                <w:szCs w:val="28"/>
              </w:rPr>
              <w:t xml:space="preserve"> </w:t>
            </w:r>
            <w:proofErr w:type="gramStart"/>
            <w:r w:rsidRPr="005661B0">
              <w:rPr>
                <w:sz w:val="28"/>
                <w:szCs w:val="28"/>
              </w:rPr>
              <w:t>замещавшим</w:t>
            </w:r>
            <w:proofErr w:type="gramEnd"/>
            <w:r w:rsidRPr="005661B0">
              <w:rPr>
                <w:sz w:val="28"/>
                <w:szCs w:val="28"/>
              </w:rPr>
              <w:t xml:space="preserve">  должность главы   муниципального образования </w:t>
            </w:r>
            <w:proofErr w:type="spellStart"/>
            <w:r w:rsidRPr="005661B0">
              <w:rPr>
                <w:sz w:val="28"/>
                <w:szCs w:val="28"/>
              </w:rPr>
              <w:t>Рыбинский</w:t>
            </w:r>
            <w:proofErr w:type="spellEnd"/>
            <w:r w:rsidRPr="005661B0">
              <w:rPr>
                <w:sz w:val="28"/>
                <w:szCs w:val="28"/>
              </w:rPr>
              <w:t xml:space="preserve"> сельсовет Каменского района Алтайского края» и статьи 49 Устава муниципального образования </w:t>
            </w:r>
            <w:proofErr w:type="spellStart"/>
            <w:r w:rsidRPr="005661B0">
              <w:rPr>
                <w:sz w:val="28"/>
                <w:szCs w:val="28"/>
              </w:rPr>
              <w:t>Рыбинский</w:t>
            </w:r>
            <w:proofErr w:type="spellEnd"/>
            <w:r w:rsidRPr="005661B0">
              <w:rPr>
                <w:sz w:val="28"/>
                <w:szCs w:val="28"/>
              </w:rPr>
              <w:t xml:space="preserve"> сельсовет Каменского района Алтайского края в сумме 14,4 тыс. рублей.</w:t>
            </w:r>
          </w:p>
        </w:tc>
      </w:tr>
      <w:tr w:rsidR="00523B00" w:rsidTr="000C5B37">
        <w:trPr>
          <w:trHeight w:val="439"/>
        </w:trPr>
        <w:tc>
          <w:tcPr>
            <w:tcW w:w="9639" w:type="dxa"/>
            <w:noWrap/>
            <w:vAlign w:val="center"/>
          </w:tcPr>
          <w:p w:rsidR="00523B00" w:rsidRDefault="00523B00" w:rsidP="000C5B3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Раздел «Физическая культура и спорт»</w:t>
            </w:r>
          </w:p>
        </w:tc>
      </w:tr>
      <w:tr w:rsidR="00523B00" w:rsidTr="000C5B37">
        <w:trPr>
          <w:trHeight w:val="1256"/>
        </w:trPr>
        <w:tc>
          <w:tcPr>
            <w:tcW w:w="9639" w:type="dxa"/>
            <w:noWrap/>
            <w:vAlign w:val="center"/>
          </w:tcPr>
          <w:p w:rsidR="00523B00" w:rsidRDefault="00523B00" w:rsidP="000C5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По подразделу «Физическая культура» Расходные обязательства в сфере физической культуры и спорта </w:t>
            </w:r>
            <w:proofErr w:type="gramStart"/>
            <w:r>
              <w:rPr>
                <w:sz w:val="28"/>
                <w:szCs w:val="28"/>
              </w:rPr>
              <w:t>определяются  решением  Рыбинского   сельского   Совета   депутатов  от 20.12.2013 № 34 расходы предусмотрены</w:t>
            </w:r>
            <w:proofErr w:type="gramEnd"/>
            <w:r>
              <w:rPr>
                <w:sz w:val="28"/>
                <w:szCs w:val="28"/>
              </w:rPr>
              <w:t xml:space="preserve"> в размере 55,0 тыс. рублей.</w:t>
            </w:r>
          </w:p>
        </w:tc>
      </w:tr>
    </w:tbl>
    <w:p w:rsidR="00523B00" w:rsidRPr="00A37DE4" w:rsidRDefault="00523B00" w:rsidP="000C5B37">
      <w:pPr>
        <w:tabs>
          <w:tab w:val="left" w:pos="3158"/>
        </w:tabs>
        <w:jc w:val="center"/>
        <w:rPr>
          <w:b/>
          <w:sz w:val="28"/>
          <w:szCs w:val="32"/>
        </w:rPr>
      </w:pPr>
      <w:r w:rsidRPr="00A37DE4">
        <w:rPr>
          <w:b/>
          <w:sz w:val="28"/>
          <w:szCs w:val="32"/>
        </w:rPr>
        <w:t>Раздел «Межбюджетные трансферты»</w:t>
      </w:r>
    </w:p>
    <w:p w:rsidR="00523B00" w:rsidRPr="00A37DE4" w:rsidRDefault="00523B00" w:rsidP="000C5B37">
      <w:pPr>
        <w:keepNext/>
        <w:suppressAutoHyphens/>
        <w:ind w:firstLine="708"/>
        <w:jc w:val="both"/>
        <w:rPr>
          <w:sz w:val="28"/>
          <w:szCs w:val="28"/>
        </w:rPr>
      </w:pPr>
      <w:r w:rsidRPr="00A37DE4">
        <w:rPr>
          <w:sz w:val="28"/>
          <w:szCs w:val="32"/>
        </w:rPr>
        <w:t xml:space="preserve">По подразделу «Прочие межбюджетные трансферты» </w:t>
      </w:r>
      <w:r w:rsidRPr="00A37DE4">
        <w:rPr>
          <w:sz w:val="28"/>
          <w:szCs w:val="28"/>
        </w:rPr>
        <w:t>предусмотрены субсидии в краевой бюджет из бюджетов сельских поселений                                                в сумме 145,0 тыс. рублей.</w:t>
      </w:r>
    </w:p>
    <w:p w:rsidR="00523B00" w:rsidRDefault="00523B00" w:rsidP="000C5B37">
      <w:pPr>
        <w:ind w:firstLine="600"/>
        <w:rPr>
          <w:sz w:val="32"/>
          <w:szCs w:val="32"/>
        </w:rPr>
      </w:pPr>
    </w:p>
    <w:p w:rsidR="00523B00" w:rsidRDefault="00523B00" w:rsidP="000C5B37">
      <w:pPr>
        <w:ind w:firstLine="600"/>
        <w:rPr>
          <w:sz w:val="32"/>
          <w:szCs w:val="32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23B00" w:rsidRDefault="00523B00" w:rsidP="000C5B37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пояснительной записке к решению                       </w:t>
      </w:r>
    </w:p>
    <w:p w:rsidR="00523B00" w:rsidRDefault="00523B00" w:rsidP="00F83962">
      <w:pPr>
        <w:ind w:left="5580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сельского Совета депутатов «О бюджете Рыбинск</w:t>
      </w:r>
      <w:r w:rsidR="00AD063F">
        <w:rPr>
          <w:sz w:val="28"/>
          <w:szCs w:val="28"/>
        </w:rPr>
        <w:t>ого сельсовета на 2019 год» от 25</w:t>
      </w:r>
      <w:r>
        <w:rPr>
          <w:sz w:val="28"/>
          <w:szCs w:val="28"/>
        </w:rPr>
        <w:t>.</w:t>
      </w:r>
      <w:r w:rsidR="00AD063F">
        <w:rPr>
          <w:sz w:val="28"/>
          <w:szCs w:val="28"/>
        </w:rPr>
        <w:t>12.2018</w:t>
      </w:r>
      <w:r>
        <w:rPr>
          <w:sz w:val="28"/>
          <w:szCs w:val="28"/>
        </w:rPr>
        <w:t xml:space="preserve"> № </w:t>
      </w:r>
      <w:r w:rsidR="00AD063F">
        <w:rPr>
          <w:sz w:val="28"/>
          <w:szCs w:val="28"/>
        </w:rPr>
        <w:t>7</w:t>
      </w:r>
      <w:r>
        <w:rPr>
          <w:sz w:val="28"/>
          <w:szCs w:val="28"/>
        </w:rPr>
        <w:t>0</w:t>
      </w:r>
      <w:r>
        <w:rPr>
          <w:sz w:val="22"/>
          <w:szCs w:val="22"/>
        </w:rPr>
        <w:t xml:space="preserve">        </w:t>
      </w:r>
    </w:p>
    <w:p w:rsidR="00523B00" w:rsidRDefault="00523B00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</w:t>
      </w:r>
    </w:p>
    <w:p w:rsidR="00523B00" w:rsidRDefault="00523B00" w:rsidP="000C5B37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в бюджете Рыбинского сельсовета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2019 году</w:t>
      </w:r>
      <w:r>
        <w:rPr>
          <w:sz w:val="22"/>
          <w:szCs w:val="22"/>
        </w:rPr>
        <w:t xml:space="preserve">  </w:t>
      </w:r>
    </w:p>
    <w:p w:rsidR="00523B00" w:rsidRDefault="00523B00" w:rsidP="000C5B37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0"/>
        <w:gridCol w:w="5580"/>
        <w:gridCol w:w="1810"/>
      </w:tblGrid>
      <w:tr w:rsidR="00523B00" w:rsidTr="000C5B37">
        <w:trPr>
          <w:trHeight w:val="388"/>
        </w:trPr>
        <w:tc>
          <w:tcPr>
            <w:tcW w:w="3050" w:type="dxa"/>
            <w:noWrap/>
            <w:vAlign w:val="bottom"/>
          </w:tcPr>
          <w:p w:rsidR="00523B00" w:rsidRDefault="00523B00" w:rsidP="000C5B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КБК</w:t>
            </w:r>
          </w:p>
        </w:tc>
        <w:tc>
          <w:tcPr>
            <w:tcW w:w="5580" w:type="dxa"/>
            <w:noWrap/>
            <w:vAlign w:val="bottom"/>
          </w:tcPr>
          <w:p w:rsidR="00523B00" w:rsidRDefault="00523B00" w:rsidP="000C5B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10" w:type="dxa"/>
            <w:noWrap/>
            <w:vAlign w:val="bottom"/>
          </w:tcPr>
          <w:p w:rsidR="00523B00" w:rsidRDefault="00523B00" w:rsidP="000C5B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23B00" w:rsidTr="000C5B37">
        <w:trPr>
          <w:trHeight w:val="388"/>
        </w:trPr>
        <w:tc>
          <w:tcPr>
            <w:tcW w:w="3050" w:type="dxa"/>
            <w:noWrap/>
            <w:vAlign w:val="bottom"/>
          </w:tcPr>
          <w:p w:rsidR="00523B00" w:rsidRDefault="00523B00" w:rsidP="000C5B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580" w:type="dxa"/>
            <w:noWrap/>
            <w:vAlign w:val="bottom"/>
          </w:tcPr>
          <w:p w:rsidR="00523B00" w:rsidRDefault="00523B00" w:rsidP="000C5B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1810" w:type="dxa"/>
            <w:noWrap/>
            <w:vAlign w:val="bottom"/>
          </w:tcPr>
          <w:p w:rsidR="00523B00" w:rsidRDefault="00523B00" w:rsidP="000C5B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2470</w:t>
            </w:r>
          </w:p>
        </w:tc>
      </w:tr>
      <w:tr w:rsidR="00523B00" w:rsidTr="000C5B37">
        <w:trPr>
          <w:trHeight w:val="379"/>
        </w:trPr>
        <w:tc>
          <w:tcPr>
            <w:tcW w:w="3050" w:type="dxa"/>
            <w:shd w:val="clear" w:color="auto" w:fill="FFFFFF"/>
            <w:noWrap/>
            <w:vAlign w:val="bottom"/>
          </w:tcPr>
          <w:p w:rsidR="00523B00" w:rsidRPr="00A5635B" w:rsidRDefault="00523B00" w:rsidP="000C5B37">
            <w:pPr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580" w:type="dxa"/>
            <w:shd w:val="clear" w:color="auto" w:fill="FFFFFF"/>
            <w:noWrap/>
            <w:vAlign w:val="bottom"/>
          </w:tcPr>
          <w:p w:rsidR="00523B00" w:rsidRPr="00A5635B" w:rsidRDefault="00523B00" w:rsidP="000C5B37">
            <w:pPr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1810" w:type="dxa"/>
            <w:shd w:val="clear" w:color="auto" w:fill="FFFFFF"/>
            <w:noWrap/>
            <w:vAlign w:val="bottom"/>
          </w:tcPr>
          <w:p w:rsidR="00523B00" w:rsidRPr="00A5635B" w:rsidRDefault="00523B00" w:rsidP="000C5B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2326</w:t>
            </w:r>
          </w:p>
        </w:tc>
      </w:tr>
      <w:tr w:rsidR="00523B00" w:rsidTr="000C5B37">
        <w:trPr>
          <w:trHeight w:val="379"/>
        </w:trPr>
        <w:tc>
          <w:tcPr>
            <w:tcW w:w="3050" w:type="dxa"/>
            <w:shd w:val="clear" w:color="auto" w:fill="FFFFFF"/>
            <w:noWrap/>
            <w:vAlign w:val="bottom"/>
          </w:tcPr>
          <w:p w:rsidR="00523B00" w:rsidRPr="00A5635B" w:rsidRDefault="00523B00" w:rsidP="000C5B37">
            <w:pPr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580" w:type="dxa"/>
            <w:shd w:val="clear" w:color="auto" w:fill="FFFFFF"/>
            <w:noWrap/>
            <w:vAlign w:val="bottom"/>
          </w:tcPr>
          <w:p w:rsidR="00523B00" w:rsidRPr="00A5635B" w:rsidRDefault="00523B00" w:rsidP="000C5B37">
            <w:pPr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10" w:type="dxa"/>
            <w:shd w:val="clear" w:color="auto" w:fill="FFFFFF"/>
            <w:noWrap/>
            <w:vAlign w:val="bottom"/>
          </w:tcPr>
          <w:p w:rsidR="00523B00" w:rsidRPr="00A5635B" w:rsidRDefault="00523B00" w:rsidP="000C5B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523B00" w:rsidTr="000C5B37">
        <w:trPr>
          <w:trHeight w:val="379"/>
        </w:trPr>
        <w:tc>
          <w:tcPr>
            <w:tcW w:w="3050" w:type="dxa"/>
            <w:shd w:val="clear" w:color="auto" w:fill="FFFFFF"/>
            <w:noWrap/>
            <w:vAlign w:val="bottom"/>
          </w:tcPr>
          <w:p w:rsidR="00523B00" w:rsidRPr="00A5635B" w:rsidRDefault="00523B00" w:rsidP="000C5B37">
            <w:pPr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580" w:type="dxa"/>
            <w:shd w:val="clear" w:color="auto" w:fill="FFFFFF"/>
            <w:noWrap/>
            <w:vAlign w:val="bottom"/>
          </w:tcPr>
          <w:p w:rsidR="00523B00" w:rsidRPr="00A5635B" w:rsidRDefault="00523B00" w:rsidP="000C5B37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10" w:type="dxa"/>
            <w:shd w:val="clear" w:color="auto" w:fill="FFFFFF"/>
            <w:noWrap/>
            <w:vAlign w:val="bottom"/>
          </w:tcPr>
          <w:p w:rsidR="00523B00" w:rsidRPr="00A5635B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23B00" w:rsidTr="000C5B37">
        <w:trPr>
          <w:trHeight w:val="319"/>
        </w:trPr>
        <w:tc>
          <w:tcPr>
            <w:tcW w:w="3050" w:type="dxa"/>
            <w:shd w:val="clear" w:color="auto" w:fill="FFFFFF"/>
            <w:noWrap/>
            <w:vAlign w:val="bottom"/>
          </w:tcPr>
          <w:p w:rsidR="00523B00" w:rsidRPr="00A5635B" w:rsidRDefault="00523B00" w:rsidP="000C5B37">
            <w:pPr>
              <w:rPr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5580" w:type="dxa"/>
            <w:shd w:val="clear" w:color="auto" w:fill="FFFFFF"/>
            <w:noWrap/>
            <w:vAlign w:val="bottom"/>
          </w:tcPr>
          <w:p w:rsidR="00523B00" w:rsidRPr="00A5635B" w:rsidRDefault="00523B00" w:rsidP="000C5B37">
            <w:pPr>
              <w:rPr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10" w:type="dxa"/>
            <w:shd w:val="clear" w:color="auto" w:fill="FFFFFF"/>
            <w:noWrap/>
            <w:vAlign w:val="bottom"/>
          </w:tcPr>
          <w:p w:rsidR="00523B00" w:rsidRPr="00A5635B" w:rsidRDefault="00523B00" w:rsidP="000C5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523B00" w:rsidTr="000C5B37">
        <w:trPr>
          <w:trHeight w:val="379"/>
        </w:trPr>
        <w:tc>
          <w:tcPr>
            <w:tcW w:w="3050" w:type="dxa"/>
            <w:shd w:val="clear" w:color="auto" w:fill="FFFFFF"/>
            <w:noWrap/>
            <w:vAlign w:val="bottom"/>
          </w:tcPr>
          <w:p w:rsidR="00523B00" w:rsidRPr="00A5635B" w:rsidRDefault="00523B00" w:rsidP="000C5B37">
            <w:pPr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580" w:type="dxa"/>
            <w:shd w:val="clear" w:color="auto" w:fill="FFFFFF"/>
            <w:noWrap/>
            <w:vAlign w:val="bottom"/>
          </w:tcPr>
          <w:p w:rsidR="00523B00" w:rsidRPr="00A5635B" w:rsidRDefault="00523B00" w:rsidP="000C5B37">
            <w:pPr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10" w:type="dxa"/>
            <w:shd w:val="clear" w:color="auto" w:fill="FFFFFF"/>
            <w:noWrap/>
            <w:vAlign w:val="bottom"/>
          </w:tcPr>
          <w:p w:rsidR="00523B00" w:rsidRPr="00A5635B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23B00" w:rsidTr="000C5B37">
        <w:trPr>
          <w:trHeight w:val="379"/>
        </w:trPr>
        <w:tc>
          <w:tcPr>
            <w:tcW w:w="3050" w:type="dxa"/>
            <w:shd w:val="clear" w:color="auto" w:fill="FFFFFF"/>
            <w:noWrap/>
          </w:tcPr>
          <w:p w:rsidR="00523B00" w:rsidRPr="00A5635B" w:rsidRDefault="00523B00" w:rsidP="000C5B37">
            <w:pPr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580" w:type="dxa"/>
            <w:shd w:val="clear" w:color="auto" w:fill="FFFFFF"/>
            <w:noWrap/>
          </w:tcPr>
          <w:p w:rsidR="00523B00" w:rsidRPr="00A5635B" w:rsidRDefault="00523B00" w:rsidP="000C5B37">
            <w:pPr>
              <w:jc w:val="both"/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10" w:type="dxa"/>
            <w:shd w:val="clear" w:color="auto" w:fill="FFFFFF"/>
            <w:noWrap/>
            <w:vAlign w:val="bottom"/>
          </w:tcPr>
          <w:p w:rsidR="00523B00" w:rsidRPr="00A5635B" w:rsidRDefault="00523B00" w:rsidP="000C5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2265</w:t>
            </w:r>
          </w:p>
        </w:tc>
      </w:tr>
      <w:tr w:rsidR="00523B00" w:rsidTr="000C5B37">
        <w:trPr>
          <w:trHeight w:val="379"/>
        </w:trPr>
        <w:tc>
          <w:tcPr>
            <w:tcW w:w="3050" w:type="dxa"/>
            <w:shd w:val="clear" w:color="auto" w:fill="FFFFFF"/>
            <w:noWrap/>
          </w:tcPr>
          <w:p w:rsidR="00523B00" w:rsidRPr="00A5635B" w:rsidRDefault="00523B00" w:rsidP="000C5B37">
            <w:pPr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5580" w:type="dxa"/>
            <w:shd w:val="clear" w:color="auto" w:fill="FFFFFF"/>
            <w:noWrap/>
          </w:tcPr>
          <w:p w:rsidR="00523B00" w:rsidRPr="00A5635B" w:rsidRDefault="00523B00" w:rsidP="000C5B37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10" w:type="dxa"/>
            <w:shd w:val="clear" w:color="auto" w:fill="FFFFFF"/>
            <w:noWrap/>
            <w:vAlign w:val="bottom"/>
          </w:tcPr>
          <w:p w:rsidR="00523B00" w:rsidRPr="00481F9B" w:rsidRDefault="00523B00" w:rsidP="000C5B37">
            <w:pPr>
              <w:jc w:val="center"/>
              <w:rPr>
                <w:sz w:val="24"/>
                <w:szCs w:val="24"/>
              </w:rPr>
            </w:pPr>
            <w:r w:rsidRPr="00481F9B">
              <w:rPr>
                <w:sz w:val="24"/>
                <w:szCs w:val="24"/>
              </w:rPr>
              <w:t>41</w:t>
            </w:r>
          </w:p>
        </w:tc>
      </w:tr>
      <w:tr w:rsidR="00523B00" w:rsidTr="000C5B37">
        <w:trPr>
          <w:trHeight w:val="379"/>
        </w:trPr>
        <w:tc>
          <w:tcPr>
            <w:tcW w:w="3050" w:type="dxa"/>
            <w:noWrap/>
          </w:tcPr>
          <w:p w:rsidR="00523B00" w:rsidRPr="00A5635B" w:rsidRDefault="00523B00" w:rsidP="000C5B3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5580" w:type="dxa"/>
          </w:tcPr>
          <w:p w:rsidR="00523B00" w:rsidRPr="00A5635B" w:rsidRDefault="00523B00" w:rsidP="000C5B3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10" w:type="dxa"/>
            <w:noWrap/>
            <w:vAlign w:val="bottom"/>
          </w:tcPr>
          <w:p w:rsidR="00523B00" w:rsidRPr="00A5635B" w:rsidRDefault="00523B00" w:rsidP="000C5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2224</w:t>
            </w:r>
          </w:p>
        </w:tc>
      </w:tr>
      <w:tr w:rsidR="00523B00" w:rsidTr="000C5B37">
        <w:trPr>
          <w:trHeight w:val="379"/>
        </w:trPr>
        <w:tc>
          <w:tcPr>
            <w:tcW w:w="3050" w:type="dxa"/>
            <w:noWrap/>
          </w:tcPr>
          <w:p w:rsidR="00523B00" w:rsidRPr="00A5635B" w:rsidRDefault="00523B00" w:rsidP="000C5B37">
            <w:pPr>
              <w:keepNext/>
              <w:outlineLvl w:val="5"/>
              <w:rPr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523B00" w:rsidRPr="00A5635B" w:rsidRDefault="00523B00" w:rsidP="000C5B37">
            <w:pPr>
              <w:keepNext/>
              <w:outlineLvl w:val="5"/>
              <w:rPr>
                <w:bCs/>
                <w:sz w:val="24"/>
                <w:szCs w:val="24"/>
              </w:rPr>
            </w:pPr>
            <w:r w:rsidRPr="00A5635B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noWrap/>
            <w:vAlign w:val="bottom"/>
          </w:tcPr>
          <w:p w:rsidR="00523B00" w:rsidRPr="00A5635B" w:rsidRDefault="00523B00" w:rsidP="000C5B37">
            <w:pPr>
              <w:jc w:val="center"/>
              <w:rPr>
                <w:sz w:val="24"/>
                <w:szCs w:val="24"/>
              </w:rPr>
            </w:pPr>
          </w:p>
        </w:tc>
      </w:tr>
      <w:tr w:rsidR="00523B00" w:rsidTr="000C5B37">
        <w:trPr>
          <w:trHeight w:val="379"/>
        </w:trPr>
        <w:tc>
          <w:tcPr>
            <w:tcW w:w="3050" w:type="dxa"/>
            <w:noWrap/>
          </w:tcPr>
          <w:p w:rsidR="00523B00" w:rsidRPr="00A5635B" w:rsidRDefault="00523B00" w:rsidP="000C5B37">
            <w:pPr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5580" w:type="dxa"/>
            <w:noWrap/>
          </w:tcPr>
          <w:p w:rsidR="00523B00" w:rsidRPr="00A5635B" w:rsidRDefault="00523B00" w:rsidP="000C5B37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10" w:type="dxa"/>
            <w:shd w:val="clear" w:color="auto" w:fill="FFFFFF"/>
            <w:noWrap/>
            <w:vAlign w:val="bottom"/>
          </w:tcPr>
          <w:p w:rsidR="00523B00" w:rsidRPr="00A5635B" w:rsidRDefault="00523B00" w:rsidP="000C5B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1980</w:t>
            </w:r>
          </w:p>
        </w:tc>
      </w:tr>
      <w:tr w:rsidR="00523B00" w:rsidTr="000C5B37">
        <w:trPr>
          <w:trHeight w:val="1199"/>
        </w:trPr>
        <w:tc>
          <w:tcPr>
            <w:tcW w:w="3050" w:type="dxa"/>
            <w:shd w:val="clear" w:color="auto" w:fill="FFFFFF"/>
          </w:tcPr>
          <w:p w:rsidR="00523B00" w:rsidRPr="00A5635B" w:rsidRDefault="00523B00" w:rsidP="000C5B37">
            <w:pPr>
              <w:keepNext/>
              <w:outlineLvl w:val="5"/>
              <w:rPr>
                <w:sz w:val="24"/>
                <w:szCs w:val="24"/>
              </w:rPr>
            </w:pPr>
            <w:r w:rsidRPr="00A5635B">
              <w:rPr>
                <w:bCs/>
                <w:sz w:val="24"/>
                <w:szCs w:val="24"/>
              </w:rPr>
              <w:t xml:space="preserve"> 182 1 06 06043 10 0000 110</w:t>
            </w:r>
          </w:p>
        </w:tc>
        <w:tc>
          <w:tcPr>
            <w:tcW w:w="5580" w:type="dxa"/>
            <w:shd w:val="clear" w:color="auto" w:fill="FFFFFF"/>
          </w:tcPr>
          <w:p w:rsidR="00523B00" w:rsidRPr="00A5635B" w:rsidRDefault="00523B00" w:rsidP="000C5B37">
            <w:pPr>
              <w:keepNext/>
              <w:outlineLvl w:val="5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10" w:type="dxa"/>
            <w:shd w:val="clear" w:color="auto" w:fill="FFFFFF"/>
            <w:noWrap/>
            <w:vAlign w:val="bottom"/>
          </w:tcPr>
          <w:p w:rsidR="00523B00" w:rsidRPr="00A5635B" w:rsidRDefault="00523B00" w:rsidP="000C5B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</w:tr>
      <w:tr w:rsidR="00523B00" w:rsidTr="000C5B37">
        <w:trPr>
          <w:trHeight w:val="527"/>
        </w:trPr>
        <w:tc>
          <w:tcPr>
            <w:tcW w:w="3050" w:type="dxa"/>
            <w:shd w:val="clear" w:color="auto" w:fill="FFFFFF"/>
          </w:tcPr>
          <w:p w:rsidR="00523B00" w:rsidRPr="00A5635B" w:rsidRDefault="00523B00" w:rsidP="000C5B3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 xml:space="preserve">000 1 00 00000 00 0000 000  </w:t>
            </w:r>
          </w:p>
        </w:tc>
        <w:tc>
          <w:tcPr>
            <w:tcW w:w="5580" w:type="dxa"/>
            <w:shd w:val="clear" w:color="auto" w:fill="FFFFFF"/>
          </w:tcPr>
          <w:p w:rsidR="00523B00" w:rsidRPr="00A5635B" w:rsidRDefault="00523B00" w:rsidP="000C5B37">
            <w:pPr>
              <w:keepNext/>
              <w:outlineLvl w:val="5"/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1810" w:type="dxa"/>
            <w:shd w:val="clear" w:color="auto" w:fill="FFFFFF"/>
            <w:noWrap/>
            <w:vAlign w:val="bottom"/>
          </w:tcPr>
          <w:p w:rsidR="00523B00" w:rsidRPr="00A5635B" w:rsidRDefault="00523B00" w:rsidP="000C5B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</w:t>
            </w:r>
          </w:p>
        </w:tc>
      </w:tr>
      <w:tr w:rsidR="00523B00" w:rsidTr="000C5B37">
        <w:trPr>
          <w:trHeight w:val="824"/>
        </w:trPr>
        <w:tc>
          <w:tcPr>
            <w:tcW w:w="3050" w:type="dxa"/>
            <w:noWrap/>
            <w:vAlign w:val="bottom"/>
          </w:tcPr>
          <w:p w:rsidR="00523B00" w:rsidRPr="00A5635B" w:rsidRDefault="00523B00" w:rsidP="000C5B37">
            <w:pPr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>000  1 11 00000 00 0000 000</w:t>
            </w:r>
          </w:p>
        </w:tc>
        <w:tc>
          <w:tcPr>
            <w:tcW w:w="5580" w:type="dxa"/>
          </w:tcPr>
          <w:p w:rsidR="00523B00" w:rsidRPr="00A5635B" w:rsidRDefault="00523B00" w:rsidP="000C5B37">
            <w:pPr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10" w:type="dxa"/>
            <w:shd w:val="clear" w:color="auto" w:fill="FFFFFF"/>
            <w:noWrap/>
            <w:vAlign w:val="bottom"/>
          </w:tcPr>
          <w:p w:rsidR="00523B00" w:rsidRPr="00A5635B" w:rsidRDefault="00523B00" w:rsidP="000C5B37">
            <w:pPr>
              <w:jc w:val="center"/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523B00" w:rsidTr="000C5B37">
        <w:trPr>
          <w:trHeight w:val="618"/>
        </w:trPr>
        <w:tc>
          <w:tcPr>
            <w:tcW w:w="3050" w:type="dxa"/>
            <w:noWrap/>
          </w:tcPr>
          <w:p w:rsidR="00523B00" w:rsidRPr="00A5635B" w:rsidRDefault="00523B00" w:rsidP="000C5B37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303 1 11 05025 10 0000 120</w:t>
            </w:r>
          </w:p>
        </w:tc>
        <w:tc>
          <w:tcPr>
            <w:tcW w:w="5580" w:type="dxa"/>
          </w:tcPr>
          <w:p w:rsidR="00523B00" w:rsidRPr="00A5635B" w:rsidRDefault="00523B00" w:rsidP="000C5B37">
            <w:pPr>
              <w:jc w:val="both"/>
              <w:rPr>
                <w:sz w:val="24"/>
                <w:szCs w:val="24"/>
              </w:rPr>
            </w:pPr>
            <w:proofErr w:type="gramStart"/>
            <w:r w:rsidRPr="00A5635B">
              <w:rPr>
                <w:bCs/>
                <w:snapToGrid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10" w:type="dxa"/>
            <w:noWrap/>
            <w:vAlign w:val="bottom"/>
          </w:tcPr>
          <w:p w:rsidR="00523B00" w:rsidRPr="00A5635B" w:rsidRDefault="00523B00" w:rsidP="000C5B37">
            <w:pPr>
              <w:jc w:val="center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52</w:t>
            </w:r>
          </w:p>
        </w:tc>
      </w:tr>
      <w:tr w:rsidR="00523B00" w:rsidTr="000C5B37">
        <w:trPr>
          <w:trHeight w:val="618"/>
        </w:trPr>
        <w:tc>
          <w:tcPr>
            <w:tcW w:w="3050" w:type="dxa"/>
            <w:noWrap/>
          </w:tcPr>
          <w:p w:rsidR="00523B00" w:rsidRPr="00A5635B" w:rsidRDefault="00523B00" w:rsidP="000C5B37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lastRenderedPageBreak/>
              <w:t>303 1 11 05035 10 0000 120</w:t>
            </w:r>
          </w:p>
        </w:tc>
        <w:tc>
          <w:tcPr>
            <w:tcW w:w="5580" w:type="dxa"/>
          </w:tcPr>
          <w:p w:rsidR="00523B00" w:rsidRPr="00A5635B" w:rsidRDefault="00523B00" w:rsidP="000C5B37">
            <w:pPr>
              <w:jc w:val="both"/>
              <w:rPr>
                <w:sz w:val="24"/>
                <w:szCs w:val="24"/>
              </w:rPr>
            </w:pPr>
            <w:r w:rsidRPr="00A5635B">
              <w:rPr>
                <w:b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10" w:type="dxa"/>
            <w:noWrap/>
            <w:vAlign w:val="bottom"/>
          </w:tcPr>
          <w:p w:rsidR="00523B00" w:rsidRPr="00A5635B" w:rsidRDefault="00523B00" w:rsidP="000C5B37">
            <w:pPr>
              <w:jc w:val="center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8</w:t>
            </w:r>
          </w:p>
        </w:tc>
      </w:tr>
      <w:tr w:rsidR="00523B00" w:rsidTr="000C5B37">
        <w:trPr>
          <w:trHeight w:val="618"/>
        </w:trPr>
        <w:tc>
          <w:tcPr>
            <w:tcW w:w="3050" w:type="dxa"/>
            <w:noWrap/>
          </w:tcPr>
          <w:p w:rsidR="00523B00" w:rsidRPr="00A5635B" w:rsidRDefault="00523B00" w:rsidP="000C5B37">
            <w:pPr>
              <w:jc w:val="both"/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>000 1 13 00000 00 0000 130</w:t>
            </w:r>
          </w:p>
        </w:tc>
        <w:tc>
          <w:tcPr>
            <w:tcW w:w="5580" w:type="dxa"/>
          </w:tcPr>
          <w:p w:rsidR="00523B00" w:rsidRPr="00A5635B" w:rsidRDefault="00523B00" w:rsidP="000C5B37">
            <w:pPr>
              <w:jc w:val="both"/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10" w:type="dxa"/>
            <w:noWrap/>
            <w:vAlign w:val="bottom"/>
          </w:tcPr>
          <w:p w:rsidR="00523B00" w:rsidRPr="00A5635B" w:rsidRDefault="00523B00" w:rsidP="000C5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523B00" w:rsidTr="000C5B37">
        <w:trPr>
          <w:trHeight w:val="618"/>
        </w:trPr>
        <w:tc>
          <w:tcPr>
            <w:tcW w:w="3050" w:type="dxa"/>
            <w:noWrap/>
          </w:tcPr>
          <w:p w:rsidR="00523B00" w:rsidRPr="00A5635B" w:rsidRDefault="00523B00" w:rsidP="000C5B37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303 1 13 02065 10 0000 130</w:t>
            </w:r>
          </w:p>
        </w:tc>
        <w:tc>
          <w:tcPr>
            <w:tcW w:w="5580" w:type="dxa"/>
          </w:tcPr>
          <w:p w:rsidR="00523B00" w:rsidRPr="00A5635B" w:rsidRDefault="00523B00" w:rsidP="000C5B37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A5635B">
              <w:rPr>
                <w:bCs/>
                <w:snapToGrid w:val="0"/>
                <w:sz w:val="24"/>
                <w:szCs w:val="24"/>
              </w:rPr>
              <w:t>сельских</w:t>
            </w:r>
            <w:r w:rsidRPr="00A5635B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810" w:type="dxa"/>
            <w:noWrap/>
            <w:vAlign w:val="bottom"/>
          </w:tcPr>
          <w:p w:rsidR="00523B00" w:rsidRPr="00A5635B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523B00" w:rsidTr="000C5B37">
        <w:trPr>
          <w:trHeight w:val="530"/>
        </w:trPr>
        <w:tc>
          <w:tcPr>
            <w:tcW w:w="3050" w:type="dxa"/>
            <w:noWrap/>
          </w:tcPr>
          <w:p w:rsidR="00523B00" w:rsidRPr="00A5635B" w:rsidRDefault="00523B00" w:rsidP="000C5B37">
            <w:pPr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>303 2 02 00000 10 0000 15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580" w:type="dxa"/>
          </w:tcPr>
          <w:p w:rsidR="00523B00" w:rsidRPr="00A5635B" w:rsidRDefault="00523B00" w:rsidP="000C5B37">
            <w:pPr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10" w:type="dxa"/>
            <w:noWrap/>
            <w:vAlign w:val="bottom"/>
          </w:tcPr>
          <w:p w:rsidR="00523B00" w:rsidRPr="00A5635B" w:rsidRDefault="00523B00" w:rsidP="000C5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118,0</w:t>
            </w:r>
          </w:p>
        </w:tc>
      </w:tr>
      <w:tr w:rsidR="00523B00" w:rsidTr="000C5B37">
        <w:trPr>
          <w:trHeight w:val="530"/>
        </w:trPr>
        <w:tc>
          <w:tcPr>
            <w:tcW w:w="3050" w:type="dxa"/>
            <w:noWrap/>
          </w:tcPr>
          <w:p w:rsidR="00523B00" w:rsidRPr="00A5635B" w:rsidRDefault="00523B00" w:rsidP="000C5B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303 2 02 40014 10 0000 150</w:t>
            </w:r>
          </w:p>
        </w:tc>
        <w:tc>
          <w:tcPr>
            <w:tcW w:w="5580" w:type="dxa"/>
          </w:tcPr>
          <w:p w:rsidR="00523B00" w:rsidRPr="00A5635B" w:rsidRDefault="00523B00" w:rsidP="000C5B3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10" w:type="dxa"/>
            <w:noWrap/>
            <w:vAlign w:val="bottom"/>
          </w:tcPr>
          <w:p w:rsidR="00523B00" w:rsidRPr="00A5635B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117,5</w:t>
            </w:r>
          </w:p>
        </w:tc>
      </w:tr>
      <w:tr w:rsidR="00523B00" w:rsidTr="00843873">
        <w:trPr>
          <w:trHeight w:val="530"/>
        </w:trPr>
        <w:tc>
          <w:tcPr>
            <w:tcW w:w="3050" w:type="dxa"/>
            <w:noWrap/>
            <w:vAlign w:val="bottom"/>
          </w:tcPr>
          <w:p w:rsidR="00523B00" w:rsidRPr="00362EAA" w:rsidRDefault="00523B00" w:rsidP="00AE50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  <w:r w:rsidRPr="00362EAA">
              <w:rPr>
                <w:bCs/>
                <w:sz w:val="24"/>
                <w:szCs w:val="24"/>
              </w:rPr>
              <w:t xml:space="preserve"> 2 02 30024 10 0000 15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580" w:type="dxa"/>
          </w:tcPr>
          <w:p w:rsidR="00523B00" w:rsidRPr="00F27A60" w:rsidRDefault="00523B00" w:rsidP="00AE50E4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10" w:type="dxa"/>
            <w:noWrap/>
            <w:vAlign w:val="bottom"/>
          </w:tcPr>
          <w:p w:rsidR="00523B00" w:rsidRPr="00F27A60" w:rsidRDefault="00523B00" w:rsidP="00AE50E4">
            <w:pPr>
              <w:jc w:val="center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0,5</w:t>
            </w:r>
          </w:p>
        </w:tc>
      </w:tr>
      <w:tr w:rsidR="00523B00" w:rsidTr="000C5B37">
        <w:trPr>
          <w:trHeight w:val="530"/>
        </w:trPr>
        <w:tc>
          <w:tcPr>
            <w:tcW w:w="3050" w:type="dxa"/>
            <w:noWrap/>
          </w:tcPr>
          <w:p w:rsidR="00523B00" w:rsidRDefault="00523B00" w:rsidP="000C5B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5580" w:type="dxa"/>
          </w:tcPr>
          <w:p w:rsidR="00523B00" w:rsidRDefault="00523B00" w:rsidP="000C5B3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noWrap/>
            <w:vAlign w:val="bottom"/>
          </w:tcPr>
          <w:p w:rsidR="00523B00" w:rsidRDefault="00523B00" w:rsidP="000C5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2588,0</w:t>
            </w:r>
          </w:p>
        </w:tc>
      </w:tr>
    </w:tbl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550"/>
        <w:gridCol w:w="3002"/>
        <w:gridCol w:w="643"/>
        <w:gridCol w:w="495"/>
        <w:gridCol w:w="1080"/>
        <w:gridCol w:w="1080"/>
        <w:gridCol w:w="900"/>
      </w:tblGrid>
      <w:tr w:rsidR="00523B00" w:rsidTr="000C5B37">
        <w:trPr>
          <w:trHeight w:val="444"/>
        </w:trPr>
        <w:tc>
          <w:tcPr>
            <w:tcW w:w="9750" w:type="dxa"/>
            <w:gridSpan w:val="7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ОЖИДАЕМАЯ ОЦЕНКА </w:t>
            </w:r>
          </w:p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исполнения бюджета Рыбинского сельсовета за 2018 год </w:t>
            </w:r>
          </w:p>
        </w:tc>
      </w:tr>
      <w:tr w:rsidR="00523B00" w:rsidTr="000C5B37">
        <w:trPr>
          <w:trHeight w:val="206"/>
        </w:trPr>
        <w:tc>
          <w:tcPr>
            <w:tcW w:w="9750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23B00" w:rsidRDefault="00523B00" w:rsidP="000C5B3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Тыс</w:t>
            </w:r>
            <w:proofErr w:type="spellEnd"/>
            <w:proofErr w:type="gramStart"/>
            <w:r>
              <w:rPr>
                <w:b/>
                <w:bCs/>
                <w:color w:val="000000"/>
              </w:rPr>
              <w:t xml:space="preserve"> .</w:t>
            </w:r>
            <w:proofErr w:type="gramEnd"/>
            <w:r>
              <w:rPr>
                <w:b/>
                <w:bCs/>
                <w:color w:val="000000"/>
              </w:rPr>
              <w:t>руб.</w:t>
            </w:r>
          </w:p>
        </w:tc>
      </w:tr>
      <w:tr w:rsidR="00523B00" w:rsidTr="000C5B37">
        <w:trPr>
          <w:trHeight w:val="216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Объем бюджета на 2018 год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Ожидаемая оценка за 2018 год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523B00" w:rsidTr="000C5B37">
        <w:trPr>
          <w:trHeight w:val="286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Собственные доходы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276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247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247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247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сельхозналог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238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1773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247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305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1 06 06013 10 0000 110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 всего: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295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295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929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929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Pr="00A5635B" w:rsidRDefault="00523B00" w:rsidP="000C5B3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5635B">
              <w:rPr>
                <w:bCs/>
                <w:snapToGrid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1265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1 11 05035 10  0000 120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Pr="00A5635B" w:rsidRDefault="00523B00" w:rsidP="000C5B3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5635B">
              <w:rPr>
                <w:b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518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72B98">
              <w:rPr>
                <w:sz w:val="22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272B98">
              <w:rPr>
                <w:bCs/>
                <w:snapToGrid w:val="0"/>
                <w:sz w:val="22"/>
                <w:szCs w:val="24"/>
              </w:rPr>
              <w:t>сельских</w:t>
            </w:r>
            <w:r w:rsidRPr="00272B98">
              <w:rPr>
                <w:sz w:val="22"/>
                <w:szCs w:val="24"/>
              </w:rPr>
              <w:t xml:space="preserve"> поселений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518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Pr="00F024BC" w:rsidRDefault="00523B00" w:rsidP="000C5B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024BC">
              <w:rPr>
                <w:b/>
                <w:bCs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355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523B00" w:rsidRPr="00F024BC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2 00 00000 00 0000 151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ПОСТУПЛЕНИЯ ИЗ РАЙОННОГО БЮДЖЕТА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234,8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234,8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821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Pr="00F024BC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2 02 15001 10 0000 151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329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2 02 30024 10 0000 151 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с Российской Федерации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511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2 02 40014 10 0000 151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615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00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00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00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2228,8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00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2228,8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00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761"/>
        </w:trPr>
        <w:tc>
          <w:tcPr>
            <w:tcW w:w="5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РАСХОДЫ                          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Объем бюджета на 2018 год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Ожидаемая оценка за 2018 год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523B00" w:rsidTr="000C5B37">
        <w:trPr>
          <w:trHeight w:val="317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1874,5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1874,5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317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Pr="004A12ED" w:rsidRDefault="00523B00" w:rsidP="000C5B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 xml:space="preserve">Функционирование </w:t>
            </w:r>
            <w:r>
              <w:rPr>
                <w:sz w:val="24"/>
                <w:szCs w:val="24"/>
              </w:rPr>
              <w:t>высшего должностного лица муниципального образования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Pr="00D804B9" w:rsidRDefault="00523B00" w:rsidP="000C5B3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04B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Pr="00D804B9" w:rsidRDefault="00523B00" w:rsidP="000C5B3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Pr="00F802E5" w:rsidRDefault="00523B00" w:rsidP="000C5B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802E5">
              <w:rPr>
                <w:bCs/>
                <w:color w:val="000000"/>
                <w:sz w:val="24"/>
                <w:szCs w:val="24"/>
              </w:rPr>
              <w:t>286,6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Pr="00F802E5" w:rsidRDefault="00523B00" w:rsidP="000C5B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802E5">
              <w:rPr>
                <w:bCs/>
                <w:color w:val="000000"/>
                <w:sz w:val="24"/>
                <w:szCs w:val="24"/>
              </w:rPr>
              <w:t>286,6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Pr="00F802E5" w:rsidRDefault="00523B00" w:rsidP="000C5B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802E5"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434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34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531,2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317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1055,7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1055,7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317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179,0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355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Дорожные фонды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33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33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257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463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3098,2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3098,2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27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3097,2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3097,2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27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Памятники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27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27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27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27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317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355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374"/>
        </w:trPr>
        <w:tc>
          <w:tcPr>
            <w:tcW w:w="5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9999FF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9999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9999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9999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5480,6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9999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5480,6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9999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23B00" w:rsidTr="000C5B37">
        <w:trPr>
          <w:trHeight w:val="406"/>
        </w:trPr>
        <w:tc>
          <w:tcPr>
            <w:tcW w:w="5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Дефицит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 -; </w:t>
            </w:r>
            <w:proofErr w:type="spellStart"/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Профицит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-3251,8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-3251,8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23B00" w:rsidRDefault="00523B00" w:rsidP="000C5B37">
      <w:pPr>
        <w:ind w:firstLine="720"/>
        <w:jc w:val="both"/>
        <w:rPr>
          <w:sz w:val="28"/>
          <w:szCs w:val="28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tabs>
          <w:tab w:val="left" w:pos="359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3B00" w:rsidRDefault="00523B00" w:rsidP="000C5B37">
      <w:pPr>
        <w:tabs>
          <w:tab w:val="left" w:pos="3643"/>
        </w:tabs>
        <w:ind w:firstLine="720"/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3643"/>
        </w:tabs>
        <w:ind w:firstLine="720"/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3643"/>
        </w:tabs>
        <w:ind w:firstLine="720"/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3643"/>
        </w:tabs>
        <w:ind w:firstLine="720"/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3643"/>
        </w:tabs>
        <w:ind w:firstLine="720"/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3643"/>
        </w:tabs>
        <w:ind w:firstLine="720"/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3643"/>
        </w:tabs>
        <w:ind w:firstLine="720"/>
        <w:jc w:val="center"/>
        <w:rPr>
          <w:b/>
          <w:sz w:val="28"/>
          <w:szCs w:val="28"/>
        </w:rPr>
      </w:pPr>
    </w:p>
    <w:p w:rsidR="00EB30F1" w:rsidRDefault="00EB30F1" w:rsidP="000C5B37">
      <w:pPr>
        <w:tabs>
          <w:tab w:val="left" w:pos="3643"/>
        </w:tabs>
        <w:ind w:firstLine="720"/>
        <w:jc w:val="center"/>
        <w:rPr>
          <w:b/>
          <w:sz w:val="28"/>
          <w:szCs w:val="28"/>
        </w:rPr>
      </w:pPr>
    </w:p>
    <w:p w:rsidR="00EB30F1" w:rsidRDefault="00EB30F1" w:rsidP="000C5B37">
      <w:pPr>
        <w:tabs>
          <w:tab w:val="left" w:pos="3643"/>
        </w:tabs>
        <w:ind w:firstLine="720"/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3643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направления</w:t>
      </w:r>
    </w:p>
    <w:p w:rsidR="00523B00" w:rsidRDefault="00523B00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бюджетной политики на 2019 год</w:t>
      </w:r>
    </w:p>
    <w:p w:rsidR="00523B00" w:rsidRDefault="00523B00" w:rsidP="000C5B37">
      <w:pPr>
        <w:ind w:firstLine="567"/>
        <w:jc w:val="both"/>
        <w:rPr>
          <w:sz w:val="28"/>
          <w:szCs w:val="28"/>
        </w:rPr>
      </w:pPr>
    </w:p>
    <w:p w:rsidR="00523B00" w:rsidRDefault="00523B00" w:rsidP="000C5B3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направления бюджетной политики Администрации Рыбинского сельсовета Каменского района Алтайского края на 2019  год сформированы в соответствии с основными направлениями бюджетной политики края на 2019 год и на плановый период 2020 и 2021 годов, с учетом положений Послания Президента Российской Федерации Федеральному Собранию Российской Федерации от 3 декабря 2015 года, указов Президента Российской Федерации от 7 мая 2012 года, основных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направлениях</w:t>
      </w:r>
      <w:proofErr w:type="gramEnd"/>
      <w:r>
        <w:rPr>
          <w:sz w:val="28"/>
          <w:szCs w:val="28"/>
        </w:rPr>
        <w:t xml:space="preserve"> налоговой политики на 2019год, принятых к реализации муниципальных программ.</w:t>
      </w:r>
    </w:p>
    <w:p w:rsidR="00523B00" w:rsidRDefault="00523B00" w:rsidP="000C5B37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на 2019 год в условиях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объективно обусловленных ограничений сохраняет ориентир, определенный </w:t>
      </w:r>
      <w:r>
        <w:rPr>
          <w:rFonts w:ascii="Times New Roman" w:hAnsi="Times New Roman" w:cs="Times New Roman"/>
          <w:sz w:val="28"/>
          <w:szCs w:val="28"/>
        </w:rPr>
        <w:t>планом первоочередных мероприятий по обеспечению устойчивого развития экономики и социальной стабильности в Рыбинском сельсовете</w:t>
      </w:r>
      <w:r>
        <w:rPr>
          <w:rFonts w:ascii="Times New Roman" w:hAnsi="Times New Roman" w:cs="Times New Roman"/>
          <w:color w:val="1D1D1D"/>
          <w:sz w:val="28"/>
          <w:szCs w:val="28"/>
        </w:rPr>
        <w:t>:</w:t>
      </w:r>
    </w:p>
    <w:p w:rsidR="00523B00" w:rsidRDefault="00523B00" w:rsidP="000C5B37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режима экономного расходования бюджетных средств, концентрация ресурсов на приоритетных направлениях развития и выполнения публичных обязательств;</w:t>
      </w:r>
    </w:p>
    <w:p w:rsidR="00523B00" w:rsidRDefault="00523B00" w:rsidP="000C5B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повышение эффективности бюджетного планирования, использования бюджетных средств</w:t>
      </w:r>
      <w:r>
        <w:rPr>
          <w:sz w:val="28"/>
          <w:szCs w:val="28"/>
        </w:rPr>
        <w:t xml:space="preserve"> и финансового контроля;</w:t>
      </w:r>
    </w:p>
    <w:p w:rsidR="00523B00" w:rsidRDefault="00523B00" w:rsidP="000C5B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сохранение курса умеренной долговой нагрузки</w:t>
      </w:r>
      <w:r>
        <w:rPr>
          <w:sz w:val="28"/>
          <w:szCs w:val="28"/>
        </w:rPr>
        <w:t>.</w:t>
      </w:r>
    </w:p>
    <w:p w:rsidR="00523B00" w:rsidRDefault="00523B00" w:rsidP="000C5B37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обеспечения реализации поставленных задач планируется осуществление следующих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523B00" w:rsidRDefault="00523B00" w:rsidP="000C5B37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>
        <w:rPr>
          <w:rFonts w:ascii="Times New Roman" w:hAnsi="Times New Roman"/>
          <w:bCs/>
          <w:sz w:val="28"/>
          <w:szCs w:val="28"/>
        </w:rPr>
        <w:t>оказания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523B00" w:rsidRDefault="00523B00" w:rsidP="000C5B37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жесткое ограничение роста расходов бюджетной системы, не обеспеченных стабильными доходными источниками;</w:t>
      </w:r>
    </w:p>
    <w:p w:rsidR="00523B00" w:rsidRDefault="00523B00" w:rsidP="000C5B37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и полное исполнение принимаемых расходных обязательств, в первую очередь по социально-значимым направлениям;</w:t>
      </w:r>
    </w:p>
    <w:p w:rsidR="00523B00" w:rsidRDefault="00523B00" w:rsidP="000C5B37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муниципальных программ с учетом их практической значимости в бюджетном процессе и достигнутой в отчетных периодах результативности.</w:t>
      </w:r>
    </w:p>
    <w:p w:rsidR="00523B00" w:rsidRDefault="00523B00" w:rsidP="000C5B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доходов, усиление экономии бюджетных ресурсов, повышение эффективности социальных расходов, расходов инвестиционного характера.</w:t>
      </w:r>
    </w:p>
    <w:p w:rsidR="00523B00" w:rsidRDefault="00523B00" w:rsidP="000C5B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расходов бюджета на 2019 год осуществляется с учетом необходимости обеспечения реализации установленных Указами Президента Российской Федерации от 7 мая 2012 года социальных и иных первоочередных расходных обязательств.</w:t>
      </w:r>
    </w:p>
    <w:p w:rsidR="00523B00" w:rsidRDefault="00523B00" w:rsidP="000C5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gramStart"/>
      <w:r>
        <w:rPr>
          <w:sz w:val="28"/>
          <w:szCs w:val="28"/>
        </w:rPr>
        <w:t xml:space="preserve">решения задачи </w:t>
      </w:r>
      <w:r>
        <w:rPr>
          <w:bCs/>
          <w:sz w:val="28"/>
          <w:szCs w:val="28"/>
        </w:rPr>
        <w:t>повышения эффективности оказания муниципальных услуг</w:t>
      </w:r>
      <w:proofErr w:type="gramEnd"/>
      <w:r>
        <w:rPr>
          <w:sz w:val="28"/>
          <w:szCs w:val="28"/>
        </w:rPr>
        <w:t xml:space="preserve"> продолжится работа по созданию стимулов для более рационального и экономного использования бюджетных средств.</w:t>
      </w:r>
    </w:p>
    <w:p w:rsidR="00523B00" w:rsidRDefault="00523B00" w:rsidP="000C5B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Данную задачу планируется решить посредством продолжения оптимизации структуры бюджетной сети за счет реализации внутренних </w:t>
      </w:r>
      <w:r>
        <w:rPr>
          <w:sz w:val="28"/>
          <w:szCs w:val="28"/>
        </w:rPr>
        <w:lastRenderedPageBreak/>
        <w:t>резервов, ликвидации или преобразования учреждений, оптимизации численности, структуры муниципальных учреждений, а также учреждений, не оказывающих услуги, направленные на реализацию полномочий органов местного самоуправления. При этом важнейшим условием в условиях жесткого ограничения бюджетных средств является:</w:t>
      </w:r>
    </w:p>
    <w:p w:rsidR="00523B00" w:rsidRDefault="00523B00" w:rsidP="000C5B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недопущение снижения качества предоставляемой бюджетной услуги, совершенствование перечня оказываемых услуг, прежде всего в сферах образования и культуры;</w:t>
      </w:r>
    </w:p>
    <w:p w:rsidR="00523B00" w:rsidRDefault="00523B00" w:rsidP="000C5B3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осуществление расходных обязательств только при наличии соответствующих финансовых возможностей на весь период их действия и при условии тщательного анализа их ожидаемой эффективности;</w:t>
      </w:r>
    </w:p>
    <w:p w:rsidR="00523B00" w:rsidRDefault="00523B00" w:rsidP="000C5B37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своевременное исполнение долговых обязательств и снижение расходов на обслуживание муниципального долга.</w:t>
      </w:r>
    </w:p>
    <w:p w:rsidR="00523B00" w:rsidRDefault="00523B00" w:rsidP="000C5B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дорожного хозяйства будут осуществляться за счет средств муниципального дорожного фонда, а также за счёт краевых субсидий.</w:t>
      </w:r>
    </w:p>
    <w:p w:rsidR="00523B00" w:rsidRDefault="00523B00" w:rsidP="000C5B3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</w:t>
      </w:r>
      <w:proofErr w:type="gramStart"/>
      <w:r>
        <w:rPr>
          <w:color w:val="000000"/>
          <w:sz w:val="28"/>
          <w:szCs w:val="28"/>
        </w:rPr>
        <w:t>решения задачи обеспечения сбалансированности местного бюджета</w:t>
      </w:r>
      <w:proofErr w:type="gramEnd"/>
      <w:r>
        <w:rPr>
          <w:sz w:val="28"/>
          <w:szCs w:val="28"/>
        </w:rPr>
        <w:t xml:space="preserve"> продолжится </w:t>
      </w:r>
      <w:r>
        <w:rPr>
          <w:color w:val="000000"/>
          <w:sz w:val="28"/>
          <w:szCs w:val="28"/>
        </w:rPr>
        <w:t xml:space="preserve">сохранение курса умеренной долговой нагрузки, </w:t>
      </w:r>
      <w:r>
        <w:rPr>
          <w:sz w:val="28"/>
          <w:szCs w:val="28"/>
        </w:rPr>
        <w:t xml:space="preserve">направление заимствований на финансирование бюджетного дефицита и оптимизации расходов на обслуживание муниципального долга. </w:t>
      </w:r>
    </w:p>
    <w:p w:rsidR="00523B00" w:rsidRDefault="00523B00" w:rsidP="000C5B37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Повысить информированность граждан в вопросах формирования и исполнения бюджета позволит регулярная публикация </w:t>
      </w:r>
      <w:r>
        <w:rPr>
          <w:sz w:val="28"/>
          <w:szCs w:val="28"/>
        </w:rPr>
        <w:t>актуальной информации о местном бюджете в объективной и доступной для понимания форме на официальном сайте органов Администрации Рыбинского сельсовета Каменского района Алтайского края, а также в средствах массовой информации.  Продолжится реализация принципа прозрачности бюджетной системы сельсовета, предусматривающая обязательную открытость для общества процедур рассмотрения и принятия решений по проектам бюджетов и отчетов об их исполнении, а также обеспечения доступности утвержденных бюджетов и отчетов на публичных слушаниях.</w:t>
      </w:r>
    </w:p>
    <w:p w:rsidR="00523B00" w:rsidRDefault="00523B00" w:rsidP="000C5B37">
      <w:pPr>
        <w:jc w:val="center"/>
        <w:rPr>
          <w:b/>
          <w:sz w:val="28"/>
          <w:szCs w:val="28"/>
        </w:rPr>
      </w:pPr>
    </w:p>
    <w:p w:rsidR="00523B00" w:rsidRDefault="00523B00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</w:t>
      </w:r>
    </w:p>
    <w:p w:rsidR="00523B00" w:rsidRDefault="00523B00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налоговой политики Рыбинского сельсовета Каменского района Алтайского края на 2019 год</w:t>
      </w:r>
    </w:p>
    <w:p w:rsidR="00523B00" w:rsidRDefault="00523B00" w:rsidP="000C5B37">
      <w:pPr>
        <w:jc w:val="center"/>
        <w:rPr>
          <w:sz w:val="28"/>
          <w:szCs w:val="28"/>
        </w:rPr>
      </w:pPr>
    </w:p>
    <w:p w:rsidR="00523B00" w:rsidRDefault="00523B00" w:rsidP="000C5B3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направления налоговой политики </w:t>
      </w:r>
      <w:r>
        <w:rPr>
          <w:sz w:val="28"/>
          <w:szCs w:val="28"/>
        </w:rPr>
        <w:t xml:space="preserve">будут сосредоточены на обеспечении эффективности и стабильности налоговой системы, способствующей улучшению предпринимательского </w:t>
      </w:r>
      <w:proofErr w:type="gramStart"/>
      <w:r>
        <w:rPr>
          <w:sz w:val="28"/>
          <w:szCs w:val="28"/>
        </w:rPr>
        <w:t>климата Администрации Рыбинского сельсовета Каменского района Алтайского края</w:t>
      </w:r>
      <w:proofErr w:type="gramEnd"/>
      <w:r>
        <w:rPr>
          <w:sz w:val="28"/>
          <w:szCs w:val="28"/>
        </w:rPr>
        <w:t xml:space="preserve"> и созданию основы бюджетной устойчивости в среднесрочной и долгосрочной перспективе.</w:t>
      </w:r>
    </w:p>
    <w:p w:rsidR="00523B00" w:rsidRDefault="00523B00" w:rsidP="000C5B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2019 году будет продолжена реализация основных целей и задач налоговой политики района </w:t>
      </w:r>
      <w:r>
        <w:rPr>
          <w:sz w:val="28"/>
          <w:szCs w:val="28"/>
        </w:rPr>
        <w:t>по следующим направлениям:</w:t>
      </w:r>
    </w:p>
    <w:p w:rsidR="00523B00" w:rsidRDefault="00523B00" w:rsidP="000C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органов исполнительной власти и органов местного самоуправления с главными администраторами налоговых и неналоговых доходов бюджета по улучшению качества администрирования платежей;</w:t>
      </w:r>
    </w:p>
    <w:p w:rsidR="00523B00" w:rsidRDefault="00523B00" w:rsidP="000C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сохранение тенденции не на повышение налоговой нагрузки, а на увеличение собираемости доходов в бюджет Рыбинского сельсовета   Каменского района Алтайского края и полноты выявления плательщиков;</w:t>
      </w:r>
    </w:p>
    <w:p w:rsidR="00523B00" w:rsidRDefault="00523B00" w:rsidP="000C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мобилизация дополнительных налоговых поступлений </w:t>
      </w:r>
      <w:proofErr w:type="gramStart"/>
      <w:r>
        <w:rPr>
          <w:sz w:val="28"/>
          <w:szCs w:val="28"/>
        </w:rPr>
        <w:t>в бюджет сельсовета за счет продолжения работы по совершенствованию налогового администрирования в целях привлечения к налогообложению</w:t>
      </w:r>
      <w:proofErr w:type="gramEnd"/>
      <w:r>
        <w:rPr>
          <w:sz w:val="28"/>
          <w:szCs w:val="28"/>
        </w:rPr>
        <w:t xml:space="preserve"> большего числа налогоплательщиков;</w:t>
      </w:r>
    </w:p>
    <w:p w:rsidR="00523B00" w:rsidRDefault="00523B00" w:rsidP="000C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мер, направленных на совершенствование специальных налоговых режимов;</w:t>
      </w:r>
    </w:p>
    <w:p w:rsidR="00523B00" w:rsidRDefault="00523B00" w:rsidP="000C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работы по увеличению доходов от использования государственного и муниципального имущества;</w:t>
      </w:r>
    </w:p>
    <w:p w:rsidR="00523B00" w:rsidRDefault="00523B00" w:rsidP="000C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повышению эффективности системы имущественных налогов;</w:t>
      </w:r>
    </w:p>
    <w:p w:rsidR="00523B00" w:rsidRDefault="00523B00" w:rsidP="000C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налоговой политики Рыбинского сельсовета   Каменского района Алтайского края будут проводиться с учетом реализации изменений, принятых федеральными законами и рассматриваемых в законопроектах.</w:t>
      </w:r>
    </w:p>
    <w:p w:rsidR="00523B00" w:rsidRDefault="00523B00" w:rsidP="000C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налога на доходы физических лиц. </w:t>
      </w:r>
    </w:p>
    <w:p w:rsidR="00523B00" w:rsidRDefault="00523B00" w:rsidP="000C5B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части специальных налоговых режимов.</w:t>
      </w:r>
    </w:p>
    <w:p w:rsidR="00523B00" w:rsidRDefault="00523B00" w:rsidP="000C5B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Продление действия специального налогового режима в виде единого налога на вмененный доход на 3 года. Плательщики указанного режима смогут использовать его до 31 декабря 2020 года включительно.</w:t>
      </w:r>
    </w:p>
    <w:p w:rsidR="00523B00" w:rsidRDefault="00523B00" w:rsidP="000C5B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части неналоговых платежей.</w:t>
      </w:r>
    </w:p>
    <w:p w:rsidR="00523B00" w:rsidRDefault="00523B00" w:rsidP="000C5B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15 июля 2016 года Федеральным законом от 03.07.2016 № 360-ФЗ «О внесении изменений в отдельные законодательные акты Российской Федерации» установлены особые правила в отношении применения кадастровой стоимости объектов недвижимости. С 1 января 2017 года отношения, возникшие в связи с проведением государственной кадастровой оценки, регулируются новым Федеральным законом от 03.07.2016 № 237-ФЗ «О государственной кадастровой оценке».</w:t>
      </w:r>
    </w:p>
    <w:p w:rsidR="00523B00" w:rsidRDefault="00523B00" w:rsidP="000C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совершенствования налогового администрирования.</w:t>
      </w:r>
    </w:p>
    <w:p w:rsidR="00523B00" w:rsidRDefault="00523B00" w:rsidP="000C5B3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повышения эффективности использования в налоговых правоотношениях пеней, подлежащих уплате в случае нарушения установленных законодательством о налогах и сборах сроков уплаты сумм налогов, сборов и страховых взносов, снижения задолженности по уплате указанных платежей и обеспечения устойчивого формирования доходов бюджетов бюджетной системы Российской Федерации, предполагается увеличить размер пени с одной трехсотой до одной сто восьмидесятой ставки рефинансирования Центрального банка Российской</w:t>
      </w:r>
      <w:proofErr w:type="gramEnd"/>
      <w:r>
        <w:rPr>
          <w:sz w:val="28"/>
          <w:szCs w:val="28"/>
        </w:rPr>
        <w:t xml:space="preserve"> Федерации.</w:t>
      </w:r>
    </w:p>
    <w:p w:rsidR="00523B00" w:rsidRDefault="00523B00" w:rsidP="000C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оптимизации действующих налоговых льгот.</w:t>
      </w:r>
    </w:p>
    <w:p w:rsidR="00523B00" w:rsidRDefault="00523B00" w:rsidP="000C5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Основными направлениями налоговой политики Российской Федерации на 2019- 2021 годов планируется продолжить процесс поэтапной отмены действующих налоговых льгот, установленных на федеральном уровне по региональным и местным налогам, с передачей соответствующих полномочий на региональный (местный) уровень.</w:t>
      </w:r>
    </w:p>
    <w:p w:rsidR="00523B00" w:rsidRDefault="00523B00" w:rsidP="000C5B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 этом предполагается распределить действующие федеральные налоговые льготы по региональным и местным налогам на три категории в зависимости от срока их обязательного применения субъектами Российской Федерации на своей территории: льготы, обязательные к предоставлению на всей территории Российской Федерации в течение пяти лет, трех лет и одного года. </w:t>
      </w:r>
    </w:p>
    <w:p w:rsidR="00523B00" w:rsidRDefault="00523B00" w:rsidP="000C5B3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истечении периода действия обязательного применения льготы субъект Российской Федерации получает право самостоятельно принимать решение о предоставлении на своей территории соответствующей налоговой льготы или отказа от нее.</w:t>
      </w:r>
    </w:p>
    <w:p w:rsidR="00523B00" w:rsidRDefault="00523B00" w:rsidP="000C5B37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523B00" w:rsidRDefault="00523B00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социально-экономического развития муниципального образования </w:t>
      </w:r>
      <w:proofErr w:type="spellStart"/>
      <w:r>
        <w:rPr>
          <w:b/>
          <w:sz w:val="28"/>
          <w:szCs w:val="28"/>
        </w:rPr>
        <w:t>Рыбинский</w:t>
      </w:r>
      <w:proofErr w:type="spellEnd"/>
      <w:r>
        <w:rPr>
          <w:b/>
          <w:sz w:val="28"/>
          <w:szCs w:val="28"/>
        </w:rPr>
        <w:t xml:space="preserve"> сельсовет Каменского района Алтайского края</w:t>
      </w:r>
    </w:p>
    <w:p w:rsidR="00523B00" w:rsidRDefault="00523B00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2017-2019 годы</w:t>
      </w:r>
    </w:p>
    <w:p w:rsidR="00523B00" w:rsidRDefault="00523B00" w:rsidP="000C5B37">
      <w:pPr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6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Прогноз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Рыбинский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(далее МО) является документом, на основе которого производится оценка   функционирования социальной сферы и экономики поселения на ближайшую перспективу, а также определяются базовые показатели для формирования доходной части местного бюджета.</w:t>
      </w:r>
    </w:p>
    <w:p w:rsidR="00523B00" w:rsidRDefault="00523B00" w:rsidP="000C5B37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внешними факторами, оказывающими влияние на темпы развития экономики МО, являются:</w:t>
      </w:r>
    </w:p>
    <w:p w:rsidR="00523B00" w:rsidRDefault="00523B00" w:rsidP="000C5B37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-ориентация на основные показатели прогноза социально-экономического развития Алтайского края до 2019 года.</w:t>
      </w:r>
    </w:p>
    <w:p w:rsidR="00523B00" w:rsidRDefault="00523B00" w:rsidP="000C5B37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внутренними факторами развития муниципального образования являются:</w:t>
      </w:r>
    </w:p>
    <w:p w:rsidR="00523B00" w:rsidRDefault="00523B00" w:rsidP="000C5B37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-сохранение элементов напряженности в социально-экономическом развитии муниципального образования в 2019 году;</w:t>
      </w:r>
    </w:p>
    <w:p w:rsidR="00523B00" w:rsidRDefault="00523B00" w:rsidP="000C5B37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недостаточный уровень обеспечения местного бюджета собственными источниками.</w:t>
      </w:r>
    </w:p>
    <w:p w:rsidR="00523B00" w:rsidRDefault="00523B00" w:rsidP="000C5B37">
      <w:pPr>
        <w:tabs>
          <w:tab w:val="left" w:pos="6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На территории муниципального образования нет промышленных предприятий.     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</w:p>
    <w:p w:rsidR="00523B00" w:rsidRPr="008D124E" w:rsidRDefault="00523B00" w:rsidP="000C5B37">
      <w:pPr>
        <w:tabs>
          <w:tab w:val="left" w:pos="6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8D124E">
        <w:rPr>
          <w:sz w:val="28"/>
          <w:szCs w:val="28"/>
        </w:rPr>
        <w:t xml:space="preserve">Основными производителями сельхозпродукции являются Общество с ограниченной ответственностью (ООО) «Рыбинское», ООО «Фермер», ИП «Горемыкин», КФХ «Левченко». Большая часть земель фонда перераспределения передана в аренду Каменскому элеватору. Основная специализация хозяйств: производство растениеводческой продукции, в основном зерновых и технических культур. Животноводство развитие КРС, овец и лошадей. ООО «Рыбинское», ООО «Фермер», КФХ «Левченко», ИП «Горемыкин» содержат свою производственную базу на территории муниципального образования </w:t>
      </w:r>
      <w:proofErr w:type="spellStart"/>
      <w:r w:rsidRPr="008D124E">
        <w:rPr>
          <w:sz w:val="28"/>
          <w:szCs w:val="28"/>
        </w:rPr>
        <w:t>Рыбинский</w:t>
      </w:r>
      <w:proofErr w:type="spellEnd"/>
      <w:r w:rsidRPr="008D124E">
        <w:rPr>
          <w:sz w:val="28"/>
          <w:szCs w:val="28"/>
        </w:rPr>
        <w:t xml:space="preserve"> сельсовет, что позволит сохранить рабочие места.</w:t>
      </w:r>
    </w:p>
    <w:p w:rsidR="00523B00" w:rsidRPr="008D124E" w:rsidRDefault="00523B00" w:rsidP="000C5B37">
      <w:pPr>
        <w:tabs>
          <w:tab w:val="left" w:pos="600"/>
        </w:tabs>
        <w:jc w:val="both"/>
        <w:rPr>
          <w:sz w:val="28"/>
          <w:szCs w:val="28"/>
        </w:rPr>
      </w:pPr>
      <w:r w:rsidRPr="008D124E">
        <w:rPr>
          <w:sz w:val="28"/>
          <w:szCs w:val="28"/>
        </w:rPr>
        <w:lastRenderedPageBreak/>
        <w:t xml:space="preserve">            В 2019 году прогнозируется поступление собственных доходов 2470,0 тыс. рублей.</w:t>
      </w:r>
    </w:p>
    <w:p w:rsidR="00523B00" w:rsidRPr="008D124E" w:rsidRDefault="00523B00" w:rsidP="000C5B37">
      <w:pPr>
        <w:tabs>
          <w:tab w:val="left" w:pos="600"/>
        </w:tabs>
        <w:jc w:val="both"/>
        <w:rPr>
          <w:sz w:val="28"/>
          <w:szCs w:val="28"/>
        </w:rPr>
      </w:pPr>
      <w:r w:rsidRPr="008D124E">
        <w:rPr>
          <w:sz w:val="28"/>
          <w:szCs w:val="28"/>
        </w:rPr>
        <w:t xml:space="preserve">            Торговля представлена магазинами индивидуальных предпринимателей. Оборот розничной торгов</w:t>
      </w:r>
      <w:r>
        <w:rPr>
          <w:sz w:val="28"/>
          <w:szCs w:val="28"/>
        </w:rPr>
        <w:t>ли на душу населения составит 79</w:t>
      </w:r>
      <w:r w:rsidRPr="008D124E">
        <w:rPr>
          <w:sz w:val="28"/>
          <w:szCs w:val="28"/>
        </w:rPr>
        <w:t xml:space="preserve">00 рублей. </w:t>
      </w:r>
    </w:p>
    <w:p w:rsidR="00523B00" w:rsidRDefault="00523B00" w:rsidP="000C5B37">
      <w:pPr>
        <w:tabs>
          <w:tab w:val="left" w:pos="6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социальной сфере будут продолжать работу муниципальные учреждения культуры и спортивные секции.   </w:t>
      </w:r>
    </w:p>
    <w:p w:rsidR="00523B00" w:rsidRDefault="00523B00" w:rsidP="000C5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достижения прогнозных показателей Администрация сельсовета ставит перед собой задачи:</w:t>
      </w:r>
    </w:p>
    <w:p w:rsidR="00523B00" w:rsidRDefault="00523B00" w:rsidP="000C5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сельском хозяйстве: </w:t>
      </w:r>
    </w:p>
    <w:p w:rsidR="00523B00" w:rsidRDefault="00523B00" w:rsidP="000C5B3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производственного потенциала, стимулирование наиболее сильных товаропроизводителей;</w:t>
      </w:r>
    </w:p>
    <w:p w:rsidR="00523B00" w:rsidRDefault="00523B00" w:rsidP="000C5B37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производственной базы хозяйств;</w:t>
      </w:r>
    </w:p>
    <w:p w:rsidR="00523B00" w:rsidRDefault="00523B00" w:rsidP="000C5B3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личных подсобных хозяйств населения и крестьянских (фермерских) хозяйств;</w:t>
      </w:r>
    </w:p>
    <w:p w:rsidR="00523B00" w:rsidRDefault="00523B00" w:rsidP="000C5B37">
      <w:pPr>
        <w:jc w:val="both"/>
        <w:rPr>
          <w:sz w:val="28"/>
          <w:szCs w:val="28"/>
        </w:rPr>
      </w:pPr>
      <w:r>
        <w:rPr>
          <w:sz w:val="28"/>
          <w:szCs w:val="28"/>
        </w:rPr>
        <w:t>-усиление кадрового потенциала в сельском хозяйстве.</w:t>
      </w:r>
    </w:p>
    <w:p w:rsidR="00523B00" w:rsidRDefault="00523B00" w:rsidP="000C5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социальной сфере:</w:t>
      </w:r>
    </w:p>
    <w:p w:rsidR="00523B00" w:rsidRDefault="00523B00" w:rsidP="000C5B37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мероприятий, направленных на повышение санитарной культуры населения.</w:t>
      </w:r>
    </w:p>
    <w:p w:rsidR="00523B00" w:rsidRDefault="00523B00" w:rsidP="000C5B37">
      <w:pPr>
        <w:jc w:val="both"/>
        <w:rPr>
          <w:sz w:val="28"/>
          <w:szCs w:val="28"/>
        </w:rPr>
      </w:pPr>
      <w:r>
        <w:rPr>
          <w:sz w:val="28"/>
          <w:szCs w:val="28"/>
        </w:rPr>
        <w:t>-содействие успешной адаптации молодежи в обществе и на рынке труда.</w:t>
      </w:r>
    </w:p>
    <w:p w:rsidR="00523B00" w:rsidRDefault="00523B00" w:rsidP="000C5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Выполнение поставленных задач позволит укрепить экономику   поселения и улучшит инвестиционный климат.</w:t>
      </w:r>
    </w:p>
    <w:p w:rsidR="00523B00" w:rsidRDefault="00523B00" w:rsidP="000C5B37">
      <w:pPr>
        <w:jc w:val="both"/>
        <w:rPr>
          <w:sz w:val="28"/>
          <w:szCs w:val="28"/>
        </w:rPr>
      </w:pPr>
    </w:p>
    <w:p w:rsidR="00523B00" w:rsidRDefault="00523B00" w:rsidP="000C5B37">
      <w:pPr>
        <w:rPr>
          <w:sz w:val="28"/>
          <w:szCs w:val="28"/>
        </w:rPr>
      </w:pPr>
    </w:p>
    <w:p w:rsidR="00523B00" w:rsidRDefault="00523B00" w:rsidP="000C5B3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523B00" w:rsidRDefault="00523B00" w:rsidP="007E5B0A">
      <w:pPr>
        <w:tabs>
          <w:tab w:val="left" w:pos="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ПРОГНОЗ</w:t>
      </w:r>
    </w:p>
    <w:p w:rsidR="00523B00" w:rsidRDefault="00523B00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социально-экономического развития муниципального образования </w:t>
      </w:r>
      <w:proofErr w:type="spellStart"/>
      <w:r>
        <w:rPr>
          <w:b/>
          <w:sz w:val="28"/>
          <w:szCs w:val="28"/>
        </w:rPr>
        <w:t>Рыбинский</w:t>
      </w:r>
      <w:proofErr w:type="spellEnd"/>
      <w:r>
        <w:rPr>
          <w:b/>
          <w:sz w:val="28"/>
          <w:szCs w:val="28"/>
        </w:rPr>
        <w:t xml:space="preserve"> сельсовет Каменского района Алтайского края</w:t>
      </w:r>
    </w:p>
    <w:p w:rsidR="00523B00" w:rsidRDefault="00523B00" w:rsidP="000C5B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2019 год.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187"/>
        <w:gridCol w:w="3855"/>
        <w:gridCol w:w="1984"/>
        <w:gridCol w:w="1134"/>
        <w:gridCol w:w="993"/>
        <w:gridCol w:w="1134"/>
      </w:tblGrid>
      <w:tr w:rsidR="00523B00" w:rsidTr="000C5B37">
        <w:tc>
          <w:tcPr>
            <w:tcW w:w="461" w:type="dxa"/>
            <w:vMerge w:val="restart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23B00" w:rsidRDefault="00523B00" w:rsidP="000C5B3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42" w:type="dxa"/>
            <w:gridSpan w:val="2"/>
            <w:vMerge w:val="restart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индикатора</w:t>
            </w:r>
          </w:p>
        </w:tc>
        <w:tc>
          <w:tcPr>
            <w:tcW w:w="1984" w:type="dxa"/>
            <w:vMerge w:val="restart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3261" w:type="dxa"/>
            <w:gridSpan w:val="3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523B00" w:rsidTr="000C5B37">
        <w:trPr>
          <w:trHeight w:val="828"/>
        </w:trPr>
        <w:tc>
          <w:tcPr>
            <w:tcW w:w="461" w:type="dxa"/>
            <w:vMerge/>
            <w:vAlign w:val="center"/>
          </w:tcPr>
          <w:p w:rsidR="00523B00" w:rsidRDefault="00523B00" w:rsidP="000C5B37">
            <w:pPr>
              <w:rPr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  <w:vAlign w:val="center"/>
          </w:tcPr>
          <w:p w:rsidR="00523B00" w:rsidRDefault="00523B00" w:rsidP="000C5B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23B00" w:rsidRDefault="00523B00" w:rsidP="000C5B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523B00" w:rsidRDefault="00523B00" w:rsidP="000C5B3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</w:rPr>
                <w:t>2017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nil"/>
            </w:tcBorders>
          </w:tcPr>
          <w:p w:rsidR="00523B00" w:rsidRDefault="00523B00" w:rsidP="000C5B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Ожид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23B00" w:rsidRDefault="00523B00" w:rsidP="000C5B37">
            <w:pPr>
              <w:ind w:left="52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523B00" w:rsidRDefault="00523B00" w:rsidP="000C5B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2019г.</w:t>
            </w:r>
          </w:p>
        </w:tc>
      </w:tr>
      <w:tr w:rsidR="00523B00" w:rsidTr="000C5B37">
        <w:trPr>
          <w:trHeight w:val="386"/>
        </w:trPr>
        <w:tc>
          <w:tcPr>
            <w:tcW w:w="461" w:type="dxa"/>
            <w:vAlign w:val="center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2" w:type="dxa"/>
            <w:gridSpan w:val="2"/>
            <w:vAlign w:val="center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nil"/>
            </w:tcBorders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23B00" w:rsidTr="000C5B37">
        <w:tc>
          <w:tcPr>
            <w:tcW w:w="9748" w:type="dxa"/>
            <w:gridSpan w:val="7"/>
          </w:tcPr>
          <w:p w:rsidR="00523B00" w:rsidRDefault="00523B00" w:rsidP="000C5B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1. Прогноз  демографического потенциала, оценки уровня жизни населения</w:t>
            </w: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естественного прироста (убыли) населения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-9,0</w:t>
            </w:r>
          </w:p>
        </w:tc>
        <w:tc>
          <w:tcPr>
            <w:tcW w:w="993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-7,0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-7,0</w:t>
            </w: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5,0</w:t>
            </w: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16,4</w:t>
            </w:r>
          </w:p>
        </w:tc>
        <w:tc>
          <w:tcPr>
            <w:tcW w:w="993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16,7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15,0</w:t>
            </w: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9,0</w:t>
            </w:r>
          </w:p>
        </w:tc>
      </w:tr>
      <w:tr w:rsidR="00523B00" w:rsidTr="000C5B37">
        <w:tc>
          <w:tcPr>
            <w:tcW w:w="9748" w:type="dxa"/>
            <w:gridSpan w:val="7"/>
          </w:tcPr>
          <w:p w:rsidR="00523B00" w:rsidRPr="00F27A60" w:rsidRDefault="00523B00" w:rsidP="000C5B3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безубыточных сельскохозяйственных организаций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100</w:t>
            </w: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Поголовье крупного рогатого скота во всех категориях хозяйств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 на 100га сельхозугодий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18</w:t>
            </w: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начисленная заработная плата одного работника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523B00" w:rsidRPr="00D273EC" w:rsidRDefault="00523B00" w:rsidP="000C5B37">
            <w:pPr>
              <w:jc w:val="right"/>
              <w:rPr>
                <w:sz w:val="24"/>
                <w:szCs w:val="24"/>
              </w:rPr>
            </w:pPr>
            <w:r w:rsidRPr="00D273EC">
              <w:rPr>
                <w:sz w:val="24"/>
                <w:szCs w:val="24"/>
              </w:rPr>
              <w:t>8900</w:t>
            </w:r>
          </w:p>
        </w:tc>
        <w:tc>
          <w:tcPr>
            <w:tcW w:w="993" w:type="dxa"/>
          </w:tcPr>
          <w:p w:rsidR="00523B00" w:rsidRPr="00D273EC" w:rsidRDefault="00523B00" w:rsidP="000C5B37">
            <w:pPr>
              <w:jc w:val="right"/>
              <w:rPr>
                <w:sz w:val="24"/>
                <w:szCs w:val="24"/>
              </w:rPr>
            </w:pPr>
            <w:r w:rsidRPr="00D273EC">
              <w:rPr>
                <w:sz w:val="24"/>
                <w:szCs w:val="24"/>
              </w:rPr>
              <w:t>12800</w:t>
            </w:r>
          </w:p>
        </w:tc>
        <w:tc>
          <w:tcPr>
            <w:tcW w:w="1134" w:type="dxa"/>
          </w:tcPr>
          <w:p w:rsidR="00523B00" w:rsidRPr="00D273EC" w:rsidRDefault="00523B00" w:rsidP="000C5B37">
            <w:pPr>
              <w:jc w:val="right"/>
              <w:rPr>
                <w:sz w:val="24"/>
                <w:szCs w:val="24"/>
              </w:rPr>
            </w:pPr>
            <w:r w:rsidRPr="00D273EC">
              <w:rPr>
                <w:sz w:val="24"/>
                <w:szCs w:val="24"/>
              </w:rPr>
              <w:t>13600</w:t>
            </w: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среднемесячной начисленной заработной платы одного работника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</w:tcPr>
          <w:p w:rsidR="00523B00" w:rsidRPr="00D273EC" w:rsidRDefault="00523B00" w:rsidP="000C5B37">
            <w:pPr>
              <w:jc w:val="right"/>
              <w:rPr>
                <w:sz w:val="24"/>
                <w:szCs w:val="24"/>
              </w:rPr>
            </w:pPr>
            <w:r w:rsidRPr="00D273EC">
              <w:rPr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523B00" w:rsidRPr="00D273EC" w:rsidRDefault="00523B00" w:rsidP="000C5B37">
            <w:pPr>
              <w:jc w:val="right"/>
              <w:rPr>
                <w:sz w:val="24"/>
                <w:szCs w:val="24"/>
              </w:rPr>
            </w:pPr>
            <w:r w:rsidRPr="00D273EC"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523B00" w:rsidRPr="00D273EC" w:rsidRDefault="00523B00" w:rsidP="000C5B37">
            <w:pPr>
              <w:jc w:val="right"/>
              <w:rPr>
                <w:sz w:val="24"/>
                <w:szCs w:val="24"/>
              </w:rPr>
            </w:pPr>
            <w:r w:rsidRPr="00D273EC">
              <w:rPr>
                <w:sz w:val="24"/>
                <w:szCs w:val="24"/>
              </w:rPr>
              <w:t>106</w:t>
            </w: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 роста </w:t>
            </w:r>
            <w:proofErr w:type="gramStart"/>
            <w:r>
              <w:rPr>
                <w:sz w:val="24"/>
                <w:szCs w:val="24"/>
              </w:rPr>
              <w:t>занятых</w:t>
            </w:r>
            <w:proofErr w:type="gramEnd"/>
            <w:r>
              <w:rPr>
                <w:sz w:val="24"/>
                <w:szCs w:val="24"/>
              </w:rPr>
              <w:t xml:space="preserve"> в экономике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100</w:t>
            </w: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новых рабочих мест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5</w:t>
            </w: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официально зарегистрированной безработицы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к трудоспособному населению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523B00" w:rsidRPr="00F27A60" w:rsidRDefault="009B528F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Удельный вес </w:t>
            </w:r>
            <w:proofErr w:type="gramStart"/>
            <w:r>
              <w:rPr>
                <w:sz w:val="24"/>
                <w:szCs w:val="24"/>
              </w:rPr>
              <w:t>занятых</w:t>
            </w:r>
            <w:proofErr w:type="gramEnd"/>
            <w:r>
              <w:rPr>
                <w:sz w:val="24"/>
                <w:szCs w:val="24"/>
              </w:rPr>
              <w:t xml:space="preserve"> в малом бизнесе в общей численности занятых в экономике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</w:p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51</w:t>
            </w:r>
          </w:p>
        </w:tc>
      </w:tr>
      <w:tr w:rsidR="00523B00" w:rsidTr="000C5B37">
        <w:trPr>
          <w:trHeight w:val="248"/>
        </w:trPr>
        <w:tc>
          <w:tcPr>
            <w:tcW w:w="9748" w:type="dxa"/>
            <w:gridSpan w:val="7"/>
          </w:tcPr>
          <w:p w:rsidR="00523B00" w:rsidRDefault="00523B00" w:rsidP="000C5B3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 обеспеченность за счет налоговых  и неналоговых доходов  консолидированного бюджета поселений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1134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2183</w:t>
            </w:r>
          </w:p>
        </w:tc>
        <w:tc>
          <w:tcPr>
            <w:tcW w:w="993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2807</w:t>
            </w:r>
          </w:p>
        </w:tc>
        <w:tc>
          <w:tcPr>
            <w:tcW w:w="1134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3259</w:t>
            </w: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межбюджетных  трансфертов из районного бюджета (за исключением субвенций) в общем объеме доходов (за исключением субвенций) (дотации/</w:t>
            </w:r>
            <w:proofErr w:type="spellStart"/>
            <w:r>
              <w:rPr>
                <w:sz w:val="24"/>
                <w:szCs w:val="24"/>
              </w:rPr>
              <w:t>дотации+</w:t>
            </w:r>
            <w:proofErr w:type="spellEnd"/>
            <w:r>
              <w:rPr>
                <w:sz w:val="24"/>
                <w:szCs w:val="24"/>
              </w:rPr>
              <w:t xml:space="preserve"> собственные доходы)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</w:p>
          <w:p w:rsidR="00523B00" w:rsidRDefault="00523B00" w:rsidP="000C5B37">
            <w:pPr>
              <w:rPr>
                <w:sz w:val="24"/>
                <w:szCs w:val="24"/>
              </w:rPr>
            </w:pPr>
          </w:p>
          <w:p w:rsidR="00523B00" w:rsidRDefault="00523B00" w:rsidP="000C5B37">
            <w:pPr>
              <w:rPr>
                <w:sz w:val="24"/>
                <w:szCs w:val="24"/>
              </w:rPr>
            </w:pPr>
          </w:p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993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</w:t>
            </w:r>
          </w:p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1134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993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</w:t>
            </w:r>
          </w:p>
        </w:tc>
        <w:tc>
          <w:tcPr>
            <w:tcW w:w="1134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</w:t>
            </w: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1134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1134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1134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1644</w:t>
            </w:r>
          </w:p>
        </w:tc>
        <w:tc>
          <w:tcPr>
            <w:tcW w:w="993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числа объектов недвижимости с зарегистрированными правами на них к общему числу объектов недвижимости на территории поселения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</w:p>
          <w:p w:rsidR="00523B00" w:rsidRDefault="00523B00" w:rsidP="000C5B37">
            <w:pPr>
              <w:rPr>
                <w:sz w:val="24"/>
                <w:szCs w:val="24"/>
              </w:rPr>
            </w:pPr>
          </w:p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63</w:t>
            </w: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площади участков, собственность на которые не разграничена, к общей площади земельных участков поселения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</w:p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55</w:t>
            </w:r>
          </w:p>
        </w:tc>
      </w:tr>
      <w:tr w:rsidR="00523B00" w:rsidTr="000C5B37">
        <w:tc>
          <w:tcPr>
            <w:tcW w:w="9748" w:type="dxa"/>
            <w:gridSpan w:val="7"/>
          </w:tcPr>
          <w:p w:rsidR="00523B00" w:rsidRPr="00F27A60" w:rsidRDefault="00523B00" w:rsidP="000C5B3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жильем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на душу населения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26</w:t>
            </w:r>
          </w:p>
        </w:tc>
      </w:tr>
      <w:tr w:rsidR="00523B00" w:rsidTr="000C5B37">
        <w:trPr>
          <w:trHeight w:val="774"/>
        </w:trPr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нового жилья за счет всех источников финансирования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на 1000 человек населения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-</w:t>
            </w: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7200</w:t>
            </w:r>
          </w:p>
        </w:tc>
        <w:tc>
          <w:tcPr>
            <w:tcW w:w="993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7500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7900</w:t>
            </w: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общественного питания в расчете на душу населения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платных услуг на душу населения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700</w:t>
            </w:r>
          </w:p>
        </w:tc>
      </w:tr>
      <w:tr w:rsidR="00523B00" w:rsidTr="000C5B37">
        <w:tc>
          <w:tcPr>
            <w:tcW w:w="9748" w:type="dxa"/>
            <w:gridSpan w:val="7"/>
          </w:tcPr>
          <w:p w:rsidR="00523B00" w:rsidRPr="00F27A60" w:rsidRDefault="00523B00" w:rsidP="000C5B3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семей, находящихся в СОП, от общего количества семей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</w:p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1,0</w:t>
            </w: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безработных граждан от общего количества трудоспособного населения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</w:p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6,0</w:t>
            </w: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безработных граждан, трудоустроенных на временные, общественные или постоянные работы.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</w:p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7,4</w:t>
            </w:r>
          </w:p>
        </w:tc>
        <w:tc>
          <w:tcPr>
            <w:tcW w:w="993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7,5</w:t>
            </w: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населения, систематически </w:t>
            </w:r>
            <w:proofErr w:type="gramStart"/>
            <w:r>
              <w:rPr>
                <w:sz w:val="24"/>
                <w:szCs w:val="24"/>
              </w:rPr>
              <w:t>занимающихся</w:t>
            </w:r>
            <w:proofErr w:type="gramEnd"/>
            <w:r>
              <w:rPr>
                <w:sz w:val="24"/>
                <w:szCs w:val="24"/>
              </w:rPr>
              <w:t xml:space="preserve"> физкультурой и спортом, в общей численности населения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</w:p>
          <w:p w:rsidR="00523B00" w:rsidRDefault="00523B00" w:rsidP="000C5B37">
            <w:pPr>
              <w:rPr>
                <w:sz w:val="24"/>
                <w:szCs w:val="24"/>
              </w:rPr>
            </w:pPr>
          </w:p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15,4</w:t>
            </w:r>
          </w:p>
        </w:tc>
        <w:tc>
          <w:tcPr>
            <w:tcW w:w="993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17,0</w:t>
            </w: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855" w:type="dxa"/>
          </w:tcPr>
          <w:p w:rsidR="00523B00" w:rsidRPr="005A1441" w:rsidRDefault="00523B00" w:rsidP="000C5B37">
            <w:r w:rsidRPr="005A1441">
              <w:t xml:space="preserve">Удельный вес населения, участвующего в </w:t>
            </w:r>
            <w:proofErr w:type="spellStart"/>
            <w:r w:rsidRPr="005A1441">
              <w:t>культурно-досуговых</w:t>
            </w:r>
            <w:proofErr w:type="spellEnd"/>
            <w:r w:rsidRPr="005A1441">
              <w:t xml:space="preserve"> мероприятиях, проводимых муниципальными организациями культуры, и в работе любительских  объединений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</w:p>
          <w:p w:rsidR="00523B00" w:rsidRDefault="00523B00" w:rsidP="000C5B37">
            <w:pPr>
              <w:rPr>
                <w:sz w:val="24"/>
                <w:szCs w:val="24"/>
              </w:rPr>
            </w:pPr>
          </w:p>
          <w:p w:rsidR="00523B00" w:rsidRDefault="00523B00" w:rsidP="000C5B37">
            <w:pPr>
              <w:rPr>
                <w:sz w:val="24"/>
                <w:szCs w:val="24"/>
              </w:rPr>
            </w:pPr>
          </w:p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17,0</w:t>
            </w: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важнейших видов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сельхозпродукции</w:t>
            </w:r>
          </w:p>
        </w:tc>
        <w:tc>
          <w:tcPr>
            <w:tcW w:w="113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23B00" w:rsidRDefault="00523B00" w:rsidP="000C5B3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Зерно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весе после доработки)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 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1300</w:t>
            </w:r>
          </w:p>
        </w:tc>
        <w:tc>
          <w:tcPr>
            <w:tcW w:w="993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1300</w:t>
            </w:r>
          </w:p>
        </w:tc>
        <w:tc>
          <w:tcPr>
            <w:tcW w:w="1134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Подсолнечник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весе после доработки)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170</w:t>
            </w:r>
          </w:p>
        </w:tc>
        <w:tc>
          <w:tcPr>
            <w:tcW w:w="993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скота в живом весе на убой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Валовое производство молока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КРС в хозяйствах всех форм собственности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гол.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520</w:t>
            </w:r>
          </w:p>
        </w:tc>
        <w:tc>
          <w:tcPr>
            <w:tcW w:w="1134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</w:tr>
      <w:tr w:rsidR="00523B00" w:rsidTr="000C5B37">
        <w:tc>
          <w:tcPr>
            <w:tcW w:w="648" w:type="dxa"/>
            <w:gridSpan w:val="2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385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свиней в хозяйствах всех форм собственности </w:t>
            </w:r>
          </w:p>
        </w:tc>
        <w:tc>
          <w:tcPr>
            <w:tcW w:w="198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гол.</w:t>
            </w:r>
          </w:p>
        </w:tc>
        <w:tc>
          <w:tcPr>
            <w:tcW w:w="1134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:rsidR="00523B00" w:rsidRDefault="00523B00" w:rsidP="000C5B37"/>
    <w:p w:rsidR="00523B00" w:rsidRDefault="00523B00" w:rsidP="000C5B37">
      <w:pPr>
        <w:ind w:firstLine="720"/>
        <w:jc w:val="both"/>
        <w:rPr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711BB8" w:rsidRDefault="00711BB8" w:rsidP="000C5B37">
      <w:pPr>
        <w:jc w:val="center"/>
        <w:rPr>
          <w:b/>
          <w:sz w:val="28"/>
          <w:szCs w:val="28"/>
        </w:rPr>
      </w:pPr>
    </w:p>
    <w:p w:rsidR="00523B00" w:rsidRDefault="00523B00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ПРЕДВАРИТЕЛЬНЫЕ ИТОГИ</w:t>
      </w:r>
    </w:p>
    <w:p w:rsidR="00523B00" w:rsidRDefault="00523B00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Рыбинского сельсовета</w:t>
      </w:r>
    </w:p>
    <w:p w:rsidR="00523B00" w:rsidRDefault="00523B00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   за девять месяцев 2018 года и</w:t>
      </w:r>
    </w:p>
    <w:p w:rsidR="00523B00" w:rsidRDefault="00523B00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текущий финансовый год. </w:t>
      </w:r>
    </w:p>
    <w:p w:rsidR="00523B00" w:rsidRDefault="00523B00" w:rsidP="000C5B37">
      <w:pPr>
        <w:jc w:val="center"/>
        <w:rPr>
          <w:b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895"/>
        <w:gridCol w:w="1418"/>
        <w:gridCol w:w="1596"/>
        <w:gridCol w:w="45"/>
        <w:gridCol w:w="15"/>
        <w:gridCol w:w="1747"/>
        <w:gridCol w:w="36"/>
        <w:gridCol w:w="1381"/>
      </w:tblGrid>
      <w:tr w:rsidR="00523B00" w:rsidTr="000C5B37">
        <w:tc>
          <w:tcPr>
            <w:tcW w:w="617" w:type="dxa"/>
            <w:vMerge w:val="restart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23B00" w:rsidRDefault="00523B00" w:rsidP="000C5B3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5" w:type="dxa"/>
            <w:vMerge w:val="restart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индикатора</w:t>
            </w:r>
          </w:p>
        </w:tc>
        <w:tc>
          <w:tcPr>
            <w:tcW w:w="1418" w:type="dxa"/>
            <w:vMerge w:val="restart"/>
          </w:tcPr>
          <w:p w:rsidR="00523B00" w:rsidRDefault="00523B00" w:rsidP="000C5B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Ед-ца</w:t>
            </w:r>
            <w:proofErr w:type="spellEnd"/>
          </w:p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6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индикатора</w:t>
            </w:r>
          </w:p>
        </w:tc>
      </w:tr>
      <w:tr w:rsidR="00523B00" w:rsidTr="000C5B37">
        <w:tc>
          <w:tcPr>
            <w:tcW w:w="617" w:type="dxa"/>
            <w:vMerge/>
            <w:vAlign w:val="center"/>
          </w:tcPr>
          <w:p w:rsidR="00523B00" w:rsidRDefault="00523B00" w:rsidP="000C5B37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Merge/>
            <w:vAlign w:val="center"/>
          </w:tcPr>
          <w:p w:rsidR="00523B00" w:rsidRDefault="00523B00" w:rsidP="000C5B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23B00" w:rsidRDefault="00523B00" w:rsidP="000C5B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Значение индикатора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с/с</w:t>
            </w:r>
          </w:p>
        </w:tc>
      </w:tr>
      <w:tr w:rsidR="00523B00" w:rsidTr="000C5B37">
        <w:tc>
          <w:tcPr>
            <w:tcW w:w="617" w:type="dxa"/>
            <w:vMerge/>
            <w:vAlign w:val="center"/>
          </w:tcPr>
          <w:p w:rsidR="00523B00" w:rsidRDefault="00523B00" w:rsidP="000C5B37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Merge/>
            <w:vAlign w:val="center"/>
          </w:tcPr>
          <w:p w:rsidR="00523B00" w:rsidRDefault="00523B00" w:rsidP="000C5B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23B00" w:rsidRDefault="00523B00" w:rsidP="000C5B3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факт</w:t>
            </w:r>
          </w:p>
        </w:tc>
        <w:tc>
          <w:tcPr>
            <w:tcW w:w="1843" w:type="dxa"/>
            <w:gridSpan w:val="4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мес. 2018</w:t>
            </w:r>
          </w:p>
        </w:tc>
        <w:tc>
          <w:tcPr>
            <w:tcW w:w="1381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</w:t>
            </w:r>
          </w:p>
          <w:p w:rsidR="00523B00" w:rsidRDefault="00523B00" w:rsidP="000C5B3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</w:tc>
      </w:tr>
      <w:tr w:rsidR="00523B00" w:rsidTr="000C5B37">
        <w:tc>
          <w:tcPr>
            <w:tcW w:w="617" w:type="dxa"/>
            <w:vAlign w:val="center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5" w:type="dxa"/>
            <w:vAlign w:val="center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4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23B00" w:rsidTr="000C5B37">
        <w:tc>
          <w:tcPr>
            <w:tcW w:w="9750" w:type="dxa"/>
            <w:gridSpan w:val="9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Индикаторы демографического потенциала,  оценки  уровня жизни населения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естественного прироста (убыли) населения</w:t>
            </w: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1596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-9,0</w:t>
            </w:r>
          </w:p>
        </w:tc>
        <w:tc>
          <w:tcPr>
            <w:tcW w:w="1843" w:type="dxa"/>
            <w:gridSpan w:val="4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-7,0</w:t>
            </w:r>
          </w:p>
        </w:tc>
        <w:tc>
          <w:tcPr>
            <w:tcW w:w="1381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-7,0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1596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6,5</w:t>
            </w:r>
          </w:p>
        </w:tc>
        <w:tc>
          <w:tcPr>
            <w:tcW w:w="1843" w:type="dxa"/>
            <w:gridSpan w:val="4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10,0</w:t>
            </w:r>
          </w:p>
        </w:tc>
        <w:tc>
          <w:tcPr>
            <w:tcW w:w="1381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23B00" w:rsidTr="000C5B37">
        <w:trPr>
          <w:trHeight w:val="838"/>
        </w:trPr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1596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16,4</w:t>
            </w:r>
          </w:p>
        </w:tc>
        <w:tc>
          <w:tcPr>
            <w:tcW w:w="1843" w:type="dxa"/>
            <w:gridSpan w:val="4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16,7</w:t>
            </w:r>
          </w:p>
        </w:tc>
        <w:tc>
          <w:tcPr>
            <w:tcW w:w="1381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1596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gridSpan w:val="4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9,0</w:t>
            </w:r>
          </w:p>
        </w:tc>
        <w:tc>
          <w:tcPr>
            <w:tcW w:w="1381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523B00" w:rsidTr="000C5B37">
        <w:tc>
          <w:tcPr>
            <w:tcW w:w="9750" w:type="dxa"/>
            <w:gridSpan w:val="9"/>
          </w:tcPr>
          <w:p w:rsidR="00523B00" w:rsidRPr="00F27A60" w:rsidRDefault="00523B00" w:rsidP="000C5B37">
            <w:pPr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2. Индикаторы развития экономического потенциала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безубыточных сельскохозяйственных организаций</w:t>
            </w: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96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4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100</w:t>
            </w:r>
          </w:p>
        </w:tc>
        <w:tc>
          <w:tcPr>
            <w:tcW w:w="1381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Поголовье крупного рогатого скота во всех категориях хозяйств</w:t>
            </w: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 на 100га сельхозугодий</w:t>
            </w:r>
          </w:p>
        </w:tc>
        <w:tc>
          <w:tcPr>
            <w:tcW w:w="1596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gridSpan w:val="4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18</w:t>
            </w:r>
          </w:p>
        </w:tc>
        <w:tc>
          <w:tcPr>
            <w:tcW w:w="1381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начисленная заработная плата одного работника</w:t>
            </w: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</w:p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596" w:type="dxa"/>
          </w:tcPr>
          <w:p w:rsidR="00523B00" w:rsidRPr="00D273EC" w:rsidRDefault="00523B00" w:rsidP="000C5B37">
            <w:pPr>
              <w:jc w:val="right"/>
              <w:rPr>
                <w:sz w:val="24"/>
                <w:szCs w:val="24"/>
              </w:rPr>
            </w:pPr>
            <w:r w:rsidRPr="00D273EC">
              <w:rPr>
                <w:sz w:val="24"/>
                <w:szCs w:val="24"/>
              </w:rPr>
              <w:t>8900</w:t>
            </w:r>
          </w:p>
        </w:tc>
        <w:tc>
          <w:tcPr>
            <w:tcW w:w="1843" w:type="dxa"/>
            <w:gridSpan w:val="4"/>
          </w:tcPr>
          <w:p w:rsidR="00523B00" w:rsidRPr="00D273EC" w:rsidRDefault="00523B00" w:rsidP="000C5B37">
            <w:pPr>
              <w:jc w:val="right"/>
              <w:rPr>
                <w:sz w:val="24"/>
                <w:szCs w:val="24"/>
              </w:rPr>
            </w:pPr>
            <w:r w:rsidRPr="00D273EC">
              <w:rPr>
                <w:sz w:val="24"/>
                <w:szCs w:val="24"/>
              </w:rPr>
              <w:t>12800</w:t>
            </w:r>
          </w:p>
        </w:tc>
        <w:tc>
          <w:tcPr>
            <w:tcW w:w="1381" w:type="dxa"/>
          </w:tcPr>
          <w:p w:rsidR="00523B00" w:rsidRPr="00D273EC" w:rsidRDefault="00523B00" w:rsidP="000C5B37">
            <w:pPr>
              <w:jc w:val="right"/>
              <w:rPr>
                <w:sz w:val="24"/>
                <w:szCs w:val="24"/>
              </w:rPr>
            </w:pPr>
            <w:r w:rsidRPr="00D273EC">
              <w:rPr>
                <w:sz w:val="24"/>
                <w:szCs w:val="24"/>
              </w:rPr>
              <w:t>13600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среднемесячной начисленной заработной платы одного работника</w:t>
            </w: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96" w:type="dxa"/>
          </w:tcPr>
          <w:p w:rsidR="00523B00" w:rsidRPr="00D273EC" w:rsidRDefault="00523B00" w:rsidP="000C5B37">
            <w:pPr>
              <w:jc w:val="right"/>
              <w:rPr>
                <w:sz w:val="24"/>
                <w:szCs w:val="24"/>
              </w:rPr>
            </w:pPr>
            <w:r w:rsidRPr="00D273EC">
              <w:rPr>
                <w:sz w:val="24"/>
                <w:szCs w:val="24"/>
              </w:rPr>
              <w:t>106</w:t>
            </w:r>
          </w:p>
        </w:tc>
        <w:tc>
          <w:tcPr>
            <w:tcW w:w="1843" w:type="dxa"/>
            <w:gridSpan w:val="4"/>
          </w:tcPr>
          <w:p w:rsidR="00523B00" w:rsidRPr="00D273EC" w:rsidRDefault="00523B00" w:rsidP="000C5B37">
            <w:pPr>
              <w:jc w:val="right"/>
              <w:rPr>
                <w:sz w:val="24"/>
                <w:szCs w:val="24"/>
              </w:rPr>
            </w:pPr>
            <w:r w:rsidRPr="00D273EC">
              <w:rPr>
                <w:sz w:val="24"/>
                <w:szCs w:val="24"/>
              </w:rPr>
              <w:t>143</w:t>
            </w:r>
          </w:p>
        </w:tc>
        <w:tc>
          <w:tcPr>
            <w:tcW w:w="1381" w:type="dxa"/>
          </w:tcPr>
          <w:p w:rsidR="00523B00" w:rsidRPr="00D273EC" w:rsidRDefault="00523B00" w:rsidP="000C5B37">
            <w:pPr>
              <w:jc w:val="right"/>
              <w:rPr>
                <w:sz w:val="24"/>
                <w:szCs w:val="24"/>
              </w:rPr>
            </w:pPr>
            <w:r w:rsidRPr="00D273EC">
              <w:rPr>
                <w:sz w:val="24"/>
                <w:szCs w:val="24"/>
              </w:rPr>
              <w:t>106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 роста </w:t>
            </w:r>
            <w:proofErr w:type="gramStart"/>
            <w:r>
              <w:rPr>
                <w:sz w:val="24"/>
                <w:szCs w:val="24"/>
              </w:rPr>
              <w:t>занятых</w:t>
            </w:r>
            <w:proofErr w:type="gramEnd"/>
            <w:r>
              <w:rPr>
                <w:sz w:val="24"/>
                <w:szCs w:val="24"/>
              </w:rPr>
              <w:t xml:space="preserve"> в экономике</w:t>
            </w:r>
          </w:p>
        </w:tc>
        <w:tc>
          <w:tcPr>
            <w:tcW w:w="1418" w:type="dxa"/>
          </w:tcPr>
          <w:p w:rsidR="00523B00" w:rsidRDefault="00523B00" w:rsidP="001C619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96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4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100</w:t>
            </w:r>
          </w:p>
        </w:tc>
        <w:tc>
          <w:tcPr>
            <w:tcW w:w="1381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100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новых рабочих мест</w:t>
            </w: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596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4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10</w:t>
            </w:r>
          </w:p>
        </w:tc>
        <w:tc>
          <w:tcPr>
            <w:tcW w:w="1381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5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официально зарегистрированной безработицы</w:t>
            </w:r>
          </w:p>
        </w:tc>
        <w:tc>
          <w:tcPr>
            <w:tcW w:w="1418" w:type="dxa"/>
          </w:tcPr>
          <w:p w:rsidR="00523B00" w:rsidRPr="001C6197" w:rsidRDefault="00523B00" w:rsidP="000C5B37">
            <w:pPr>
              <w:jc w:val="center"/>
            </w:pPr>
            <w:proofErr w:type="gramStart"/>
            <w:r w:rsidRPr="001C6197">
              <w:t>в</w:t>
            </w:r>
            <w:proofErr w:type="gramEnd"/>
            <w:r w:rsidRPr="001C6197">
              <w:t xml:space="preserve"> % к трудоспособному населению</w:t>
            </w:r>
          </w:p>
        </w:tc>
        <w:tc>
          <w:tcPr>
            <w:tcW w:w="1596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  <w:gridSpan w:val="4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2,2</w:t>
            </w:r>
          </w:p>
        </w:tc>
        <w:tc>
          <w:tcPr>
            <w:tcW w:w="1381" w:type="dxa"/>
          </w:tcPr>
          <w:p w:rsidR="00523B00" w:rsidRPr="00F27A60" w:rsidRDefault="007B1A1F" w:rsidP="000C5B37">
            <w:pPr>
              <w:jc w:val="right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2,2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895" w:type="dxa"/>
          </w:tcPr>
          <w:p w:rsidR="00523B00" w:rsidRPr="001C6197" w:rsidRDefault="00523B00" w:rsidP="000C5B37">
            <w:r w:rsidRPr="001C6197">
              <w:t xml:space="preserve">Удельный вес </w:t>
            </w:r>
            <w:proofErr w:type="gramStart"/>
            <w:r w:rsidRPr="001C6197">
              <w:t>занятых</w:t>
            </w:r>
            <w:proofErr w:type="gramEnd"/>
            <w:r w:rsidRPr="001C6197">
              <w:t xml:space="preserve"> в малом бизнесе в общей численности занятых в экономике</w:t>
            </w: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</w:p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96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71</w:t>
            </w:r>
          </w:p>
        </w:tc>
        <w:tc>
          <w:tcPr>
            <w:tcW w:w="1843" w:type="dxa"/>
            <w:gridSpan w:val="4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50</w:t>
            </w:r>
          </w:p>
        </w:tc>
        <w:tc>
          <w:tcPr>
            <w:tcW w:w="1381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51</w:t>
            </w:r>
          </w:p>
        </w:tc>
      </w:tr>
      <w:tr w:rsidR="00523B00" w:rsidTr="000C5B37">
        <w:tc>
          <w:tcPr>
            <w:tcW w:w="9750" w:type="dxa"/>
            <w:gridSpan w:val="9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3.Состояние местных бюджетов, земельных и имущественных отношений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 обеспеченность за счет налоговых  и неналоговых доходов  консолидированного бюджета поселений</w:t>
            </w:r>
          </w:p>
        </w:tc>
        <w:tc>
          <w:tcPr>
            <w:tcW w:w="1418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1596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2183</w:t>
            </w:r>
          </w:p>
        </w:tc>
        <w:tc>
          <w:tcPr>
            <w:tcW w:w="1807" w:type="dxa"/>
            <w:gridSpan w:val="3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2807</w:t>
            </w:r>
          </w:p>
        </w:tc>
        <w:tc>
          <w:tcPr>
            <w:tcW w:w="1417" w:type="dxa"/>
            <w:gridSpan w:val="2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3259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межбюджетных  трансфертов из районного бюджета (за исключением субвенций) в общем объеме доходов (за исключением субвенций) (дотации/</w:t>
            </w:r>
            <w:proofErr w:type="spellStart"/>
            <w:r>
              <w:rPr>
                <w:sz w:val="24"/>
                <w:szCs w:val="24"/>
              </w:rPr>
              <w:t>дотации+</w:t>
            </w:r>
            <w:proofErr w:type="spellEnd"/>
            <w:r>
              <w:rPr>
                <w:sz w:val="24"/>
                <w:szCs w:val="24"/>
              </w:rPr>
              <w:t xml:space="preserve"> собственные доходы)</w:t>
            </w:r>
          </w:p>
        </w:tc>
        <w:tc>
          <w:tcPr>
            <w:tcW w:w="1418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</w:p>
          <w:p w:rsidR="00523B00" w:rsidRDefault="00523B00" w:rsidP="000C5B37">
            <w:pPr>
              <w:rPr>
                <w:sz w:val="24"/>
                <w:szCs w:val="24"/>
              </w:rPr>
            </w:pPr>
          </w:p>
          <w:p w:rsidR="00523B00" w:rsidRDefault="00523B00" w:rsidP="000C5B37">
            <w:pPr>
              <w:rPr>
                <w:sz w:val="24"/>
                <w:szCs w:val="24"/>
              </w:rPr>
            </w:pPr>
          </w:p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96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1807" w:type="dxa"/>
            <w:gridSpan w:val="3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417" w:type="dxa"/>
            <w:gridSpan w:val="2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</w:t>
            </w:r>
          </w:p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</w:t>
            </w:r>
          </w:p>
        </w:tc>
        <w:tc>
          <w:tcPr>
            <w:tcW w:w="1596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07" w:type="dxa"/>
            <w:gridSpan w:val="3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2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1596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1807" w:type="dxa"/>
            <w:gridSpan w:val="3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</w:t>
            </w:r>
          </w:p>
        </w:tc>
        <w:tc>
          <w:tcPr>
            <w:tcW w:w="1417" w:type="dxa"/>
            <w:gridSpan w:val="2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1596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807" w:type="dxa"/>
            <w:gridSpan w:val="3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7" w:type="dxa"/>
            <w:gridSpan w:val="2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1596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07" w:type="dxa"/>
            <w:gridSpan w:val="3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  <w:gridSpan w:val="2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418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1596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1644</w:t>
            </w:r>
          </w:p>
        </w:tc>
        <w:tc>
          <w:tcPr>
            <w:tcW w:w="1807" w:type="dxa"/>
            <w:gridSpan w:val="3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417" w:type="dxa"/>
            <w:gridSpan w:val="2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числа объектов недвижимости с зарегистрированными правами на них к общему числу объектов недвижимости на территории поселения</w:t>
            </w: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</w:p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</w:p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96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70</w:t>
            </w:r>
          </w:p>
        </w:tc>
        <w:tc>
          <w:tcPr>
            <w:tcW w:w="1807" w:type="dxa"/>
            <w:gridSpan w:val="3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2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63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площади участков, собственность на которые не разграничена, к общей площади земельных участков поселения</w:t>
            </w: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</w:p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41" w:type="dxa"/>
            <w:gridSpan w:val="2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55</w:t>
            </w:r>
          </w:p>
        </w:tc>
        <w:tc>
          <w:tcPr>
            <w:tcW w:w="1762" w:type="dxa"/>
            <w:gridSpan w:val="2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55</w:t>
            </w:r>
          </w:p>
        </w:tc>
        <w:tc>
          <w:tcPr>
            <w:tcW w:w="1417" w:type="dxa"/>
            <w:gridSpan w:val="2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523B00" w:rsidTr="000C5B37">
        <w:tc>
          <w:tcPr>
            <w:tcW w:w="9750" w:type="dxa"/>
            <w:gridSpan w:val="9"/>
          </w:tcPr>
          <w:p w:rsidR="00523B00" w:rsidRDefault="00523B00" w:rsidP="000C5B37">
            <w:pPr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4.Развитие инфраструктурного потенциала</w:t>
            </w:r>
          </w:p>
          <w:p w:rsidR="00B646F1" w:rsidRPr="00F27A60" w:rsidRDefault="00B646F1" w:rsidP="000C5B37">
            <w:pPr>
              <w:rPr>
                <w:sz w:val="24"/>
                <w:szCs w:val="24"/>
              </w:rPr>
            </w:pP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жильем</w:t>
            </w: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на душу населения</w:t>
            </w:r>
          </w:p>
        </w:tc>
        <w:tc>
          <w:tcPr>
            <w:tcW w:w="1656" w:type="dxa"/>
            <w:gridSpan w:val="3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24</w:t>
            </w:r>
          </w:p>
        </w:tc>
        <w:tc>
          <w:tcPr>
            <w:tcW w:w="1747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gridSpan w:val="2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23B00" w:rsidTr="000C5B37">
        <w:trPr>
          <w:trHeight w:val="774"/>
        </w:trPr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нового жилья за счет всех источников финансирования</w:t>
            </w: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на 1000 человек населения</w:t>
            </w:r>
          </w:p>
        </w:tc>
        <w:tc>
          <w:tcPr>
            <w:tcW w:w="1656" w:type="dxa"/>
            <w:gridSpan w:val="3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-</w:t>
            </w:r>
          </w:p>
        </w:tc>
        <w:tc>
          <w:tcPr>
            <w:tcW w:w="1747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656" w:type="dxa"/>
            <w:gridSpan w:val="3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7200</w:t>
            </w:r>
          </w:p>
        </w:tc>
        <w:tc>
          <w:tcPr>
            <w:tcW w:w="1747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7500</w:t>
            </w:r>
          </w:p>
        </w:tc>
        <w:tc>
          <w:tcPr>
            <w:tcW w:w="1417" w:type="dxa"/>
            <w:gridSpan w:val="2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7900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общественного питания в расчете на душу населения</w:t>
            </w: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656" w:type="dxa"/>
            <w:gridSpan w:val="3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платных услуг на душу населения</w:t>
            </w: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656" w:type="dxa"/>
            <w:gridSpan w:val="3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700</w:t>
            </w:r>
          </w:p>
        </w:tc>
        <w:tc>
          <w:tcPr>
            <w:tcW w:w="1747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700</w:t>
            </w:r>
          </w:p>
        </w:tc>
        <w:tc>
          <w:tcPr>
            <w:tcW w:w="1417" w:type="dxa"/>
            <w:gridSpan w:val="2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523B00" w:rsidTr="000C5B37">
        <w:tc>
          <w:tcPr>
            <w:tcW w:w="9750" w:type="dxa"/>
            <w:gridSpan w:val="9"/>
          </w:tcPr>
          <w:p w:rsidR="00523B00" w:rsidRPr="00F27A60" w:rsidRDefault="00523B00" w:rsidP="000C5B37">
            <w:pPr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5. Развитие социальной инфраструктуры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молодежи до 30 лет, имеющей общее (среднее) образование от общего количества молодежи</w:t>
            </w: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</w:p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56" w:type="dxa"/>
            <w:gridSpan w:val="3"/>
          </w:tcPr>
          <w:p w:rsidR="00523B00" w:rsidRPr="00F27A60" w:rsidRDefault="00523B00" w:rsidP="000C5B37">
            <w:pPr>
              <w:jc w:val="center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75</w:t>
            </w:r>
          </w:p>
        </w:tc>
        <w:tc>
          <w:tcPr>
            <w:tcW w:w="1747" w:type="dxa"/>
          </w:tcPr>
          <w:p w:rsidR="00523B00" w:rsidRPr="00F27A60" w:rsidRDefault="00523B00" w:rsidP="000C5B37">
            <w:pPr>
              <w:jc w:val="center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 xml:space="preserve">               80</w:t>
            </w:r>
          </w:p>
        </w:tc>
        <w:tc>
          <w:tcPr>
            <w:tcW w:w="1417" w:type="dxa"/>
            <w:gridSpan w:val="2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семей, находящихся в СОП, от общего количества семей</w:t>
            </w:r>
          </w:p>
          <w:p w:rsidR="00523B00" w:rsidRDefault="00523B00" w:rsidP="000C5B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</w:p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56" w:type="dxa"/>
            <w:gridSpan w:val="3"/>
          </w:tcPr>
          <w:p w:rsidR="00523B00" w:rsidRPr="00F27A60" w:rsidRDefault="00523B00" w:rsidP="000C5B37">
            <w:pPr>
              <w:jc w:val="center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2,0</w:t>
            </w:r>
          </w:p>
        </w:tc>
        <w:tc>
          <w:tcPr>
            <w:tcW w:w="1747" w:type="dxa"/>
          </w:tcPr>
          <w:p w:rsidR="00523B00" w:rsidRPr="00F27A60" w:rsidRDefault="00523B00" w:rsidP="000C5B37">
            <w:pPr>
              <w:jc w:val="center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2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безработных граждан от общего количества трудоспособного населения</w:t>
            </w: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</w:p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56" w:type="dxa"/>
            <w:gridSpan w:val="3"/>
          </w:tcPr>
          <w:p w:rsidR="00523B00" w:rsidRPr="00F27A60" w:rsidRDefault="00523B00" w:rsidP="000C5B37">
            <w:pPr>
              <w:jc w:val="center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6,0</w:t>
            </w:r>
          </w:p>
        </w:tc>
        <w:tc>
          <w:tcPr>
            <w:tcW w:w="1747" w:type="dxa"/>
          </w:tcPr>
          <w:p w:rsidR="00523B00" w:rsidRPr="00F27A60" w:rsidRDefault="00523B00" w:rsidP="000C5B37">
            <w:pPr>
              <w:jc w:val="center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gridSpan w:val="2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безработных граждан, трудоустроенных на временные, общественные или постоянные работы.</w:t>
            </w: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</w:p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56" w:type="dxa"/>
            <w:gridSpan w:val="3"/>
          </w:tcPr>
          <w:p w:rsidR="00523B00" w:rsidRPr="00F27A60" w:rsidRDefault="00523B00" w:rsidP="000C5B37">
            <w:pPr>
              <w:jc w:val="center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7,4</w:t>
            </w:r>
          </w:p>
        </w:tc>
        <w:tc>
          <w:tcPr>
            <w:tcW w:w="1747" w:type="dxa"/>
          </w:tcPr>
          <w:p w:rsidR="00523B00" w:rsidRPr="00F27A60" w:rsidRDefault="00523B00" w:rsidP="000C5B37">
            <w:pPr>
              <w:jc w:val="center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  <w:gridSpan w:val="2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населения, систематически </w:t>
            </w:r>
            <w:proofErr w:type="gramStart"/>
            <w:r>
              <w:rPr>
                <w:sz w:val="24"/>
                <w:szCs w:val="24"/>
              </w:rPr>
              <w:t>занимающихся</w:t>
            </w:r>
            <w:proofErr w:type="gramEnd"/>
            <w:r>
              <w:rPr>
                <w:sz w:val="24"/>
                <w:szCs w:val="24"/>
              </w:rPr>
              <w:t xml:space="preserve"> физкультурой и спортом, в общей численности населения</w:t>
            </w: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</w:p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</w:p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41" w:type="dxa"/>
            <w:gridSpan w:val="2"/>
          </w:tcPr>
          <w:p w:rsidR="00523B00" w:rsidRPr="00F27A60" w:rsidRDefault="00523B00" w:rsidP="000C5B37">
            <w:pPr>
              <w:jc w:val="center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15,4</w:t>
            </w:r>
          </w:p>
        </w:tc>
        <w:tc>
          <w:tcPr>
            <w:tcW w:w="1762" w:type="dxa"/>
            <w:gridSpan w:val="2"/>
          </w:tcPr>
          <w:p w:rsidR="00523B00" w:rsidRPr="00F27A60" w:rsidRDefault="00523B00" w:rsidP="000C5B37">
            <w:pPr>
              <w:jc w:val="center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16,0</w:t>
            </w:r>
          </w:p>
        </w:tc>
        <w:tc>
          <w:tcPr>
            <w:tcW w:w="1417" w:type="dxa"/>
            <w:gridSpan w:val="2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населения, участвующего в </w:t>
            </w:r>
            <w:proofErr w:type="spellStart"/>
            <w:r>
              <w:rPr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мероприятиях, проводимых муниципальными организациями культуры, и в работе любительских  объединений</w:t>
            </w: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</w:p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</w:p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</w:p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41" w:type="dxa"/>
            <w:gridSpan w:val="2"/>
          </w:tcPr>
          <w:p w:rsidR="00523B00" w:rsidRPr="00F27A60" w:rsidRDefault="00523B00" w:rsidP="000C5B37">
            <w:pPr>
              <w:jc w:val="center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16</w:t>
            </w:r>
          </w:p>
        </w:tc>
        <w:tc>
          <w:tcPr>
            <w:tcW w:w="1762" w:type="dxa"/>
            <w:gridSpan w:val="2"/>
          </w:tcPr>
          <w:p w:rsidR="00523B00" w:rsidRPr="00F27A60" w:rsidRDefault="00523B00" w:rsidP="000C5B37">
            <w:pPr>
              <w:jc w:val="center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</w:tcPr>
          <w:p w:rsidR="00523B00" w:rsidRPr="00F27A60" w:rsidRDefault="00523B00" w:rsidP="000C5B37">
            <w:pPr>
              <w:jc w:val="center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17,0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33" w:type="dxa"/>
            <w:gridSpan w:val="8"/>
          </w:tcPr>
          <w:p w:rsidR="00523B00" w:rsidRPr="00F27A60" w:rsidRDefault="00523B00" w:rsidP="000C5B37">
            <w:pPr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Производство важнейших видов сельхозпродукции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 (в весе после доработки)</w:t>
            </w: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641" w:type="dxa"/>
            <w:gridSpan w:val="2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1300</w:t>
            </w:r>
          </w:p>
        </w:tc>
        <w:tc>
          <w:tcPr>
            <w:tcW w:w="1762" w:type="dxa"/>
            <w:gridSpan w:val="2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1300</w:t>
            </w:r>
          </w:p>
        </w:tc>
        <w:tc>
          <w:tcPr>
            <w:tcW w:w="1417" w:type="dxa"/>
            <w:gridSpan w:val="2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1300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6,.2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Подсолнечник (в весе после доработки)</w:t>
            </w: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641" w:type="dxa"/>
            <w:gridSpan w:val="2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170</w:t>
            </w:r>
          </w:p>
        </w:tc>
        <w:tc>
          <w:tcPr>
            <w:tcW w:w="1762" w:type="dxa"/>
            <w:gridSpan w:val="2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170</w:t>
            </w:r>
          </w:p>
        </w:tc>
        <w:tc>
          <w:tcPr>
            <w:tcW w:w="1417" w:type="dxa"/>
            <w:gridSpan w:val="2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170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скота в живом весе на убой</w:t>
            </w:r>
          </w:p>
          <w:p w:rsidR="006D3816" w:rsidRDefault="006D3816" w:rsidP="000C5B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641" w:type="dxa"/>
            <w:gridSpan w:val="2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15</w:t>
            </w:r>
          </w:p>
        </w:tc>
        <w:tc>
          <w:tcPr>
            <w:tcW w:w="1762" w:type="dxa"/>
            <w:gridSpan w:val="2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13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Валовое производство молока</w:t>
            </w: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641" w:type="dxa"/>
            <w:gridSpan w:val="2"/>
            <w:tcBorders>
              <w:bottom w:val="nil"/>
            </w:tcBorders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0</w:t>
            </w:r>
          </w:p>
        </w:tc>
        <w:tc>
          <w:tcPr>
            <w:tcW w:w="1762" w:type="dxa"/>
            <w:gridSpan w:val="2"/>
            <w:tcBorders>
              <w:bottom w:val="nil"/>
            </w:tcBorders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0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КРС в хозяйствах всех форм собственности</w:t>
            </w: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</w:t>
            </w:r>
          </w:p>
        </w:tc>
        <w:tc>
          <w:tcPr>
            <w:tcW w:w="1641" w:type="dxa"/>
            <w:gridSpan w:val="2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700</w:t>
            </w:r>
          </w:p>
        </w:tc>
        <w:tc>
          <w:tcPr>
            <w:tcW w:w="1762" w:type="dxa"/>
            <w:gridSpan w:val="2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520</w:t>
            </w:r>
          </w:p>
        </w:tc>
        <w:tc>
          <w:tcPr>
            <w:tcW w:w="1417" w:type="dxa"/>
            <w:gridSpan w:val="2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490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свиней в хозяйствах всех форм собственности</w:t>
            </w: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</w:t>
            </w:r>
          </w:p>
        </w:tc>
        <w:tc>
          <w:tcPr>
            <w:tcW w:w="1641" w:type="dxa"/>
            <w:gridSpan w:val="2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120</w:t>
            </w:r>
          </w:p>
        </w:tc>
        <w:tc>
          <w:tcPr>
            <w:tcW w:w="1762" w:type="dxa"/>
            <w:gridSpan w:val="2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102</w:t>
            </w:r>
          </w:p>
        </w:tc>
        <w:tc>
          <w:tcPr>
            <w:tcW w:w="1417" w:type="dxa"/>
            <w:gridSpan w:val="2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52</w:t>
            </w:r>
          </w:p>
        </w:tc>
      </w:tr>
    </w:tbl>
    <w:p w:rsidR="00523B00" w:rsidRDefault="00523B00" w:rsidP="000C5B37">
      <w:pPr>
        <w:jc w:val="center"/>
        <w:rPr>
          <w:b/>
          <w:sz w:val="28"/>
          <w:szCs w:val="28"/>
        </w:rPr>
      </w:pPr>
    </w:p>
    <w:p w:rsidR="00523B00" w:rsidRDefault="00523B00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FF3C46" w:rsidRDefault="00FF3C46" w:rsidP="000C5B37">
      <w:pPr>
        <w:jc w:val="center"/>
        <w:rPr>
          <w:b/>
          <w:sz w:val="28"/>
          <w:szCs w:val="28"/>
        </w:rPr>
      </w:pPr>
    </w:p>
    <w:p w:rsidR="00523B00" w:rsidRDefault="00523B00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ИТОГИ</w:t>
      </w:r>
    </w:p>
    <w:p w:rsidR="00523B00" w:rsidRDefault="00523B00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Рыбинского сельсовета</w:t>
      </w:r>
    </w:p>
    <w:p w:rsidR="00523B00" w:rsidRDefault="00523B00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   за девять месяцев 2018 года и</w:t>
      </w:r>
    </w:p>
    <w:p w:rsidR="00523B00" w:rsidRDefault="00523B00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текущий финансовый год. </w:t>
      </w:r>
    </w:p>
    <w:p w:rsidR="00523B00" w:rsidRDefault="00523B00" w:rsidP="000C5B37">
      <w:pPr>
        <w:rPr>
          <w:sz w:val="28"/>
          <w:szCs w:val="28"/>
        </w:rPr>
      </w:pPr>
    </w:p>
    <w:p w:rsidR="00523B00" w:rsidRDefault="00523B00" w:rsidP="000C5B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социально-экономическом развитии 2018 год оказался непростым для поселения: для одних отраслей успешным, для других неудачным.  2018 год был благоприятным для уборки урожая сельхозпредприятий.</w:t>
      </w:r>
    </w:p>
    <w:p w:rsidR="00523B00" w:rsidRPr="00363DD6" w:rsidRDefault="00523B00" w:rsidP="000C5B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3DD6">
        <w:rPr>
          <w:sz w:val="28"/>
          <w:szCs w:val="28"/>
        </w:rPr>
        <w:t>Основными производителями сельхозпродукции являются Общество с ограниченной ответственностью (ООО) «Рыбинское», ООО «Фермер», ИП «Горемыкин», КФХ «Левченко». Основная специализация хозяйств: производство растениеводческой продукции, в основном зерновых и технических культур. Животноводство развитие КРС, овец</w:t>
      </w:r>
      <w:r>
        <w:rPr>
          <w:sz w:val="28"/>
          <w:szCs w:val="28"/>
        </w:rPr>
        <w:t xml:space="preserve"> и лошадей. Производство зерна </w:t>
      </w:r>
      <w:r w:rsidRPr="00363DD6">
        <w:rPr>
          <w:sz w:val="28"/>
          <w:szCs w:val="28"/>
        </w:rPr>
        <w:t>1300 т в 2017 году, в 2018</w:t>
      </w:r>
      <w:r>
        <w:rPr>
          <w:sz w:val="28"/>
          <w:szCs w:val="28"/>
        </w:rPr>
        <w:t xml:space="preserve"> и 2019</w:t>
      </w:r>
      <w:r w:rsidR="00FF3C4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F3C46">
        <w:rPr>
          <w:sz w:val="28"/>
          <w:szCs w:val="28"/>
        </w:rPr>
        <w:t>.</w:t>
      </w:r>
      <w:r>
        <w:rPr>
          <w:sz w:val="28"/>
          <w:szCs w:val="28"/>
        </w:rPr>
        <w:t>г.</w:t>
      </w:r>
      <w:r w:rsidRPr="00363DD6">
        <w:rPr>
          <w:sz w:val="28"/>
          <w:szCs w:val="28"/>
        </w:rPr>
        <w:t xml:space="preserve"> останется на прежнем уровне.</w:t>
      </w:r>
    </w:p>
    <w:p w:rsidR="00523B00" w:rsidRDefault="00523B00" w:rsidP="000C5B37">
      <w:pPr>
        <w:ind w:firstLine="708"/>
        <w:jc w:val="both"/>
        <w:rPr>
          <w:sz w:val="28"/>
          <w:szCs w:val="28"/>
        </w:rPr>
      </w:pPr>
      <w:r w:rsidRPr="00363DD6">
        <w:rPr>
          <w:sz w:val="28"/>
          <w:szCs w:val="28"/>
        </w:rPr>
        <w:t xml:space="preserve">Население продает продукцию </w:t>
      </w:r>
      <w:r>
        <w:rPr>
          <w:sz w:val="28"/>
          <w:szCs w:val="28"/>
        </w:rPr>
        <w:t>животноводства, произведенную в личном подсобном хозяйстве.</w:t>
      </w:r>
    </w:p>
    <w:p w:rsidR="00523B00" w:rsidRDefault="00523B00" w:rsidP="000C5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2018 году на территории Администрации во всех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значимых организациях прошла оптимизация кадров, что отрицательно повлияло на уровень жизни населения. Средняя заработная плата работников всех форм собственности увеличилась в связи с повышением МРОТ.</w:t>
      </w:r>
    </w:p>
    <w:p w:rsidR="00523B00" w:rsidRPr="00404218" w:rsidRDefault="00523B00" w:rsidP="000C5B3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Торговля представлена несколькими магазинами индивидуальных предпринимателей</w:t>
      </w:r>
      <w:r>
        <w:rPr>
          <w:color w:val="000000"/>
          <w:sz w:val="28"/>
          <w:szCs w:val="28"/>
        </w:rPr>
        <w:t xml:space="preserve">. </w:t>
      </w:r>
    </w:p>
    <w:p w:rsidR="00523B00" w:rsidRDefault="00523B00" w:rsidP="000C5B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созданы условия для занятия населения спортом. Проводятся культурно - </w:t>
      </w:r>
      <w:proofErr w:type="spellStart"/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 xml:space="preserve"> мероприятия. </w:t>
      </w:r>
    </w:p>
    <w:p w:rsidR="00523B00" w:rsidRDefault="00523B00" w:rsidP="000C5B37">
      <w:pPr>
        <w:rPr>
          <w:sz w:val="28"/>
          <w:szCs w:val="28"/>
        </w:rPr>
      </w:pPr>
    </w:p>
    <w:p w:rsidR="00523B00" w:rsidRDefault="00523B00" w:rsidP="000C5B37"/>
    <w:p w:rsidR="00523B00" w:rsidRDefault="00523B00" w:rsidP="000C5B37">
      <w:pPr>
        <w:keepNext/>
        <w:tabs>
          <w:tab w:val="num" w:pos="0"/>
        </w:tabs>
        <w:suppressAutoHyphens/>
        <w:rPr>
          <w:sz w:val="28"/>
          <w:szCs w:val="28"/>
        </w:rPr>
      </w:pPr>
    </w:p>
    <w:p w:rsidR="00523B00" w:rsidRDefault="00523B00" w:rsidP="00DA7D42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523B00" w:rsidRDefault="00523B00"/>
    <w:sectPr w:rsidR="00523B00" w:rsidSect="000C5B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28A" w:rsidRDefault="0040028A" w:rsidP="00115364">
      <w:r>
        <w:separator/>
      </w:r>
    </w:p>
  </w:endnote>
  <w:endnote w:type="continuationSeparator" w:id="0">
    <w:p w:rsidR="0040028A" w:rsidRDefault="0040028A" w:rsidP="00115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28A" w:rsidRDefault="0040028A" w:rsidP="00115364">
      <w:r>
        <w:separator/>
      </w:r>
    </w:p>
  </w:footnote>
  <w:footnote w:type="continuationSeparator" w:id="0">
    <w:p w:rsidR="0040028A" w:rsidRDefault="0040028A" w:rsidP="001153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D42"/>
    <w:rsid w:val="000157F1"/>
    <w:rsid w:val="000206A2"/>
    <w:rsid w:val="00020C1E"/>
    <w:rsid w:val="00054A00"/>
    <w:rsid w:val="000771D1"/>
    <w:rsid w:val="000C5B37"/>
    <w:rsid w:val="000D1328"/>
    <w:rsid w:val="000E34B9"/>
    <w:rsid w:val="00115364"/>
    <w:rsid w:val="001A302C"/>
    <w:rsid w:val="001B2328"/>
    <w:rsid w:val="001B55C9"/>
    <w:rsid w:val="001B72CF"/>
    <w:rsid w:val="001C6197"/>
    <w:rsid w:val="00220883"/>
    <w:rsid w:val="0022343D"/>
    <w:rsid w:val="00230E0D"/>
    <w:rsid w:val="002635FE"/>
    <w:rsid w:val="00272B98"/>
    <w:rsid w:val="00272CE4"/>
    <w:rsid w:val="002C3612"/>
    <w:rsid w:val="002E58F5"/>
    <w:rsid w:val="003115B7"/>
    <w:rsid w:val="003127F3"/>
    <w:rsid w:val="00325A8B"/>
    <w:rsid w:val="00362EAA"/>
    <w:rsid w:val="00363DD6"/>
    <w:rsid w:val="00365C5C"/>
    <w:rsid w:val="00387072"/>
    <w:rsid w:val="003F2F9E"/>
    <w:rsid w:val="0040028A"/>
    <w:rsid w:val="00404218"/>
    <w:rsid w:val="00410121"/>
    <w:rsid w:val="00411368"/>
    <w:rsid w:val="00420B36"/>
    <w:rsid w:val="00481F9B"/>
    <w:rsid w:val="004A12ED"/>
    <w:rsid w:val="004A2D82"/>
    <w:rsid w:val="004A4CB8"/>
    <w:rsid w:val="004E4DF6"/>
    <w:rsid w:val="004F3907"/>
    <w:rsid w:val="00504335"/>
    <w:rsid w:val="00504C16"/>
    <w:rsid w:val="00523B00"/>
    <w:rsid w:val="00525496"/>
    <w:rsid w:val="005308D4"/>
    <w:rsid w:val="005657DD"/>
    <w:rsid w:val="005661B0"/>
    <w:rsid w:val="00581D9A"/>
    <w:rsid w:val="005A1441"/>
    <w:rsid w:val="005D6FEB"/>
    <w:rsid w:val="005D7307"/>
    <w:rsid w:val="00607B40"/>
    <w:rsid w:val="0063255E"/>
    <w:rsid w:val="0064370B"/>
    <w:rsid w:val="0069507C"/>
    <w:rsid w:val="006A1320"/>
    <w:rsid w:val="006A3879"/>
    <w:rsid w:val="006A56EF"/>
    <w:rsid w:val="006D3816"/>
    <w:rsid w:val="00705034"/>
    <w:rsid w:val="007071AA"/>
    <w:rsid w:val="00711BB8"/>
    <w:rsid w:val="0075791B"/>
    <w:rsid w:val="0079644C"/>
    <w:rsid w:val="007B1A1F"/>
    <w:rsid w:val="007E5B0A"/>
    <w:rsid w:val="00843873"/>
    <w:rsid w:val="00881443"/>
    <w:rsid w:val="008821D2"/>
    <w:rsid w:val="008D124E"/>
    <w:rsid w:val="008D62B8"/>
    <w:rsid w:val="008D67CF"/>
    <w:rsid w:val="00924160"/>
    <w:rsid w:val="00943B22"/>
    <w:rsid w:val="0094424B"/>
    <w:rsid w:val="00950457"/>
    <w:rsid w:val="00954B4A"/>
    <w:rsid w:val="00981E1F"/>
    <w:rsid w:val="00996A94"/>
    <w:rsid w:val="009B4C10"/>
    <w:rsid w:val="009B528F"/>
    <w:rsid w:val="009E150B"/>
    <w:rsid w:val="009F1B0E"/>
    <w:rsid w:val="009F5451"/>
    <w:rsid w:val="00A21A7A"/>
    <w:rsid w:val="00A37DBF"/>
    <w:rsid w:val="00A37DE4"/>
    <w:rsid w:val="00A5635B"/>
    <w:rsid w:val="00A62E83"/>
    <w:rsid w:val="00A64305"/>
    <w:rsid w:val="00A7467C"/>
    <w:rsid w:val="00A858A4"/>
    <w:rsid w:val="00A94341"/>
    <w:rsid w:val="00A94DFB"/>
    <w:rsid w:val="00AD063F"/>
    <w:rsid w:val="00AE3F47"/>
    <w:rsid w:val="00AE50E4"/>
    <w:rsid w:val="00AF78F1"/>
    <w:rsid w:val="00B00133"/>
    <w:rsid w:val="00B0068C"/>
    <w:rsid w:val="00B15FF7"/>
    <w:rsid w:val="00B2144D"/>
    <w:rsid w:val="00B4108D"/>
    <w:rsid w:val="00B646F1"/>
    <w:rsid w:val="00B97258"/>
    <w:rsid w:val="00BB1C56"/>
    <w:rsid w:val="00BC46AC"/>
    <w:rsid w:val="00BF1CBB"/>
    <w:rsid w:val="00C066C2"/>
    <w:rsid w:val="00C11A21"/>
    <w:rsid w:val="00C64D52"/>
    <w:rsid w:val="00C65CD4"/>
    <w:rsid w:val="00C76FA9"/>
    <w:rsid w:val="00CB7082"/>
    <w:rsid w:val="00D273EC"/>
    <w:rsid w:val="00D563E5"/>
    <w:rsid w:val="00D804B9"/>
    <w:rsid w:val="00D91730"/>
    <w:rsid w:val="00DA7D42"/>
    <w:rsid w:val="00DE6698"/>
    <w:rsid w:val="00E072EE"/>
    <w:rsid w:val="00E13615"/>
    <w:rsid w:val="00E21A8C"/>
    <w:rsid w:val="00E67CE2"/>
    <w:rsid w:val="00EA0558"/>
    <w:rsid w:val="00EB30F1"/>
    <w:rsid w:val="00EB66EB"/>
    <w:rsid w:val="00EF1BAE"/>
    <w:rsid w:val="00F024BC"/>
    <w:rsid w:val="00F27A60"/>
    <w:rsid w:val="00F34113"/>
    <w:rsid w:val="00F37D58"/>
    <w:rsid w:val="00F559C3"/>
    <w:rsid w:val="00F5737A"/>
    <w:rsid w:val="00F600EC"/>
    <w:rsid w:val="00F761C9"/>
    <w:rsid w:val="00F802E5"/>
    <w:rsid w:val="00F83962"/>
    <w:rsid w:val="00FB0AF4"/>
    <w:rsid w:val="00FD1033"/>
    <w:rsid w:val="00FE75A7"/>
    <w:rsid w:val="00FF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42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0C5B37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0C5B3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0C5B3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C5B37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0C5B37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0C5B37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0C5B37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0C5B37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link w:val="4"/>
    <w:uiPriority w:val="99"/>
    <w:locked/>
    <w:rsid w:val="000C5B37"/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0C5B37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link w:val="6"/>
    <w:uiPriority w:val="99"/>
    <w:locked/>
    <w:rsid w:val="000C5B37"/>
    <w:rPr>
      <w:rFonts w:ascii="Times New Roman" w:hAnsi="Times New Roman" w:cs="Times New Roman"/>
      <w:b/>
      <w:bCs/>
      <w:lang w:val="en-US"/>
    </w:rPr>
  </w:style>
  <w:style w:type="character" w:customStyle="1" w:styleId="70">
    <w:name w:val="Заголовок 7 Знак"/>
    <w:link w:val="7"/>
    <w:uiPriority w:val="99"/>
    <w:locked/>
    <w:rsid w:val="000C5B37"/>
    <w:rPr>
      <w:rFonts w:ascii="Times New Roman" w:hAnsi="Times New Roman" w:cs="Times New Roman"/>
      <w:sz w:val="24"/>
      <w:szCs w:val="24"/>
      <w:lang w:val="en-US"/>
    </w:rPr>
  </w:style>
  <w:style w:type="paragraph" w:styleId="a3">
    <w:name w:val="Body Text Indent"/>
    <w:basedOn w:val="a"/>
    <w:link w:val="a4"/>
    <w:uiPriority w:val="99"/>
    <w:semiHidden/>
    <w:rsid w:val="00DA7D42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DA7D42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Plain Text"/>
    <w:basedOn w:val="a"/>
    <w:link w:val="a6"/>
    <w:uiPriority w:val="99"/>
    <w:semiHidden/>
    <w:rsid w:val="00DA7D42"/>
    <w:pPr>
      <w:widowControl w:val="0"/>
    </w:pPr>
    <w:rPr>
      <w:rFonts w:ascii="Courier New" w:hAnsi="Courier New"/>
    </w:rPr>
  </w:style>
  <w:style w:type="character" w:customStyle="1" w:styleId="a6">
    <w:name w:val="Текст Знак"/>
    <w:link w:val="a5"/>
    <w:uiPriority w:val="99"/>
    <w:semiHidden/>
    <w:locked/>
    <w:rsid w:val="00DA7D42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DA7D42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TextChar">
    <w:name w:val="Comment Text Char"/>
    <w:uiPriority w:val="99"/>
    <w:semiHidden/>
    <w:locked/>
    <w:rsid w:val="000C5B37"/>
    <w:rPr>
      <w:rFonts w:ascii="Times New Roman" w:hAnsi="Times New Roman"/>
      <w:sz w:val="20"/>
      <w:lang w:val="en-US"/>
    </w:rPr>
  </w:style>
  <w:style w:type="paragraph" w:styleId="a7">
    <w:name w:val="annotation text"/>
    <w:basedOn w:val="a"/>
    <w:link w:val="a8"/>
    <w:uiPriority w:val="99"/>
    <w:semiHidden/>
    <w:rsid w:val="000C5B37"/>
    <w:rPr>
      <w:rFonts w:eastAsia="Calibri"/>
      <w:lang w:val="en-US"/>
    </w:rPr>
  </w:style>
  <w:style w:type="character" w:customStyle="1" w:styleId="a8">
    <w:name w:val="Текст примечания Знак"/>
    <w:link w:val="a7"/>
    <w:uiPriority w:val="99"/>
    <w:semiHidden/>
    <w:locked/>
    <w:rsid w:val="00F37D58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uiPriority w:val="99"/>
    <w:semiHidden/>
    <w:locked/>
    <w:rsid w:val="000C5B37"/>
    <w:rPr>
      <w:rFonts w:ascii="Times New Roman" w:hAnsi="Times New Roman"/>
      <w:sz w:val="20"/>
      <w:lang w:eastAsia="ru-RU"/>
    </w:rPr>
  </w:style>
  <w:style w:type="paragraph" w:styleId="a9">
    <w:name w:val="header"/>
    <w:basedOn w:val="a"/>
    <w:link w:val="aa"/>
    <w:uiPriority w:val="99"/>
    <w:semiHidden/>
    <w:rsid w:val="000C5B3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semiHidden/>
    <w:locked/>
    <w:rsid w:val="00F37D58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semiHidden/>
    <w:locked/>
    <w:rsid w:val="000C5B37"/>
    <w:rPr>
      <w:rFonts w:ascii="Times New Roman" w:hAnsi="Times New Roman"/>
      <w:sz w:val="24"/>
      <w:lang w:val="en-US"/>
    </w:rPr>
  </w:style>
  <w:style w:type="paragraph" w:styleId="ab">
    <w:name w:val="footer"/>
    <w:basedOn w:val="a"/>
    <w:link w:val="ac"/>
    <w:uiPriority w:val="99"/>
    <w:semiHidden/>
    <w:rsid w:val="000C5B37"/>
    <w:pPr>
      <w:tabs>
        <w:tab w:val="center" w:pos="4677"/>
        <w:tab w:val="right" w:pos="9355"/>
      </w:tabs>
    </w:pPr>
    <w:rPr>
      <w:rFonts w:eastAsia="Calibri"/>
      <w:sz w:val="24"/>
      <w:szCs w:val="24"/>
      <w:lang w:val="en-US"/>
    </w:rPr>
  </w:style>
  <w:style w:type="character" w:customStyle="1" w:styleId="ac">
    <w:name w:val="Нижний колонтитул Знак"/>
    <w:link w:val="ab"/>
    <w:uiPriority w:val="99"/>
    <w:semiHidden/>
    <w:locked/>
    <w:rsid w:val="00F37D58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0C5B37"/>
    <w:rPr>
      <w:rFonts w:ascii="Times New Roman" w:hAnsi="Times New Roman"/>
      <w:sz w:val="24"/>
      <w:lang w:val="en-US"/>
    </w:rPr>
  </w:style>
  <w:style w:type="paragraph" w:styleId="ad">
    <w:name w:val="Body Text"/>
    <w:basedOn w:val="a"/>
    <w:link w:val="ae"/>
    <w:uiPriority w:val="99"/>
    <w:semiHidden/>
    <w:rsid w:val="000C5B37"/>
    <w:pPr>
      <w:spacing w:after="120"/>
    </w:pPr>
    <w:rPr>
      <w:rFonts w:eastAsia="Calibri"/>
      <w:sz w:val="24"/>
      <w:szCs w:val="24"/>
      <w:lang w:val="en-US"/>
    </w:rPr>
  </w:style>
  <w:style w:type="character" w:customStyle="1" w:styleId="ae">
    <w:name w:val="Основной текст Знак"/>
    <w:link w:val="ad"/>
    <w:uiPriority w:val="99"/>
    <w:semiHidden/>
    <w:locked/>
    <w:rsid w:val="00F37D58"/>
    <w:rPr>
      <w:rFonts w:ascii="Times New Roman" w:hAnsi="Times New Roman" w:cs="Times New Roman"/>
      <w:sz w:val="20"/>
      <w:szCs w:val="20"/>
    </w:rPr>
  </w:style>
  <w:style w:type="character" w:customStyle="1" w:styleId="TitleChar">
    <w:name w:val="Title Char"/>
    <w:uiPriority w:val="99"/>
    <w:locked/>
    <w:rsid w:val="000C5B37"/>
    <w:rPr>
      <w:rFonts w:ascii="Arial" w:eastAsia="MS Mincho" w:hAnsi="Arial"/>
      <w:sz w:val="28"/>
      <w:lang w:val="en-US" w:eastAsia="ar-SA" w:bidi="ar-SA"/>
    </w:rPr>
  </w:style>
  <w:style w:type="paragraph" w:styleId="af">
    <w:name w:val="Title"/>
    <w:basedOn w:val="a"/>
    <w:next w:val="ad"/>
    <w:link w:val="af0"/>
    <w:uiPriority w:val="99"/>
    <w:qFormat/>
    <w:rsid w:val="000C5B3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character" w:customStyle="1" w:styleId="af0">
    <w:name w:val="Название Знак"/>
    <w:link w:val="af"/>
    <w:uiPriority w:val="99"/>
    <w:locked/>
    <w:rsid w:val="00F37D5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2Char">
    <w:name w:val="Body Text 2 Char"/>
    <w:uiPriority w:val="99"/>
    <w:semiHidden/>
    <w:locked/>
    <w:rsid w:val="000C5B37"/>
    <w:rPr>
      <w:rFonts w:ascii="Times New Roman" w:hAnsi="Times New Roman"/>
      <w:sz w:val="24"/>
      <w:lang w:val="en-US"/>
    </w:rPr>
  </w:style>
  <w:style w:type="paragraph" w:styleId="21">
    <w:name w:val="Body Text 2"/>
    <w:basedOn w:val="a"/>
    <w:link w:val="22"/>
    <w:uiPriority w:val="99"/>
    <w:semiHidden/>
    <w:rsid w:val="000C5B37"/>
    <w:pPr>
      <w:spacing w:after="120" w:line="480" w:lineRule="auto"/>
    </w:pPr>
    <w:rPr>
      <w:rFonts w:eastAsia="Calibri"/>
      <w:sz w:val="24"/>
      <w:szCs w:val="24"/>
      <w:lang w:val="en-US"/>
    </w:rPr>
  </w:style>
  <w:style w:type="character" w:customStyle="1" w:styleId="22">
    <w:name w:val="Основной текст 2 Знак"/>
    <w:link w:val="21"/>
    <w:uiPriority w:val="99"/>
    <w:semiHidden/>
    <w:locked/>
    <w:rsid w:val="00F37D58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0C5B37"/>
    <w:rPr>
      <w:rFonts w:ascii="Times New Roman" w:hAnsi="Times New Roman"/>
      <w:sz w:val="24"/>
      <w:lang w:val="en-US"/>
    </w:rPr>
  </w:style>
  <w:style w:type="paragraph" w:styleId="23">
    <w:name w:val="Body Text Indent 2"/>
    <w:basedOn w:val="a"/>
    <w:link w:val="24"/>
    <w:uiPriority w:val="99"/>
    <w:semiHidden/>
    <w:rsid w:val="000C5B37"/>
    <w:pPr>
      <w:spacing w:after="120" w:line="480" w:lineRule="auto"/>
      <w:ind w:left="283"/>
    </w:pPr>
    <w:rPr>
      <w:rFonts w:eastAsia="Calibri"/>
      <w:sz w:val="24"/>
      <w:szCs w:val="24"/>
      <w:lang w:val="en-U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F37D58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0C5B37"/>
    <w:rPr>
      <w:rFonts w:ascii="Times New Roman" w:hAnsi="Times New Roman"/>
      <w:b/>
      <w:sz w:val="20"/>
      <w:lang w:val="en-US"/>
    </w:rPr>
  </w:style>
  <w:style w:type="paragraph" w:styleId="af1">
    <w:name w:val="annotation subject"/>
    <w:basedOn w:val="a7"/>
    <w:next w:val="a7"/>
    <w:link w:val="af2"/>
    <w:uiPriority w:val="99"/>
    <w:semiHidden/>
    <w:rsid w:val="000C5B3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F37D58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0C5B37"/>
    <w:rPr>
      <w:rFonts w:ascii="Tahoma" w:hAnsi="Tahoma"/>
      <w:sz w:val="16"/>
      <w:lang w:eastAsia="ru-RU"/>
    </w:rPr>
  </w:style>
  <w:style w:type="paragraph" w:styleId="af3">
    <w:name w:val="Balloon Text"/>
    <w:basedOn w:val="a"/>
    <w:link w:val="af4"/>
    <w:uiPriority w:val="99"/>
    <w:semiHidden/>
    <w:rsid w:val="000C5B37"/>
    <w:rPr>
      <w:rFonts w:ascii="Tahoma" w:eastAsia="Calibri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F37D58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0C5B37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f5">
    <w:name w:val="List Paragraph"/>
    <w:basedOn w:val="a"/>
    <w:uiPriority w:val="99"/>
    <w:qFormat/>
    <w:rsid w:val="000C5B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9848</Words>
  <Characters>56138</Characters>
  <Application>Microsoft Office Word</Application>
  <DocSecurity>0</DocSecurity>
  <Lines>467</Lines>
  <Paragraphs>131</Paragraphs>
  <ScaleCrop>false</ScaleCrop>
  <Company/>
  <LinksUpToDate>false</LinksUpToDate>
  <CharactersWithSpaces>65855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dcterms:created xsi:type="dcterms:W3CDTF">2018-12-29T06:06:00Z</dcterms:created>
  <dcterms:modified xsi:type="dcterms:W3CDTF">2018-12-29T06:06:00Z</dcterms:modified>
</cp:coreProperties>
</file>