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96" w:rsidRDefault="00867B96" w:rsidP="00867B96">
      <w:pPr>
        <w:pStyle w:val="a3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  ФЕДЕРАЦИЯ</w:t>
      </w:r>
    </w:p>
    <w:p w:rsidR="00867B96" w:rsidRDefault="00867B96" w:rsidP="00867B96">
      <w:pPr>
        <w:jc w:val="center"/>
        <w:rPr>
          <w:b/>
          <w:sz w:val="28"/>
          <w:szCs w:val="28"/>
        </w:rPr>
      </w:pPr>
      <w:r w:rsidRPr="00867B96">
        <w:rPr>
          <w:b/>
          <w:sz w:val="28"/>
          <w:szCs w:val="28"/>
        </w:rPr>
        <w:t>Пригородный</w:t>
      </w:r>
      <w:r>
        <w:rPr>
          <w:b/>
          <w:sz w:val="28"/>
          <w:szCs w:val="28"/>
        </w:rPr>
        <w:t xml:space="preserve">  сельский Совет депутатов </w:t>
      </w:r>
    </w:p>
    <w:p w:rsidR="00867B96" w:rsidRDefault="00867B96" w:rsidP="00867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67B96" w:rsidRDefault="00867B96" w:rsidP="00867B96">
      <w:pPr>
        <w:jc w:val="center"/>
        <w:rPr>
          <w:b/>
          <w:sz w:val="28"/>
          <w:szCs w:val="28"/>
        </w:rPr>
      </w:pPr>
    </w:p>
    <w:p w:rsidR="00867B96" w:rsidRDefault="00867B96" w:rsidP="00867B96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 </w:t>
      </w:r>
    </w:p>
    <w:p w:rsidR="00867B96" w:rsidRDefault="00867B96" w:rsidP="00867B96">
      <w:pPr>
        <w:rPr>
          <w:sz w:val="28"/>
          <w:szCs w:val="28"/>
        </w:rPr>
      </w:pPr>
    </w:p>
    <w:p w:rsidR="00867B96" w:rsidRDefault="00867B96" w:rsidP="00867B96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08.12.2020 №  17                                                                 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867B96" w:rsidRDefault="00867B96" w:rsidP="00867B96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867B96" w:rsidTr="00867B96">
        <w:tc>
          <w:tcPr>
            <w:tcW w:w="5353" w:type="dxa"/>
            <w:hideMark/>
          </w:tcPr>
          <w:p w:rsidR="00867B96" w:rsidRDefault="00867B96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передаче к осуществлению </w:t>
            </w:r>
            <w:proofErr w:type="gramStart"/>
            <w:r>
              <w:rPr>
                <w:b w:val="0"/>
                <w:sz w:val="28"/>
                <w:szCs w:val="28"/>
              </w:rPr>
              <w:t>части полномочий Администрации Пригородного сельсовета Каменского района Алтайского края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867B96" w:rsidRDefault="00867B96" w:rsidP="00867B96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867B96" w:rsidRDefault="00867B96" w:rsidP="00867B96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пунктами 1, 12 части 1, частью 3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131-ФЗ "Об общих принципах организации местного самоуправления в Российской Федерации", статьей 86 Бюджетного кодекса Российской Федерации, решением Пригородного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Pr="00867B96">
        <w:rPr>
          <w:sz w:val="28"/>
          <w:szCs w:val="28"/>
        </w:rPr>
        <w:t>от 09.12.2014 № 23 «О</w:t>
      </w:r>
      <w:r>
        <w:rPr>
          <w:sz w:val="28"/>
          <w:szCs w:val="28"/>
        </w:rPr>
        <w:t>б утверждении Порядка заключения соглашений о передаче части</w:t>
      </w:r>
      <w:proofErr w:type="gramEnd"/>
      <w:r>
        <w:rPr>
          <w:sz w:val="28"/>
          <w:szCs w:val="28"/>
        </w:rPr>
        <w:t xml:space="preserve"> полномочий по решению вопросов местного значения между органами местного самоуправления муниципального образования Пригородный 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 Пригородный сельсовет Каменского района Алтайского края </w:t>
      </w:r>
    </w:p>
    <w:p w:rsidR="00867B96" w:rsidRDefault="00867B96" w:rsidP="00867B96">
      <w:pPr>
        <w:ind w:firstLine="720"/>
        <w:jc w:val="both"/>
        <w:textAlignment w:val="baseline"/>
        <w:rPr>
          <w:sz w:val="28"/>
          <w:szCs w:val="28"/>
        </w:rPr>
      </w:pPr>
    </w:p>
    <w:p w:rsidR="00867B96" w:rsidRDefault="00867B96" w:rsidP="00867B96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сельский Совет депутатов  РЕШИЛ:</w:t>
      </w:r>
    </w:p>
    <w:p w:rsidR="00867B96" w:rsidRDefault="00867B96" w:rsidP="00867B96">
      <w:pPr>
        <w:ind w:firstLine="720"/>
        <w:jc w:val="both"/>
        <w:textAlignment w:val="baseline"/>
        <w:rPr>
          <w:sz w:val="28"/>
          <w:szCs w:val="28"/>
        </w:rPr>
      </w:pPr>
    </w:p>
    <w:p w:rsidR="00867B96" w:rsidRDefault="00867B96" w:rsidP="00867B96">
      <w:pPr>
        <w:pStyle w:val="otekstj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 к осуществлению с 01 января 2021</w:t>
      </w:r>
      <w:bookmarkStart w:id="0" w:name="_GoBack"/>
      <w:bookmarkEnd w:id="0"/>
      <w:r>
        <w:rPr>
          <w:sz w:val="28"/>
          <w:szCs w:val="28"/>
        </w:rPr>
        <w:t xml:space="preserve"> года Администрации Каменского района Алтайского края   часть полномочий  Администрации Пригородного сельсовета Каменского района Алтайского края: </w:t>
      </w:r>
    </w:p>
    <w:p w:rsidR="00867B96" w:rsidRDefault="00867B96" w:rsidP="0086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составлению   отчета об исполнении бюджета поселения;</w:t>
      </w:r>
    </w:p>
    <w:p w:rsidR="00867B96" w:rsidRDefault="00867B96" w:rsidP="00867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867B96" w:rsidRDefault="00867B96" w:rsidP="00867B96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867B96" w:rsidRDefault="00867B96" w:rsidP="00867B96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Пригородного сельсовета Каменского района Алтайского края, 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принятии части полномочий,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867B96" w:rsidRDefault="00867B96" w:rsidP="00867B9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Передать из бюджета сельского поселения на осуществление части полномочий, указанных в пункте 1 настоящего решения, финансовые средства в объеме 5400  (Пять тысяч четыреста) рублей.</w:t>
      </w:r>
    </w:p>
    <w:p w:rsidR="00867B96" w:rsidRDefault="00867B96" w:rsidP="00867B9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Обнародовать настоящее решение согласно ст. 46 Устава муниципального образования 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67B96" w:rsidRDefault="00867B96" w:rsidP="00867B96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сельского Совета депутатов по бюджету, налоговой и кредитной политике (Савостьянова Н.В.)</w:t>
      </w:r>
    </w:p>
    <w:p w:rsidR="00867B96" w:rsidRDefault="00867B96" w:rsidP="00867B96">
      <w:pPr>
        <w:pStyle w:val="a5"/>
        <w:ind w:firstLine="720"/>
        <w:jc w:val="both"/>
        <w:rPr>
          <w:sz w:val="28"/>
          <w:szCs w:val="28"/>
        </w:rPr>
      </w:pPr>
    </w:p>
    <w:p w:rsidR="00867B96" w:rsidRDefault="00867B96" w:rsidP="00867B96">
      <w:pPr>
        <w:ind w:firstLine="720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10138" w:type="dxa"/>
        <w:tblLook w:val="00A0"/>
      </w:tblPr>
      <w:tblGrid>
        <w:gridCol w:w="5211"/>
        <w:gridCol w:w="4927"/>
      </w:tblGrid>
      <w:tr w:rsidR="00867B96" w:rsidRPr="00E8561B" w:rsidTr="007A7760">
        <w:tc>
          <w:tcPr>
            <w:tcW w:w="5211" w:type="dxa"/>
          </w:tcPr>
          <w:p w:rsidR="00867B96" w:rsidRPr="00E8561B" w:rsidRDefault="00867B96" w:rsidP="007A776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867B96" w:rsidRPr="00E8561B" w:rsidRDefault="00867B96" w:rsidP="007A776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867B96" w:rsidRPr="00E8561B" w:rsidTr="007A7760">
        <w:tc>
          <w:tcPr>
            <w:tcW w:w="5211" w:type="dxa"/>
          </w:tcPr>
          <w:p w:rsidR="00867B96" w:rsidRPr="00E8561B" w:rsidRDefault="00867B96" w:rsidP="007A776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67B96" w:rsidRPr="00E8561B" w:rsidRDefault="00867B96" w:rsidP="007A776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867B96" w:rsidRPr="00E8561B" w:rsidTr="007A7760">
        <w:tc>
          <w:tcPr>
            <w:tcW w:w="5211" w:type="dxa"/>
          </w:tcPr>
          <w:p w:rsidR="00867B96" w:rsidRPr="00E8561B" w:rsidRDefault="00867B96" w:rsidP="007A776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Е.Н. Кайзер</w:t>
            </w:r>
          </w:p>
        </w:tc>
        <w:tc>
          <w:tcPr>
            <w:tcW w:w="4927" w:type="dxa"/>
          </w:tcPr>
          <w:p w:rsidR="00867B96" w:rsidRPr="00E8561B" w:rsidRDefault="00867B96" w:rsidP="007A7760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Г.М. Рыжова</w:t>
            </w:r>
          </w:p>
        </w:tc>
      </w:tr>
    </w:tbl>
    <w:p w:rsidR="00867B96" w:rsidRPr="00FE2B05" w:rsidRDefault="00867B96" w:rsidP="00867B96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>
        <w:rPr>
          <w:sz w:val="28"/>
        </w:rPr>
        <w:t xml:space="preserve"> 8-СС</w:t>
      </w:r>
    </w:p>
    <w:p w:rsidR="00867B96" w:rsidRDefault="00867B96" w:rsidP="00867B9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7B96" w:rsidRDefault="00867B96" w:rsidP="00867B96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67B96" w:rsidRDefault="00867B96" w:rsidP="00867B96">
      <w:pPr>
        <w:ind w:firstLine="720"/>
        <w:jc w:val="both"/>
        <w:textAlignment w:val="baseline"/>
        <w:rPr>
          <w:sz w:val="28"/>
          <w:szCs w:val="28"/>
        </w:rPr>
      </w:pPr>
    </w:p>
    <w:p w:rsidR="00867B96" w:rsidRDefault="00867B96" w:rsidP="00867B96">
      <w:pPr>
        <w:ind w:firstLine="720"/>
        <w:jc w:val="both"/>
        <w:textAlignment w:val="baseline"/>
        <w:rPr>
          <w:sz w:val="28"/>
          <w:szCs w:val="28"/>
        </w:rPr>
      </w:pPr>
    </w:p>
    <w:p w:rsidR="00762FB7" w:rsidRDefault="00762FB7"/>
    <w:sectPr w:rsidR="00762FB7" w:rsidSect="00867B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FB7"/>
    <w:rsid w:val="00762FB7"/>
    <w:rsid w:val="0086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67B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86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semiHidden/>
    <w:rsid w:val="00867B9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11"/>
    <w:qFormat/>
    <w:rsid w:val="00867B96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67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Plain Text"/>
    <w:basedOn w:val="a"/>
    <w:link w:val="a6"/>
    <w:semiHidden/>
    <w:unhideWhenUsed/>
    <w:rsid w:val="00867B9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67B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67B96"/>
    <w:pPr>
      <w:spacing w:before="100" w:beforeAutospacing="1" w:after="100" w:afterAutospacing="1"/>
    </w:pPr>
  </w:style>
  <w:style w:type="character" w:customStyle="1" w:styleId="11">
    <w:name w:val="Название Знак1"/>
    <w:basedOn w:val="a0"/>
    <w:link w:val="a3"/>
    <w:locked/>
    <w:rsid w:val="00867B96"/>
    <w:rPr>
      <w:rFonts w:ascii="Calibri" w:eastAsia="Calibri" w:hAnsi="Calibri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2020-12-11T07:44:00Z</cp:lastPrinted>
  <dcterms:created xsi:type="dcterms:W3CDTF">2020-12-11T07:36:00Z</dcterms:created>
  <dcterms:modified xsi:type="dcterms:W3CDTF">2020-12-11T07:44:00Z</dcterms:modified>
</cp:coreProperties>
</file>