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F" w:rsidRDefault="00012B4D">
      <w:pPr>
        <w:rPr>
          <w:rFonts w:ascii="Times New Roman" w:hAnsi="Times New Roman"/>
          <w:sz w:val="26"/>
          <w:szCs w:val="26"/>
        </w:rPr>
      </w:pPr>
      <w:r w:rsidRPr="00012B4D">
        <w:rPr>
          <w:rFonts w:ascii="Times New Roman" w:hAnsi="Times New Roman"/>
          <w:sz w:val="26"/>
          <w:szCs w:val="26"/>
        </w:rPr>
        <w:t>Реестр объектов муниципального образования Пригородный сельсовет Каменского района Алтайского края на 01.01.2020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667"/>
        <w:gridCol w:w="4123"/>
        <w:gridCol w:w="2111"/>
        <w:gridCol w:w="2109"/>
        <w:gridCol w:w="2104"/>
        <w:gridCol w:w="2104"/>
      </w:tblGrid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реестровый</w:t>
            </w:r>
          </w:p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место нахождение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ограничение / обременение</w:t>
            </w:r>
          </w:p>
        </w:tc>
      </w:tr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Здание администрации сельсовета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>ктябрьский ул.Новая,3 помН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012B4D" w:rsidRPr="00012B4D" w:rsidRDefault="00012B4D">
      <w:pPr>
        <w:rPr>
          <w:rFonts w:ascii="Times New Roman" w:hAnsi="Times New Roman"/>
          <w:sz w:val="26"/>
          <w:szCs w:val="26"/>
        </w:rPr>
      </w:pPr>
    </w:p>
    <w:sectPr w:rsidR="00012B4D" w:rsidRPr="00012B4D" w:rsidSect="0001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12B4D"/>
    <w:rsid w:val="00012B4D"/>
    <w:rsid w:val="0004256A"/>
    <w:rsid w:val="005F6808"/>
    <w:rsid w:val="00933E3C"/>
    <w:rsid w:val="00BA224F"/>
    <w:rsid w:val="00C66AD7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Uz</cp:lastModifiedBy>
  <cp:revision>2</cp:revision>
  <dcterms:created xsi:type="dcterms:W3CDTF">2020-01-30T03:11:00Z</dcterms:created>
  <dcterms:modified xsi:type="dcterms:W3CDTF">2020-01-30T03:11:00Z</dcterms:modified>
</cp:coreProperties>
</file>