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AD" w:rsidRPr="00FD7AAD" w:rsidRDefault="00FD7AAD" w:rsidP="00FD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7AAD" w:rsidRPr="00FD7AAD" w:rsidRDefault="00FD7AAD" w:rsidP="00FD7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AD">
        <w:rPr>
          <w:rFonts w:ascii="Times New Roman" w:hAnsi="Times New Roman" w:cs="Times New Roman"/>
          <w:b/>
          <w:sz w:val="28"/>
          <w:szCs w:val="28"/>
        </w:rPr>
        <w:t>Администрация  Гоноховского сельсовета</w:t>
      </w:r>
      <w:r w:rsidRPr="00FD7AAD">
        <w:rPr>
          <w:rFonts w:ascii="Times New Roman" w:hAnsi="Times New Roman" w:cs="Times New Roman"/>
          <w:b/>
          <w:sz w:val="28"/>
          <w:szCs w:val="28"/>
        </w:rPr>
        <w:br/>
        <w:t>Каменского района Алтайского края</w:t>
      </w:r>
    </w:p>
    <w:p w:rsidR="00FD7AAD" w:rsidRPr="00FD7AAD" w:rsidRDefault="00FD7AAD" w:rsidP="00FD7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AD" w:rsidRPr="00FD7AAD" w:rsidRDefault="00FD7AAD" w:rsidP="00FD7A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FD7AAD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FD7AAD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 </w:t>
      </w:r>
    </w:p>
    <w:p w:rsidR="00FD7AAD" w:rsidRPr="00FD7AAD" w:rsidRDefault="00FD7AAD" w:rsidP="00FD7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D7AA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D7AAD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D7A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с. </w:t>
      </w:r>
      <w:proofErr w:type="spellStart"/>
      <w:r w:rsidRPr="00FD7AAD">
        <w:rPr>
          <w:rFonts w:ascii="Times New Roman" w:hAnsi="Times New Roman" w:cs="Times New Roman"/>
          <w:b/>
          <w:sz w:val="28"/>
          <w:szCs w:val="28"/>
        </w:rPr>
        <w:t>Гонох</w:t>
      </w:r>
      <w:r w:rsidRPr="00FD7AAD">
        <w:rPr>
          <w:rFonts w:ascii="Times New Roman" w:hAnsi="Times New Roman" w:cs="Times New Roman"/>
          <w:b/>
          <w:sz w:val="28"/>
          <w:szCs w:val="28"/>
        </w:rPr>
        <w:t>о</w:t>
      </w:r>
      <w:r w:rsidRPr="00FD7AAD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FD7AAD" w:rsidRPr="00FD7AAD" w:rsidTr="00B73760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D7AAD" w:rsidRPr="00FD7AAD" w:rsidRDefault="00FD7AAD" w:rsidP="00FD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 Администрации Гоноховского сельсовета Каменского района Алтайского края, предоставление которых посредством комплексного запроса не осущ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ствляется.</w:t>
            </w:r>
          </w:p>
        </w:tc>
      </w:tr>
    </w:tbl>
    <w:p w:rsidR="00FD7AAD" w:rsidRDefault="00FD7AAD" w:rsidP="00FD7AAD">
      <w:pPr>
        <w:jc w:val="both"/>
        <w:rPr>
          <w:rFonts w:ascii="Times New Roman" w:hAnsi="Times New Roman" w:cs="Times New Roman"/>
          <w:sz w:val="28"/>
          <w:szCs w:val="28"/>
        </w:rPr>
      </w:pPr>
      <w:r w:rsidRPr="00FD7AA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7AAD" w:rsidRPr="00FD7AAD" w:rsidRDefault="00FD7AAD" w:rsidP="00F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7AAD">
        <w:rPr>
          <w:rFonts w:ascii="Times New Roman" w:hAnsi="Times New Roman" w:cs="Times New Roman"/>
          <w:sz w:val="28"/>
          <w:szCs w:val="28"/>
        </w:rPr>
        <w:t>На основании  пункта 3 части 6 статьи 15 Федерального закона от 27.07.2010 № 210-ФЗ «Об организации предоставления государственных и м</w:t>
      </w:r>
      <w:r w:rsidRPr="00FD7AAD">
        <w:rPr>
          <w:rFonts w:ascii="Times New Roman" w:hAnsi="Times New Roman" w:cs="Times New Roman"/>
          <w:sz w:val="28"/>
          <w:szCs w:val="28"/>
        </w:rPr>
        <w:t>у</w:t>
      </w:r>
      <w:r w:rsidRPr="00FD7AAD">
        <w:rPr>
          <w:rFonts w:ascii="Times New Roman" w:hAnsi="Times New Roman" w:cs="Times New Roman"/>
          <w:sz w:val="28"/>
          <w:szCs w:val="28"/>
        </w:rPr>
        <w:t>ниципальных услуг»,  Уставом муниципального образования Гоноховский  сельсовет Каменского ра</w:t>
      </w:r>
      <w:r w:rsidRPr="00FD7AAD">
        <w:rPr>
          <w:rFonts w:ascii="Times New Roman" w:hAnsi="Times New Roman" w:cs="Times New Roman"/>
          <w:sz w:val="28"/>
          <w:szCs w:val="28"/>
        </w:rPr>
        <w:t>й</w:t>
      </w:r>
      <w:r w:rsidRPr="00FD7AAD">
        <w:rPr>
          <w:rFonts w:ascii="Times New Roman" w:hAnsi="Times New Roman" w:cs="Times New Roman"/>
          <w:sz w:val="28"/>
          <w:szCs w:val="28"/>
        </w:rPr>
        <w:t>она Алтайского края</w:t>
      </w: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  <w:r w:rsidRPr="00FD7A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7AAD" w:rsidRPr="00FD7AAD" w:rsidRDefault="00FD7AAD" w:rsidP="00F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AD">
        <w:rPr>
          <w:rFonts w:ascii="Times New Roman" w:hAnsi="Times New Roman" w:cs="Times New Roman"/>
          <w:sz w:val="28"/>
          <w:szCs w:val="28"/>
        </w:rPr>
        <w:t xml:space="preserve">    </w:t>
      </w:r>
      <w:r w:rsidRPr="00FD7AAD">
        <w:rPr>
          <w:rFonts w:ascii="Times New Roman" w:hAnsi="Times New Roman" w:cs="Times New Roman"/>
          <w:sz w:val="28"/>
          <w:szCs w:val="28"/>
        </w:rPr>
        <w:tab/>
        <w:t>1. Утвердить Перечень муниципальных услуг Администрации Гонохо</w:t>
      </w:r>
      <w:r w:rsidRPr="00FD7AAD">
        <w:rPr>
          <w:rFonts w:ascii="Times New Roman" w:hAnsi="Times New Roman" w:cs="Times New Roman"/>
          <w:sz w:val="28"/>
          <w:szCs w:val="28"/>
        </w:rPr>
        <w:t>в</w:t>
      </w:r>
      <w:r w:rsidRPr="00FD7AAD"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края, предоставление которых посредством комплексного запроса в многофункциональных центрах предо</w:t>
      </w:r>
      <w:r w:rsidRPr="00FD7AAD">
        <w:rPr>
          <w:rFonts w:ascii="Times New Roman" w:hAnsi="Times New Roman" w:cs="Times New Roman"/>
          <w:sz w:val="28"/>
          <w:szCs w:val="28"/>
        </w:rPr>
        <w:t>с</w:t>
      </w:r>
      <w:r w:rsidRPr="00FD7AAD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не осуществляется.</w:t>
      </w:r>
    </w:p>
    <w:p w:rsidR="00FD7AAD" w:rsidRPr="00FD7AAD" w:rsidRDefault="00FD7AAD" w:rsidP="00FD7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A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со ст. 46 Уст</w:t>
      </w:r>
      <w:r w:rsidRPr="00FD7AAD">
        <w:rPr>
          <w:rFonts w:ascii="Times New Roman" w:hAnsi="Times New Roman" w:cs="Times New Roman"/>
          <w:sz w:val="28"/>
          <w:szCs w:val="28"/>
        </w:rPr>
        <w:t>а</w:t>
      </w:r>
      <w:r w:rsidRPr="00FD7AAD">
        <w:rPr>
          <w:rFonts w:ascii="Times New Roman" w:hAnsi="Times New Roman" w:cs="Times New Roman"/>
          <w:sz w:val="28"/>
          <w:szCs w:val="28"/>
        </w:rPr>
        <w:t>ва муниципального образования Гоноховский сельсовет Каменского района Алтайского края и разместить на официальном сайте Администрации Каме</w:t>
      </w:r>
      <w:r w:rsidRPr="00FD7AAD">
        <w:rPr>
          <w:rFonts w:ascii="Times New Roman" w:hAnsi="Times New Roman" w:cs="Times New Roman"/>
          <w:sz w:val="28"/>
          <w:szCs w:val="28"/>
        </w:rPr>
        <w:t>н</w:t>
      </w:r>
      <w:r w:rsidRPr="00FD7AAD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FD7AAD" w:rsidRPr="00FD7AAD" w:rsidRDefault="00FD7AAD" w:rsidP="00FD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AD">
        <w:rPr>
          <w:rFonts w:ascii="Times New Roman" w:hAnsi="Times New Roman" w:cs="Times New Roman"/>
          <w:sz w:val="28"/>
          <w:szCs w:val="28"/>
        </w:rPr>
        <w:t xml:space="preserve">  </w:t>
      </w:r>
      <w:r w:rsidRPr="00FD7AA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D7A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A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FD7AAD">
        <w:rPr>
          <w:rFonts w:ascii="Times New Roman" w:hAnsi="Times New Roman" w:cs="Times New Roman"/>
          <w:sz w:val="28"/>
          <w:szCs w:val="28"/>
        </w:rPr>
        <w:t>о</w:t>
      </w:r>
      <w:r w:rsidRPr="00FD7AAD">
        <w:rPr>
          <w:rFonts w:ascii="Times New Roman" w:hAnsi="Times New Roman" w:cs="Times New Roman"/>
          <w:sz w:val="28"/>
          <w:szCs w:val="28"/>
        </w:rPr>
        <w:t>бой.</w:t>
      </w:r>
    </w:p>
    <w:p w:rsidR="00FD7AAD" w:rsidRPr="00FD7AAD" w:rsidRDefault="00FD7AAD" w:rsidP="00FD7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jc w:val="both"/>
        <w:rPr>
          <w:rFonts w:ascii="Times New Roman" w:hAnsi="Times New Roman" w:cs="Times New Roman"/>
          <w:sz w:val="28"/>
          <w:szCs w:val="28"/>
        </w:rPr>
      </w:pPr>
      <w:r w:rsidRPr="00FD7AAD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А.И. Савенко</w:t>
      </w: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Pr="00FD7AAD">
        <w:rPr>
          <w:rFonts w:ascii="Times New Roman" w:hAnsi="Times New Roman" w:cs="Times New Roman"/>
          <w:sz w:val="28"/>
          <w:szCs w:val="28"/>
        </w:rPr>
        <w:t>ВЕРЖДЕН</w:t>
      </w:r>
    </w:p>
    <w:p w:rsidR="00FD7AAD" w:rsidRPr="00FD7AAD" w:rsidRDefault="00FD7AAD" w:rsidP="00FD7A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AA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D7AAD" w:rsidRPr="00FD7AAD" w:rsidRDefault="00FD7AAD" w:rsidP="00FD7A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AAD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>
        <w:rPr>
          <w:rFonts w:ascii="Times New Roman" w:hAnsi="Times New Roman" w:cs="Times New Roman"/>
          <w:sz w:val="28"/>
          <w:szCs w:val="28"/>
        </w:rPr>
        <w:t>31.01.</w:t>
      </w:r>
      <w:r w:rsidRPr="00FD7AAD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D7AAD" w:rsidRPr="00FD7AAD" w:rsidRDefault="00FD7AAD" w:rsidP="00FD7A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AD" w:rsidRPr="00FD7AAD" w:rsidRDefault="00FD7AAD" w:rsidP="00FD7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AD">
        <w:rPr>
          <w:rFonts w:ascii="Times New Roman" w:hAnsi="Times New Roman" w:cs="Times New Roman"/>
          <w:b/>
          <w:sz w:val="28"/>
          <w:szCs w:val="28"/>
        </w:rPr>
        <w:t>Перечень муниципальных услуг Администрации Гоноховского сельсовета Каменского района Алтайского края, предоставление которых п</w:t>
      </w:r>
      <w:r w:rsidRPr="00FD7AAD">
        <w:rPr>
          <w:rFonts w:ascii="Times New Roman" w:hAnsi="Times New Roman" w:cs="Times New Roman"/>
          <w:b/>
          <w:sz w:val="28"/>
          <w:szCs w:val="28"/>
        </w:rPr>
        <w:t>о</w:t>
      </w:r>
      <w:r w:rsidRPr="00FD7AAD">
        <w:rPr>
          <w:rFonts w:ascii="Times New Roman" w:hAnsi="Times New Roman" w:cs="Times New Roman"/>
          <w:b/>
          <w:sz w:val="28"/>
          <w:szCs w:val="28"/>
        </w:rPr>
        <w:t>средством комплексного запроса в многофункциональных центрах предоставления государственных и муниципальных у</w:t>
      </w:r>
      <w:r w:rsidRPr="00FD7AAD">
        <w:rPr>
          <w:rFonts w:ascii="Times New Roman" w:hAnsi="Times New Roman" w:cs="Times New Roman"/>
          <w:b/>
          <w:sz w:val="28"/>
          <w:szCs w:val="28"/>
        </w:rPr>
        <w:t>с</w:t>
      </w:r>
      <w:r w:rsidRPr="00FD7AAD">
        <w:rPr>
          <w:rFonts w:ascii="Times New Roman" w:hAnsi="Times New Roman" w:cs="Times New Roman"/>
          <w:b/>
          <w:sz w:val="28"/>
          <w:szCs w:val="28"/>
        </w:rPr>
        <w:t>луг</w:t>
      </w:r>
      <w:r w:rsidRPr="00FD7AAD">
        <w:rPr>
          <w:rFonts w:ascii="Times New Roman" w:hAnsi="Times New Roman" w:cs="Times New Roman"/>
          <w:sz w:val="28"/>
          <w:szCs w:val="28"/>
        </w:rPr>
        <w:t xml:space="preserve"> </w:t>
      </w:r>
      <w:r w:rsidRPr="00FD7AAD">
        <w:rPr>
          <w:rFonts w:ascii="Times New Roman" w:hAnsi="Times New Roman" w:cs="Times New Roman"/>
          <w:b/>
          <w:sz w:val="28"/>
          <w:szCs w:val="28"/>
        </w:rPr>
        <w:t>не осуществляется.</w:t>
      </w:r>
    </w:p>
    <w:p w:rsidR="00FD7AAD" w:rsidRPr="00FD7AAD" w:rsidRDefault="00FD7AAD" w:rsidP="00FD7A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FD7AAD" w:rsidRPr="00FD7AAD" w:rsidTr="00B73760">
        <w:trPr>
          <w:trHeight w:val="282"/>
        </w:trPr>
        <w:tc>
          <w:tcPr>
            <w:tcW w:w="9747" w:type="dxa"/>
          </w:tcPr>
          <w:p w:rsidR="00FD7AAD" w:rsidRPr="00FD7AAD" w:rsidRDefault="00FD7AAD" w:rsidP="00FD7AAD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Владение, пользование и распоряжение имуществом, находящимся в муниципальной собс</w:t>
            </w:r>
            <w:r w:rsidRPr="00FD7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D7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венности</w:t>
            </w:r>
          </w:p>
        </w:tc>
      </w:tr>
      <w:tr w:rsidR="00FD7AAD" w:rsidRPr="00FD7AAD" w:rsidTr="00B73760">
        <w:trPr>
          <w:trHeight w:val="282"/>
        </w:trPr>
        <w:tc>
          <w:tcPr>
            <w:tcW w:w="9747" w:type="dxa"/>
          </w:tcPr>
          <w:p w:rsidR="00FD7AAD" w:rsidRPr="00FD7AAD" w:rsidRDefault="00FD7AAD" w:rsidP="00FD7AAD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и предназначенных для сдачи в аренду</w:t>
            </w:r>
          </w:p>
        </w:tc>
      </w:tr>
      <w:tr w:rsidR="00FD7AAD" w:rsidRPr="00FD7AAD" w:rsidTr="00B73760">
        <w:trPr>
          <w:trHeight w:val="282"/>
        </w:trPr>
        <w:tc>
          <w:tcPr>
            <w:tcW w:w="9747" w:type="dxa"/>
          </w:tcPr>
          <w:p w:rsidR="00FD7AAD" w:rsidRPr="00FD7AAD" w:rsidRDefault="00FD7AAD" w:rsidP="00FD7AAD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ских и эстрадных концертов, гастрольных мероприятий театров и филармоний, киносеа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 xml:space="preserve">сов, анонсы данных мероприятий </w:t>
            </w:r>
          </w:p>
        </w:tc>
      </w:tr>
      <w:tr w:rsidR="00FD7AAD" w:rsidRPr="00FD7AAD" w:rsidTr="00B73760">
        <w:trPr>
          <w:trHeight w:val="282"/>
        </w:trPr>
        <w:tc>
          <w:tcPr>
            <w:tcW w:w="9747" w:type="dxa"/>
          </w:tcPr>
          <w:p w:rsidR="00FD7AAD" w:rsidRPr="00FD7AAD" w:rsidRDefault="00FD7AAD" w:rsidP="00FD7AAD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      </w:r>
          </w:p>
        </w:tc>
      </w:tr>
      <w:tr w:rsidR="00FD7AAD" w:rsidRPr="00FD7AAD" w:rsidTr="00B73760">
        <w:trPr>
          <w:trHeight w:val="282"/>
        </w:trPr>
        <w:tc>
          <w:tcPr>
            <w:tcW w:w="9747" w:type="dxa"/>
          </w:tcPr>
          <w:p w:rsidR="00FD7AAD" w:rsidRPr="00FD7AAD" w:rsidRDefault="00FD7AAD" w:rsidP="00FD7AAD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размещение нестационарных торговых объектов на земельных уч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стках, в зданиях, строениях, находящихся в муниципальной собственности</w:t>
            </w:r>
          </w:p>
        </w:tc>
      </w:tr>
      <w:tr w:rsidR="00FD7AAD" w:rsidRPr="00FD7AAD" w:rsidTr="00B73760">
        <w:trPr>
          <w:trHeight w:val="282"/>
        </w:trPr>
        <w:tc>
          <w:tcPr>
            <w:tcW w:w="9747" w:type="dxa"/>
          </w:tcPr>
          <w:p w:rsidR="00FD7AAD" w:rsidRPr="00FD7AAD" w:rsidRDefault="00FD7AAD" w:rsidP="00FD7AAD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ранее приватизированном имуществе</w:t>
            </w:r>
          </w:p>
        </w:tc>
      </w:tr>
      <w:tr w:rsidR="00FD7AAD" w:rsidRPr="00FD7AAD" w:rsidTr="00B73760">
        <w:trPr>
          <w:trHeight w:val="282"/>
        </w:trPr>
        <w:tc>
          <w:tcPr>
            <w:tcW w:w="9747" w:type="dxa"/>
          </w:tcPr>
          <w:p w:rsidR="00FD7AAD" w:rsidRPr="00FD7AAD" w:rsidRDefault="00FD7AAD" w:rsidP="00FD7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 индивидуального жилищного строительс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7AA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</w:tbl>
    <w:p w:rsidR="00FD7AAD" w:rsidRPr="00FD7AAD" w:rsidRDefault="00FD7AAD" w:rsidP="00FD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D7AAD" w:rsidRPr="00FD7AAD" w:rsidRDefault="00FD7AAD" w:rsidP="00FD7AAD">
      <w:pPr>
        <w:rPr>
          <w:rFonts w:ascii="Times New Roman" w:hAnsi="Times New Roman" w:cs="Times New Roman"/>
          <w:sz w:val="28"/>
          <w:szCs w:val="28"/>
        </w:rPr>
      </w:pPr>
    </w:p>
    <w:p w:rsidR="00F74FBE" w:rsidRPr="00FD7AAD" w:rsidRDefault="00F74FBE">
      <w:pPr>
        <w:rPr>
          <w:rFonts w:ascii="Times New Roman" w:hAnsi="Times New Roman" w:cs="Times New Roman"/>
          <w:sz w:val="28"/>
          <w:szCs w:val="28"/>
        </w:rPr>
      </w:pPr>
    </w:p>
    <w:sectPr w:rsidR="00F74FBE" w:rsidRPr="00FD7AAD" w:rsidSect="00FD7A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AAD"/>
    <w:rsid w:val="00F74FBE"/>
    <w:rsid w:val="00FD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2019-02-01T03:20:00Z</cp:lastPrinted>
  <dcterms:created xsi:type="dcterms:W3CDTF">2019-02-01T03:17:00Z</dcterms:created>
  <dcterms:modified xsi:type="dcterms:W3CDTF">2019-02-01T03:21:00Z</dcterms:modified>
</cp:coreProperties>
</file>