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AB" w:rsidRPr="00056EAB" w:rsidRDefault="00056EAB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6EAB" w:rsidRPr="00056EAB" w:rsidRDefault="00056EAB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B">
        <w:rPr>
          <w:rFonts w:ascii="Times New Roman" w:hAnsi="Times New Roman" w:cs="Times New Roman"/>
          <w:b/>
          <w:sz w:val="28"/>
          <w:szCs w:val="28"/>
        </w:rPr>
        <w:t>Администрация  Гоноховского сельсовета</w:t>
      </w:r>
      <w:r w:rsidRPr="00056EAB">
        <w:rPr>
          <w:rFonts w:ascii="Times New Roman" w:hAnsi="Times New Roman" w:cs="Times New Roman"/>
          <w:b/>
          <w:sz w:val="28"/>
          <w:szCs w:val="28"/>
        </w:rPr>
        <w:br/>
        <w:t>Каменского района Алтайского края</w:t>
      </w:r>
    </w:p>
    <w:p w:rsidR="00056EAB" w:rsidRPr="00056EAB" w:rsidRDefault="00056EAB" w:rsidP="00056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AB" w:rsidRPr="00056EAB" w:rsidRDefault="00056EAB" w:rsidP="00056E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56EAB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056EAB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 </w:t>
      </w:r>
    </w:p>
    <w:p w:rsidR="00056EAB" w:rsidRPr="00056EAB" w:rsidRDefault="00056EAB" w:rsidP="00056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</w:t>
      </w:r>
      <w:r w:rsidRPr="00056EAB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56E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56EAB"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spellStart"/>
      <w:r w:rsidRPr="00056EAB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056EAB" w:rsidRPr="00056EAB" w:rsidTr="00B73760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56EAB" w:rsidRPr="00056EAB" w:rsidRDefault="00056EAB" w:rsidP="00056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EA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 Администрации Гоноховского сельсовета Каменского района Алтайского края, предоставляемых в многофункциональных центрах.</w:t>
            </w:r>
          </w:p>
        </w:tc>
      </w:tr>
    </w:tbl>
    <w:p w:rsidR="00056EAB" w:rsidRDefault="00056EAB" w:rsidP="0005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AB">
        <w:rPr>
          <w:rFonts w:ascii="Times New Roman" w:hAnsi="Times New Roman" w:cs="Times New Roman"/>
          <w:sz w:val="28"/>
          <w:szCs w:val="28"/>
        </w:rPr>
        <w:t xml:space="preserve">               На основании  пункта 3 части 6 статьи 15 Федерального закона от 27.07.2010 № 210-ФЗ «Об организации предоставления государственных и муниципальных услуг»,  Уставом муниципального образования Гоноховский сельсовет Каменского района Алтайского края</w:t>
      </w:r>
    </w:p>
    <w:p w:rsidR="00056EAB" w:rsidRDefault="00056EAB" w:rsidP="0005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EAB" w:rsidRPr="00056EAB" w:rsidRDefault="00056EAB" w:rsidP="00056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E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6EAB" w:rsidRPr="00056EAB" w:rsidRDefault="00056EAB" w:rsidP="0005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AB">
        <w:rPr>
          <w:rFonts w:ascii="Times New Roman" w:hAnsi="Times New Roman" w:cs="Times New Roman"/>
          <w:sz w:val="28"/>
          <w:szCs w:val="28"/>
        </w:rPr>
        <w:t xml:space="preserve">    </w:t>
      </w:r>
      <w:r w:rsidRPr="00056EAB">
        <w:rPr>
          <w:rFonts w:ascii="Times New Roman" w:hAnsi="Times New Roman" w:cs="Times New Roman"/>
          <w:sz w:val="28"/>
          <w:szCs w:val="28"/>
        </w:rPr>
        <w:tab/>
        <w:t xml:space="preserve">1. Утвердить Перечень муниципальных услуг Администрации Гоноховского сельсовета Каменского района Алтайского края, предоставляемых в многофункциональных центрах. </w:t>
      </w:r>
    </w:p>
    <w:p w:rsidR="00056EAB" w:rsidRPr="00056EAB" w:rsidRDefault="00056EAB" w:rsidP="0005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A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со ст. 46 Устава муниципального образования Гоноховский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56EAB" w:rsidRPr="00056EAB" w:rsidRDefault="00056EAB" w:rsidP="0005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EAB">
        <w:rPr>
          <w:rFonts w:ascii="Times New Roman" w:hAnsi="Times New Roman" w:cs="Times New Roman"/>
          <w:sz w:val="28"/>
          <w:szCs w:val="28"/>
        </w:rPr>
        <w:t xml:space="preserve">  </w:t>
      </w:r>
      <w:r w:rsidRPr="00056EA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056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E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6EAB" w:rsidRPr="00056EAB" w:rsidRDefault="00056EAB" w:rsidP="00056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EAB" w:rsidRPr="00056EAB" w:rsidRDefault="00056EAB" w:rsidP="00056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EAB" w:rsidRPr="00056EAB" w:rsidRDefault="00056EAB" w:rsidP="00056EAB">
      <w:pPr>
        <w:jc w:val="both"/>
        <w:rPr>
          <w:rFonts w:ascii="Times New Roman" w:hAnsi="Times New Roman" w:cs="Times New Roman"/>
          <w:sz w:val="28"/>
          <w:szCs w:val="28"/>
        </w:rPr>
      </w:pPr>
      <w:r w:rsidRPr="00056EA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207DF7">
        <w:rPr>
          <w:rFonts w:ascii="Times New Roman" w:hAnsi="Times New Roman" w:cs="Times New Roman"/>
          <w:sz w:val="28"/>
          <w:szCs w:val="28"/>
        </w:rPr>
        <w:t xml:space="preserve">     </w:t>
      </w:r>
      <w:r w:rsidRPr="00056EAB">
        <w:rPr>
          <w:rFonts w:ascii="Times New Roman" w:hAnsi="Times New Roman" w:cs="Times New Roman"/>
          <w:sz w:val="28"/>
          <w:szCs w:val="28"/>
        </w:rPr>
        <w:t xml:space="preserve">    А.И. Савенко</w:t>
      </w:r>
    </w:p>
    <w:p w:rsidR="00056EAB" w:rsidRPr="00056EAB" w:rsidRDefault="00056EAB" w:rsidP="00056EAB">
      <w:pPr>
        <w:rPr>
          <w:rFonts w:ascii="Times New Roman" w:hAnsi="Times New Roman" w:cs="Times New Roman"/>
          <w:sz w:val="28"/>
          <w:szCs w:val="28"/>
        </w:rPr>
      </w:pPr>
    </w:p>
    <w:p w:rsidR="00056EAB" w:rsidRPr="00056EAB" w:rsidRDefault="00056EAB" w:rsidP="00056EAB">
      <w:pPr>
        <w:rPr>
          <w:rFonts w:ascii="Times New Roman" w:hAnsi="Times New Roman" w:cs="Times New Roman"/>
          <w:sz w:val="28"/>
          <w:szCs w:val="28"/>
        </w:rPr>
      </w:pPr>
    </w:p>
    <w:p w:rsidR="00056EAB" w:rsidRPr="00056EAB" w:rsidRDefault="00056EAB" w:rsidP="00056EAB">
      <w:pPr>
        <w:rPr>
          <w:rFonts w:ascii="Times New Roman" w:hAnsi="Times New Roman" w:cs="Times New Roman"/>
          <w:sz w:val="28"/>
          <w:szCs w:val="28"/>
        </w:rPr>
      </w:pPr>
    </w:p>
    <w:p w:rsidR="00056EAB" w:rsidRDefault="00056EAB" w:rsidP="00056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EAB" w:rsidRDefault="00056EAB" w:rsidP="00056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EAB" w:rsidRDefault="00056EAB" w:rsidP="00056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EAB" w:rsidRPr="00056EAB" w:rsidRDefault="00056EAB" w:rsidP="00056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EA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56EAB" w:rsidRPr="00056EAB" w:rsidRDefault="00056EAB" w:rsidP="00056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E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56EAB" w:rsidRPr="00056EAB" w:rsidRDefault="00056EAB" w:rsidP="00056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EAB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>
        <w:rPr>
          <w:rFonts w:ascii="Times New Roman" w:hAnsi="Times New Roman" w:cs="Times New Roman"/>
          <w:sz w:val="28"/>
          <w:szCs w:val="28"/>
        </w:rPr>
        <w:t>31.01</w:t>
      </w:r>
      <w:r w:rsidRPr="00056EAB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56EAB" w:rsidRPr="00056EAB" w:rsidRDefault="00056EAB" w:rsidP="00056E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AB" w:rsidRPr="00056EAB" w:rsidRDefault="00056EAB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B">
        <w:rPr>
          <w:rFonts w:ascii="Times New Roman" w:hAnsi="Times New Roman" w:cs="Times New Roman"/>
          <w:b/>
          <w:sz w:val="28"/>
          <w:szCs w:val="28"/>
        </w:rPr>
        <w:t>Перечень муниципальных услуг Администрации Гоноховского сельсовета Каменского района Алтайского края, предоставляемых в многофункциональных центрах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56EAB" w:rsidRPr="00056EAB" w:rsidTr="00B73760">
        <w:trPr>
          <w:trHeight w:val="282"/>
        </w:trPr>
        <w:tc>
          <w:tcPr>
            <w:tcW w:w="9747" w:type="dxa"/>
          </w:tcPr>
          <w:p w:rsidR="00056EAB" w:rsidRPr="00056EAB" w:rsidRDefault="00056EAB" w:rsidP="00056EA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E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из земель </w:t>
            </w:r>
            <w:bookmarkStart w:id="0" w:name="l152"/>
            <w:bookmarkEnd w:id="0"/>
            <w:r w:rsidRPr="00056EAB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значения, находящихся в муниципальной собственности, для создания крестьянского (фермерского) хозяйства и осуществления его деятельности </w:t>
            </w:r>
          </w:p>
        </w:tc>
      </w:tr>
      <w:tr w:rsidR="00056EAB" w:rsidRPr="00056EAB" w:rsidTr="00B73760">
        <w:trPr>
          <w:trHeight w:val="282"/>
        </w:trPr>
        <w:tc>
          <w:tcPr>
            <w:tcW w:w="9747" w:type="dxa"/>
          </w:tcPr>
          <w:p w:rsidR="00056EAB" w:rsidRPr="00056EAB" w:rsidRDefault="00056EAB" w:rsidP="00056EAB">
            <w:pPr>
              <w:spacing w:line="240" w:lineRule="auto"/>
              <w:ind w:hanging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056EAB" w:rsidRPr="00056EAB" w:rsidTr="00B73760">
        <w:trPr>
          <w:trHeight w:val="282"/>
        </w:trPr>
        <w:tc>
          <w:tcPr>
            <w:tcW w:w="9747" w:type="dxa"/>
          </w:tcPr>
          <w:p w:rsidR="00056EAB" w:rsidRPr="00056EAB" w:rsidRDefault="00056EAB" w:rsidP="00056EAB">
            <w:pPr>
              <w:spacing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EAB">
              <w:rPr>
                <w:rFonts w:ascii="Times New Roman" w:hAnsi="Times New Roman" w:cs="Times New Roman"/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 w:rsidRPr="00056EAB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056EAB">
              <w:rPr>
                <w:rFonts w:ascii="Times New Roman" w:hAnsi="Times New Roman" w:cs="Times New Roman"/>
                <w:sz w:val="28"/>
                <w:szCs w:val="28"/>
              </w:rPr>
              <w:t xml:space="preserve"> книг, справок и иных документов)</w:t>
            </w:r>
          </w:p>
        </w:tc>
      </w:tr>
      <w:tr w:rsidR="00056EAB" w:rsidRPr="00056EAB" w:rsidTr="00B73760">
        <w:trPr>
          <w:trHeight w:val="282"/>
        </w:trPr>
        <w:tc>
          <w:tcPr>
            <w:tcW w:w="9747" w:type="dxa"/>
          </w:tcPr>
          <w:p w:rsidR="00056EAB" w:rsidRPr="00056EAB" w:rsidRDefault="00056EAB" w:rsidP="00056EAB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EAB">
              <w:rPr>
                <w:rFonts w:ascii="Times New Roman" w:hAnsi="Times New Roman" w:cs="Times New Roman"/>
                <w:sz w:val="28"/>
                <w:szCs w:val="28"/>
              </w:rPr>
              <w:t>Выдача постановления о присвоении почтового адреса объекту недвижимости, об изменении почтового адреса объекту недвижимости</w:t>
            </w:r>
          </w:p>
        </w:tc>
      </w:tr>
      <w:tr w:rsidR="00056EAB" w:rsidRPr="00056EAB" w:rsidTr="00B73760">
        <w:trPr>
          <w:trHeight w:val="282"/>
        </w:trPr>
        <w:tc>
          <w:tcPr>
            <w:tcW w:w="9747" w:type="dxa"/>
          </w:tcPr>
          <w:p w:rsidR="00056EAB" w:rsidRPr="00056EAB" w:rsidRDefault="00056EAB" w:rsidP="00056EAB">
            <w:pPr>
              <w:spacing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56EAB">
              <w:rPr>
                <w:rFonts w:ascii="Times New Roman" w:hAnsi="Times New Roman" w:cs="Times New Roman"/>
                <w:sz w:val="28"/>
                <w:szCs w:val="28"/>
              </w:rPr>
              <w:t>Выдача ордеров на проведение земляных работ</w:t>
            </w:r>
          </w:p>
        </w:tc>
      </w:tr>
    </w:tbl>
    <w:p w:rsidR="00056EAB" w:rsidRPr="00056EAB" w:rsidRDefault="00056EAB" w:rsidP="00056EAB">
      <w:pPr>
        <w:rPr>
          <w:rFonts w:ascii="Times New Roman" w:hAnsi="Times New Roman" w:cs="Times New Roman"/>
          <w:sz w:val="28"/>
          <w:szCs w:val="28"/>
        </w:rPr>
      </w:pPr>
    </w:p>
    <w:p w:rsidR="00056EAB" w:rsidRPr="00056EAB" w:rsidRDefault="00056EAB" w:rsidP="00056EAB">
      <w:pPr>
        <w:rPr>
          <w:rFonts w:ascii="Times New Roman" w:hAnsi="Times New Roman" w:cs="Times New Roman"/>
          <w:sz w:val="28"/>
          <w:szCs w:val="28"/>
        </w:rPr>
      </w:pPr>
    </w:p>
    <w:p w:rsidR="00056EAB" w:rsidRPr="00056EAB" w:rsidRDefault="00056EAB" w:rsidP="00056EAB">
      <w:pPr>
        <w:rPr>
          <w:rFonts w:ascii="Times New Roman" w:hAnsi="Times New Roman" w:cs="Times New Roman"/>
          <w:sz w:val="28"/>
          <w:szCs w:val="28"/>
        </w:rPr>
      </w:pPr>
    </w:p>
    <w:p w:rsidR="00056EAB" w:rsidRDefault="00056EAB" w:rsidP="00056EAB"/>
    <w:p w:rsidR="00056EAB" w:rsidRDefault="00056EAB" w:rsidP="00056EAB"/>
    <w:p w:rsidR="00056EAB" w:rsidRDefault="00056EAB" w:rsidP="00056EAB"/>
    <w:p w:rsidR="00056EAB" w:rsidRDefault="00056EAB" w:rsidP="00056EAB"/>
    <w:p w:rsidR="00056EAB" w:rsidRDefault="00056EAB" w:rsidP="00056EAB"/>
    <w:p w:rsidR="00E317DD" w:rsidRDefault="00E317DD"/>
    <w:sectPr w:rsidR="00E317DD" w:rsidSect="00056E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EAB"/>
    <w:rsid w:val="00056EAB"/>
    <w:rsid w:val="00207DF7"/>
    <w:rsid w:val="00C01540"/>
    <w:rsid w:val="00E3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2019-02-04T02:03:00Z</cp:lastPrinted>
  <dcterms:created xsi:type="dcterms:W3CDTF">2019-02-01T03:07:00Z</dcterms:created>
  <dcterms:modified xsi:type="dcterms:W3CDTF">2019-02-04T02:04:00Z</dcterms:modified>
</cp:coreProperties>
</file>