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C2" w:rsidRDefault="002E46C2" w:rsidP="002E4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2E46C2" w:rsidRDefault="002E46C2" w:rsidP="002E4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proofErr w:type="spellStart"/>
      <w:r>
        <w:rPr>
          <w:b/>
          <w:sz w:val="28"/>
          <w:szCs w:val="28"/>
        </w:rPr>
        <w:t>Гоноховского</w:t>
      </w:r>
      <w:proofErr w:type="spellEnd"/>
      <w:r>
        <w:rPr>
          <w:b/>
          <w:sz w:val="28"/>
          <w:szCs w:val="28"/>
        </w:rPr>
        <w:t xml:space="preserve"> сельсовета, а также фактические затраты на их содержание 1 квартал 2021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</w:p>
    <w:p w:rsidR="002E46C2" w:rsidRDefault="002E46C2" w:rsidP="002E46C2">
      <w:pPr>
        <w:jc w:val="center"/>
        <w:rPr>
          <w:b/>
          <w:sz w:val="28"/>
          <w:szCs w:val="28"/>
        </w:rPr>
      </w:pPr>
    </w:p>
    <w:p w:rsidR="002E46C2" w:rsidRDefault="002E46C2" w:rsidP="002E4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proofErr w:type="spellStart"/>
      <w:r>
        <w:rPr>
          <w:sz w:val="28"/>
          <w:szCs w:val="28"/>
        </w:rPr>
        <w:t>Гоноховского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обнародованию подлежит следующая информация:</w:t>
      </w:r>
    </w:p>
    <w:p w:rsidR="002E46C2" w:rsidRDefault="002E46C2" w:rsidP="002E46C2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2E46C2" w:rsidTr="002E46C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2" w:rsidRDefault="002E46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C2" w:rsidRDefault="002E4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C2" w:rsidRDefault="002E4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(кассовые) на их содержание за 1 квартал 2021 (тыс. руб.) 211 ст.</w:t>
            </w:r>
          </w:p>
        </w:tc>
      </w:tr>
      <w:tr w:rsidR="002E46C2" w:rsidTr="002E46C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C2" w:rsidRDefault="002E4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C2" w:rsidRDefault="002E4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C2" w:rsidRDefault="002E4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271,2</w:t>
            </w:r>
          </w:p>
        </w:tc>
      </w:tr>
      <w:tr w:rsidR="002E46C2" w:rsidTr="002E46C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C2" w:rsidRDefault="002E4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C2" w:rsidRDefault="002E4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C2" w:rsidRDefault="002E4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185,7</w:t>
            </w:r>
          </w:p>
        </w:tc>
      </w:tr>
      <w:tr w:rsidR="002E46C2" w:rsidTr="002E46C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C2" w:rsidRDefault="002E4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C2" w:rsidRDefault="002E4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C2" w:rsidRDefault="002E4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530,0</w:t>
            </w:r>
          </w:p>
        </w:tc>
      </w:tr>
    </w:tbl>
    <w:p w:rsidR="002E46C2" w:rsidRDefault="002E46C2" w:rsidP="002E46C2">
      <w:pPr>
        <w:ind w:firstLine="708"/>
        <w:jc w:val="both"/>
        <w:rPr>
          <w:sz w:val="28"/>
          <w:szCs w:val="28"/>
        </w:rPr>
      </w:pPr>
    </w:p>
    <w:p w:rsidR="002E46C2" w:rsidRDefault="002E46C2" w:rsidP="002E46C2">
      <w:pPr>
        <w:jc w:val="both"/>
        <w:rPr>
          <w:sz w:val="28"/>
          <w:szCs w:val="28"/>
        </w:rPr>
      </w:pPr>
    </w:p>
    <w:p w:rsidR="001B662B" w:rsidRDefault="001B662B"/>
    <w:sectPr w:rsidR="001B662B" w:rsidSect="009239D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E46C2"/>
    <w:rsid w:val="001B662B"/>
    <w:rsid w:val="002E46C2"/>
    <w:rsid w:val="009239D0"/>
    <w:rsid w:val="0093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2021-05-14T04:11:00Z</dcterms:created>
  <dcterms:modified xsi:type="dcterms:W3CDTF">2021-05-14T04:12:00Z</dcterms:modified>
</cp:coreProperties>
</file>