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4B5A23" w:rsidP="00AE5894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83D2E" w:rsidRPr="001623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5894" w:rsidRPr="004B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E2E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E2E2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25418" w:rsidRDefault="00D83D2E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B5A23">
        <w:rPr>
          <w:rFonts w:ascii="Times New Roman" w:hAnsi="Times New Roman" w:cs="Times New Roman"/>
          <w:b/>
          <w:sz w:val="28"/>
          <w:szCs w:val="28"/>
        </w:rPr>
        <w:t>.12.2023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80936" w:rsidRPr="00162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="004B5A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Камень - на </w:t>
      </w:r>
      <w:r w:rsidR="00225418">
        <w:rPr>
          <w:rFonts w:ascii="Times New Roman" w:hAnsi="Times New Roman" w:cs="Times New Roman"/>
          <w:b/>
          <w:sz w:val="28"/>
          <w:szCs w:val="28"/>
        </w:rPr>
        <w:t>–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Оби</w:t>
      </w:r>
    </w:p>
    <w:p w:rsidR="004B5A23" w:rsidRDefault="00D83D2E" w:rsidP="00D83D2E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A23" w:rsidRPr="00853A39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AE5894" w:rsidRPr="00D83D2E" w:rsidRDefault="004B5A23" w:rsidP="00D83D2E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853A39">
        <w:rPr>
          <w:rFonts w:ascii="Times New Roman" w:hAnsi="Times New Roman" w:cs="Times New Roman"/>
          <w:sz w:val="28"/>
          <w:szCs w:val="28"/>
        </w:rPr>
        <w:t xml:space="preserve"> «Привлечение и закрепление врачебных кадров в муниципальном образовании Каменский район Алтайского края на 2022-2025 годы</w:t>
      </w:r>
      <w:r w:rsidR="00D83D2E">
        <w:rPr>
          <w:rFonts w:ascii="Times New Roman" w:hAnsi="Times New Roman" w:cs="Times New Roman"/>
          <w:sz w:val="28"/>
          <w:szCs w:val="28"/>
        </w:rPr>
        <w:t>»</w:t>
      </w:r>
    </w:p>
    <w:p w:rsidR="008E2E25" w:rsidRPr="008E2E25" w:rsidRDefault="004B5A23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E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E2E25" w:rsidRPr="008E2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 заслушав информацию заместителя главы Администрации Каменского района</w:t>
      </w:r>
      <w:r w:rsidR="00D83D2E">
        <w:rPr>
          <w:rFonts w:ascii="Times New Roman" w:hAnsi="Times New Roman" w:cs="Times New Roman"/>
          <w:sz w:val="28"/>
          <w:szCs w:val="28"/>
        </w:rPr>
        <w:t>, председателя комитета Администрации Каменского района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П.С. Глотова о</w:t>
      </w:r>
      <w:r w:rsidRPr="00853A39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«Привлечение и закрепление врачебных кадров в муниципальном образовании Каменский район Алтайского края на 2022-2025 годы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E2E25" w:rsidRPr="008E2E25" w:rsidRDefault="004B5A23" w:rsidP="008E2E25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заместителя главы Администрации Каменского района</w:t>
      </w:r>
      <w:r w:rsidR="00D83D2E">
        <w:rPr>
          <w:rFonts w:ascii="Times New Roman" w:hAnsi="Times New Roman" w:cs="Times New Roman"/>
          <w:sz w:val="28"/>
          <w:szCs w:val="28"/>
        </w:rPr>
        <w:t xml:space="preserve">, председателя комитета Администрации Каменского района </w:t>
      </w:r>
      <w:proofErr w:type="gramStart"/>
      <w:r w:rsidR="00D83D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3D2E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sz w:val="28"/>
          <w:szCs w:val="28"/>
        </w:rPr>
        <w:t xml:space="preserve"> П.С. Глотова принять к сведению</w:t>
      </w:r>
      <w:r w:rsidR="00D8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B5A23" w:rsidRDefault="004B5A23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</w:t>
      </w:r>
      <w:r w:rsidR="002254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3308">
        <w:rPr>
          <w:rFonts w:ascii="Times New Roman" w:hAnsi="Times New Roman" w:cs="Times New Roman"/>
          <w:sz w:val="28"/>
          <w:szCs w:val="28"/>
        </w:rPr>
        <w:t xml:space="preserve"> </w:t>
      </w:r>
      <w:r w:rsidR="00225418">
        <w:rPr>
          <w:rFonts w:ascii="Times New Roman" w:hAnsi="Times New Roman" w:cs="Times New Roman"/>
          <w:sz w:val="28"/>
          <w:szCs w:val="28"/>
        </w:rPr>
        <w:t xml:space="preserve">  А.С. Марин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D83D2E" w:rsidRPr="008E2E25" w:rsidRDefault="00D83D2E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F9468E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F9468E" w:rsidRPr="00D83D2E" w:rsidRDefault="00F9468E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F9468E" w:rsidRPr="00D83D2E" w:rsidRDefault="00F9468E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162306" w:rsidRDefault="00162306" w:rsidP="0016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Информация</w:t>
      </w:r>
    </w:p>
    <w:p w:rsidR="00162306" w:rsidRDefault="00162306" w:rsidP="0016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306" w:rsidRPr="00F9468E" w:rsidRDefault="00162306" w:rsidP="00162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В соответствии с уведомлением о проведении очередной сессии Каменского районного собрания депутатов 19.12.2023 года предоставляем информацию на вопрос №6 «О ходе реализации муниципальной программы «Привлечение и закрепление врачебных кадров в муниципальном образовании Каменский район Алтайского края на 2022-2025 годы</w:t>
      </w:r>
      <w:proofErr w:type="gramStart"/>
      <w:r w:rsidRPr="00F9468E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62306" w:rsidRPr="00F9468E" w:rsidRDefault="00162306" w:rsidP="00162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Для привлечения и закрепления специалистов, Для обеспечения эффективно работы учреждения здравоохранения муниципального образования Каменский район Алтайского края разработана программа привлечения врачебных кадров муниципального образования Каменский район Алтайского края на 20-22-20-25. Основным мероприятием по привлечению и закреплению врачебных кадров </w:t>
      </w:r>
      <w:proofErr w:type="gramStart"/>
      <w:r w:rsidRPr="00F9468E">
        <w:rPr>
          <w:rFonts w:ascii="Times New Roman" w:hAnsi="Times New Roman" w:cs="Times New Roman"/>
          <w:sz w:val="28"/>
          <w:szCs w:val="28"/>
        </w:rPr>
        <w:t>является решение жилищной проблемы для этой цели в бюджете муниципального образования Каменской районного Алтайского края заложены</w:t>
      </w:r>
      <w:proofErr w:type="gramEnd"/>
      <w:r w:rsidRPr="00F9468E">
        <w:rPr>
          <w:rFonts w:ascii="Times New Roman" w:hAnsi="Times New Roman" w:cs="Times New Roman"/>
          <w:sz w:val="28"/>
          <w:szCs w:val="28"/>
        </w:rPr>
        <w:t xml:space="preserve"> денежные средства в 2023 году в объёме 500000 руб. для осуществления единовременной выплаты отдельным категориям медицинских работников на приобретение жилья в Каменском районе Алтайского края.</w:t>
      </w:r>
    </w:p>
    <w:p w:rsidR="00162306" w:rsidRPr="00F9468E" w:rsidRDefault="00162306" w:rsidP="00162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 Кроме этого муниципальным образованием выделены шесть служебных квартир для предоставления их на основании договора найма служебного жилого помещения.</w:t>
      </w:r>
    </w:p>
    <w:p w:rsidR="00162306" w:rsidRPr="00F9468E" w:rsidRDefault="00162306" w:rsidP="00162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В 2023 году заявок на единовременную выплату </w:t>
      </w:r>
      <w:proofErr w:type="gramStart"/>
      <w:r w:rsidRPr="00F9468E">
        <w:rPr>
          <w:rFonts w:ascii="Times New Roman" w:hAnsi="Times New Roman" w:cs="Times New Roman"/>
          <w:sz w:val="28"/>
          <w:szCs w:val="28"/>
        </w:rPr>
        <w:t>отдельной</w:t>
      </w:r>
      <w:proofErr w:type="gramEnd"/>
      <w:r w:rsidRPr="00F9468E">
        <w:rPr>
          <w:rFonts w:ascii="Times New Roman" w:hAnsi="Times New Roman" w:cs="Times New Roman"/>
          <w:sz w:val="28"/>
          <w:szCs w:val="28"/>
        </w:rPr>
        <w:t xml:space="preserve"> категориям медицинских работников на приобретение жилья не поступало.</w:t>
      </w:r>
    </w:p>
    <w:p w:rsidR="00162306" w:rsidRPr="00F9468E" w:rsidRDefault="00162306" w:rsidP="001623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«Лицей№2» 2023-2024 учебном году на базе образовательного центра «Точка роста» второй год реализуется проект «Медицинская школа </w:t>
      </w:r>
      <w:r w:rsidRPr="00F9468E">
        <w:rPr>
          <w:rFonts w:ascii="Times New Roman" w:hAnsi="Times New Roman" w:cs="Times New Roman"/>
          <w:b/>
          <w:sz w:val="28"/>
          <w:szCs w:val="28"/>
        </w:rPr>
        <w:t>«</w:t>
      </w:r>
      <w:r w:rsidRPr="00F9468E">
        <w:rPr>
          <w:rFonts w:ascii="Times New Roman" w:hAnsi="Times New Roman" w:cs="Times New Roman"/>
          <w:b/>
          <w:bCs/>
          <w:color w:val="424447"/>
          <w:sz w:val="28"/>
          <w:szCs w:val="28"/>
        </w:rPr>
        <w:t>MEDICUS</w:t>
      </w:r>
      <w:r w:rsidRPr="00F9468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62306" w:rsidRPr="00F9468E" w:rsidRDefault="00162306" w:rsidP="001623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F9468E">
        <w:rPr>
          <w:rFonts w:ascii="Times New Roman" w:hAnsi="Times New Roman" w:cs="Times New Roman"/>
          <w:sz w:val="28"/>
          <w:szCs w:val="28"/>
        </w:rPr>
        <w:t>проектасоздание</w:t>
      </w:r>
      <w:proofErr w:type="spellEnd"/>
      <w:r w:rsidRPr="00F9468E">
        <w:rPr>
          <w:rFonts w:ascii="Times New Roman" w:hAnsi="Times New Roman" w:cs="Times New Roman"/>
          <w:sz w:val="28"/>
          <w:szCs w:val="28"/>
        </w:rPr>
        <w:t xml:space="preserve"> инновационного пространства для внедрения естественнонаучного обучения медицинской направленности, для формирования у </w:t>
      </w:r>
      <w:proofErr w:type="gramStart"/>
      <w:r w:rsidRPr="00F946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68E">
        <w:rPr>
          <w:rFonts w:ascii="Times New Roman" w:hAnsi="Times New Roman" w:cs="Times New Roman"/>
          <w:sz w:val="28"/>
          <w:szCs w:val="28"/>
        </w:rPr>
        <w:t xml:space="preserve"> мотивации к выбору профессиональной деятельности в медицинском направлении, оказание помощи обучающимся в профессиональном самоопределении, становлении, социальной и психологической адаптации.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- изучение особенностей медицинских профессий с точки зрения требований, предъявляемых к определенным качествам человека, обеспечивающим успех в профессии;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- знакомство с современной медициной и узкими специальностями;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и совершенствование у обучающихся навыков исследовательской и практической деятельности</w:t>
      </w:r>
      <w:r w:rsidRPr="00F9468E">
        <w:rPr>
          <w:rFonts w:ascii="Times New Roman" w:hAnsi="Times New Roman" w:cs="Times New Roman"/>
          <w:sz w:val="28"/>
          <w:szCs w:val="28"/>
        </w:rPr>
        <w:t xml:space="preserve"> с использованием современной лабораторной базы</w:t>
      </w:r>
      <w:r w:rsidRPr="00F946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- развитие ценностного отношения к своему здоровью и здоровью окружающих;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468E">
        <w:rPr>
          <w:rFonts w:ascii="Times New Roman" w:hAnsi="Times New Roman" w:cs="Times New Roman"/>
          <w:sz w:val="28"/>
          <w:szCs w:val="28"/>
        </w:rPr>
        <w:t xml:space="preserve"> подготовка учащихся 9-11 классов для успешной сдачи ГИА по биологии</w:t>
      </w:r>
    </w:p>
    <w:p w:rsidR="00162306" w:rsidRPr="00F9468E" w:rsidRDefault="00162306" w:rsidP="0016230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6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компетентных и осмысленно выбравших будущую профессию выпускников, необходимых экономике города и востребованных на современном рынке труда. 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Программа школы «</w:t>
      </w:r>
      <w:r w:rsidRPr="00F9468E">
        <w:rPr>
          <w:bCs/>
          <w:sz w:val="28"/>
          <w:szCs w:val="28"/>
        </w:rPr>
        <w:t>MEDICUS</w:t>
      </w:r>
      <w:r w:rsidRPr="00F9468E">
        <w:rPr>
          <w:sz w:val="28"/>
          <w:szCs w:val="28"/>
        </w:rPr>
        <w:t>» включает в себя: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занятия по введению в медицинскую специальность;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 xml:space="preserve">• практические занятия на </w:t>
      </w:r>
      <w:proofErr w:type="spellStart"/>
      <w:r w:rsidRPr="00F9468E">
        <w:rPr>
          <w:sz w:val="28"/>
          <w:szCs w:val="28"/>
        </w:rPr>
        <w:t>симуляционном</w:t>
      </w:r>
      <w:proofErr w:type="spellEnd"/>
      <w:r w:rsidRPr="00F9468E">
        <w:rPr>
          <w:sz w:val="28"/>
          <w:szCs w:val="28"/>
        </w:rPr>
        <w:t xml:space="preserve"> оборудовании;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лабораторные работы по микробиологии;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мастер-классы по оказанию первой медицинской помощи;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занятия по введению в медицинскую терминологию;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экскурсии в ЦРБ, Медицинский колледж, АГМУ;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>• подготовка к ЕГЭ и ОГЭ;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468E">
        <w:rPr>
          <w:sz w:val="28"/>
          <w:szCs w:val="28"/>
        </w:rPr>
        <w:t xml:space="preserve">•  конкурсы и </w:t>
      </w:r>
      <w:proofErr w:type="spellStart"/>
      <w:r w:rsidRPr="00F9468E">
        <w:rPr>
          <w:sz w:val="28"/>
          <w:szCs w:val="28"/>
        </w:rPr>
        <w:t>квесты</w:t>
      </w:r>
      <w:proofErr w:type="spellEnd"/>
      <w:r w:rsidRPr="00F9468E">
        <w:rPr>
          <w:sz w:val="28"/>
          <w:szCs w:val="28"/>
        </w:rPr>
        <w:t>;</w:t>
      </w:r>
    </w:p>
    <w:p w:rsidR="00162306" w:rsidRPr="00F9468E" w:rsidRDefault="00162306" w:rsidP="00162306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8"/>
          <w:rFonts w:eastAsiaTheme="majorEastAsia"/>
          <w:b w:val="0"/>
          <w:sz w:val="28"/>
          <w:szCs w:val="28"/>
          <w:shd w:val="clear" w:color="auto" w:fill="FFFFFF"/>
        </w:rPr>
      </w:pPr>
      <w:r w:rsidRPr="00F9468E">
        <w:rPr>
          <w:sz w:val="28"/>
          <w:szCs w:val="28"/>
        </w:rPr>
        <w:t xml:space="preserve">• </w:t>
      </w:r>
      <w:r w:rsidRPr="00F9468E">
        <w:rPr>
          <w:rStyle w:val="a8"/>
          <w:rFonts w:eastAsiaTheme="majorEastAsia"/>
          <w:sz w:val="28"/>
          <w:szCs w:val="28"/>
          <w:shd w:val="clear" w:color="auto" w:fill="FFFFFF"/>
        </w:rPr>
        <w:t>практикум по определению групп крови и резус-фактора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В этом учебном году медицинская школа «</w:t>
      </w:r>
      <w:r w:rsidRPr="00F9468E">
        <w:rPr>
          <w:rFonts w:ascii="Times New Roman" w:hAnsi="Times New Roman" w:cs="Times New Roman"/>
          <w:bCs/>
          <w:sz w:val="28"/>
          <w:szCs w:val="28"/>
        </w:rPr>
        <w:t>MEDICUS</w:t>
      </w:r>
      <w:r w:rsidRPr="00F9468E">
        <w:rPr>
          <w:rFonts w:ascii="Times New Roman" w:hAnsi="Times New Roman" w:cs="Times New Roman"/>
          <w:sz w:val="28"/>
          <w:szCs w:val="28"/>
        </w:rPr>
        <w:t>», по просьбам обучающихся набрала две группы: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b/>
          <w:sz w:val="28"/>
          <w:szCs w:val="28"/>
        </w:rPr>
        <w:t>1группа</w:t>
      </w:r>
      <w:r w:rsidRPr="00F9468E">
        <w:rPr>
          <w:rFonts w:ascii="Times New Roman" w:hAnsi="Times New Roman" w:cs="Times New Roman"/>
          <w:sz w:val="28"/>
          <w:szCs w:val="28"/>
        </w:rPr>
        <w:t>-первый год обучения: 8-11классы. Для учащихся проводятся занятия: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1.Основы первой медицинской помощи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2.Основы латинского языка и медицинской терминологии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3.Основы микробиологии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4.Здоровый организм и болезни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5.Медицинская  география                                  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F9468E">
        <w:rPr>
          <w:rFonts w:ascii="Times New Roman" w:hAnsi="Times New Roman" w:cs="Times New Roman"/>
          <w:sz w:val="28"/>
          <w:szCs w:val="28"/>
        </w:rPr>
        <w:t>-второй  год обучения + учащиеся, поступающие в  медицинские колледжи и университеты: 9,10.11классы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1.Микробиология, генетика (решение генетических и цитологических задач), подготовка к ОГЭ, ЕГЭ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2.Организм человека (углубленное изучение), подготовка к ОГЭ, ЕГЭ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lastRenderedPageBreak/>
        <w:t xml:space="preserve">3. Медицинская  география   </w:t>
      </w:r>
    </w:p>
    <w:p w:rsidR="00162306" w:rsidRPr="00F9468E" w:rsidRDefault="00162306" w:rsidP="00162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Дважды в неделю учащиеся 8-11 классов постигают азы медицины.</w:t>
      </w:r>
    </w:p>
    <w:p w:rsidR="00162306" w:rsidRPr="00F9468E" w:rsidRDefault="00162306" w:rsidP="00162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>Со стороны КГБУЗ «Каменская МБ» ведется работа по заключению целевых договоров со студентами АГМУ и медицинскими колледжами Алтайского края</w:t>
      </w:r>
    </w:p>
    <w:p w:rsidR="00162306" w:rsidRPr="00F9468E" w:rsidRDefault="00162306" w:rsidP="0016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16 человек имеют договор о целевом обучении с Министерством здравоохранения АК с </w:t>
      </w:r>
      <w:proofErr w:type="spellStart"/>
      <w:r w:rsidRPr="00F946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46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468E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F9468E">
        <w:rPr>
          <w:rFonts w:ascii="Times New Roman" w:hAnsi="Times New Roman" w:cs="Times New Roman"/>
          <w:sz w:val="28"/>
          <w:szCs w:val="28"/>
        </w:rPr>
        <w:t>, с которыми ведется работа по закреплению за КГБУЗ «Каменская МБ», через заключение дополнительных соглашений.</w:t>
      </w:r>
    </w:p>
    <w:p w:rsidR="00162306" w:rsidRPr="00F9468E" w:rsidRDefault="00162306" w:rsidP="00162306">
      <w:pPr>
        <w:jc w:val="both"/>
        <w:rPr>
          <w:rFonts w:ascii="Times New Roman" w:hAnsi="Times New Roman" w:cs="Times New Roman"/>
          <w:sz w:val="24"/>
          <w:szCs w:val="24"/>
        </w:rPr>
      </w:pPr>
      <w:r w:rsidRPr="00F9468E">
        <w:rPr>
          <w:rFonts w:ascii="Times New Roman" w:hAnsi="Times New Roman" w:cs="Times New Roman"/>
          <w:sz w:val="28"/>
          <w:szCs w:val="28"/>
        </w:rPr>
        <w:t>Глава района</w:t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</w:r>
      <w:r w:rsidRPr="00F9468E">
        <w:rPr>
          <w:rFonts w:ascii="Times New Roman" w:hAnsi="Times New Roman" w:cs="Times New Roman"/>
          <w:sz w:val="28"/>
          <w:szCs w:val="28"/>
        </w:rPr>
        <w:tab/>
        <w:t>И.В.Панченко</w:t>
      </w:r>
    </w:p>
    <w:p w:rsidR="00162306" w:rsidRDefault="00162306" w:rsidP="00162306">
      <w:pPr>
        <w:jc w:val="both"/>
        <w:rPr>
          <w:sz w:val="24"/>
          <w:szCs w:val="24"/>
        </w:rPr>
      </w:pPr>
    </w:p>
    <w:p w:rsidR="00162306" w:rsidRDefault="00162306" w:rsidP="00162306">
      <w:pPr>
        <w:jc w:val="both"/>
        <w:rPr>
          <w:sz w:val="24"/>
          <w:szCs w:val="24"/>
        </w:rPr>
      </w:pPr>
    </w:p>
    <w:p w:rsidR="008E2E25" w:rsidRDefault="008E2E25" w:rsidP="00162306">
      <w:pPr>
        <w:keepNext/>
        <w:keepLines/>
        <w:jc w:val="both"/>
        <w:rPr>
          <w:sz w:val="28"/>
          <w:szCs w:val="28"/>
        </w:rPr>
      </w:pPr>
    </w:p>
    <w:sectPr w:rsidR="008E2E25" w:rsidSect="006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C39"/>
    <w:multiLevelType w:val="hybridMultilevel"/>
    <w:tmpl w:val="7A00AE82"/>
    <w:lvl w:ilvl="0" w:tplc="2E70C7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5"/>
    <w:rsid w:val="00140199"/>
    <w:rsid w:val="00162306"/>
    <w:rsid w:val="00191C47"/>
    <w:rsid w:val="00225418"/>
    <w:rsid w:val="002A3C94"/>
    <w:rsid w:val="0030601D"/>
    <w:rsid w:val="004B5A23"/>
    <w:rsid w:val="004C38EE"/>
    <w:rsid w:val="00547EF1"/>
    <w:rsid w:val="006130DC"/>
    <w:rsid w:val="00640F38"/>
    <w:rsid w:val="007615B1"/>
    <w:rsid w:val="008244AA"/>
    <w:rsid w:val="00831AAB"/>
    <w:rsid w:val="00873308"/>
    <w:rsid w:val="008D15DE"/>
    <w:rsid w:val="008E2E25"/>
    <w:rsid w:val="00AD7C30"/>
    <w:rsid w:val="00AE5894"/>
    <w:rsid w:val="00BF2F8A"/>
    <w:rsid w:val="00C33872"/>
    <w:rsid w:val="00D36B21"/>
    <w:rsid w:val="00D80936"/>
    <w:rsid w:val="00D83D2E"/>
    <w:rsid w:val="00E51E2D"/>
    <w:rsid w:val="00F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F8A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2F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F2F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"/>
    <w:next w:val="a"/>
    <w:autoRedefine/>
    <w:rsid w:val="00BF2F8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Normal (Web)"/>
    <w:basedOn w:val="a"/>
    <w:uiPriority w:val="99"/>
    <w:unhideWhenUsed/>
    <w:rsid w:val="00F9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9468E"/>
    <w:pPr>
      <w:spacing w:after="0" w:line="240" w:lineRule="auto"/>
    </w:pPr>
  </w:style>
  <w:style w:type="character" w:styleId="a8">
    <w:name w:val="Strong"/>
    <w:basedOn w:val="a0"/>
    <w:uiPriority w:val="22"/>
    <w:qFormat/>
    <w:rsid w:val="00F94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C477-C09A-458C-9830-572763F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784</Words>
  <Characters>4470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2022-11-11T04:13:00Z</cp:lastPrinted>
  <dcterms:created xsi:type="dcterms:W3CDTF">2023-12-19T06:48:00Z</dcterms:created>
  <dcterms:modified xsi:type="dcterms:W3CDTF">2023-12-20T06:46:00Z</dcterms:modified>
</cp:coreProperties>
</file>