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Default="00B40B7E" w:rsidP="00B40B7E">
      <w:pPr>
        <w:pStyle w:val="1"/>
        <w:rPr>
          <w:rFonts w:ascii="Times New Roman" w:hAnsi="Times New Roman"/>
          <w:color w:val="auto"/>
          <w:sz w:val="44"/>
          <w:szCs w:val="44"/>
        </w:rPr>
      </w:pPr>
      <w:r w:rsidRPr="00DB34CB">
        <w:rPr>
          <w:rFonts w:ascii="Times New Roman" w:hAnsi="Times New Roman"/>
          <w:color w:val="auto"/>
          <w:sz w:val="44"/>
          <w:szCs w:val="44"/>
        </w:rPr>
        <w:t>Р Е Ш Е Н И Е</w:t>
      </w:r>
    </w:p>
    <w:p w:rsidR="00B40B7E" w:rsidRPr="00B40B7E" w:rsidRDefault="00B40B7E" w:rsidP="00B40B7E"/>
    <w:p w:rsidR="009F670F" w:rsidRDefault="009F670F" w:rsidP="007741D8">
      <w:pPr>
        <w:keepNext/>
        <w:jc w:val="both"/>
        <w:rPr>
          <w:b/>
          <w:bCs/>
          <w:sz w:val="28"/>
          <w:szCs w:val="28"/>
        </w:rPr>
      </w:pPr>
    </w:p>
    <w:p w:rsidR="00CF6C46" w:rsidRPr="007741D8" w:rsidRDefault="001977B3" w:rsidP="007741D8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1977B3">
        <w:rPr>
          <w:b/>
          <w:bCs/>
          <w:sz w:val="28"/>
          <w:szCs w:val="28"/>
        </w:rPr>
        <w:t>3</w:t>
      </w:r>
      <w:r w:rsidR="009F670F">
        <w:rPr>
          <w:b/>
          <w:bCs/>
          <w:sz w:val="28"/>
          <w:szCs w:val="28"/>
        </w:rPr>
        <w:t>.0</w:t>
      </w:r>
      <w:r w:rsidR="009F670F" w:rsidRPr="009F670F">
        <w:rPr>
          <w:b/>
          <w:bCs/>
          <w:sz w:val="28"/>
          <w:szCs w:val="28"/>
        </w:rPr>
        <w:t>6</w:t>
      </w:r>
      <w:r w:rsidR="009F670F">
        <w:rPr>
          <w:b/>
          <w:bCs/>
          <w:sz w:val="28"/>
          <w:szCs w:val="28"/>
        </w:rPr>
        <w:t>.</w:t>
      </w:r>
      <w:r w:rsidR="00F02F7C">
        <w:rPr>
          <w:b/>
          <w:bCs/>
          <w:sz w:val="28"/>
          <w:szCs w:val="28"/>
        </w:rPr>
        <w:t xml:space="preserve"> </w:t>
      </w:r>
      <w:r w:rsidR="00AF1E0D">
        <w:rPr>
          <w:b/>
          <w:bCs/>
          <w:sz w:val="28"/>
          <w:szCs w:val="28"/>
        </w:rPr>
        <w:t>202</w:t>
      </w:r>
      <w:r w:rsidR="007741D8">
        <w:rPr>
          <w:b/>
          <w:bCs/>
          <w:sz w:val="28"/>
          <w:szCs w:val="28"/>
        </w:rPr>
        <w:t>2</w:t>
      </w:r>
      <w:r w:rsidR="009F670F">
        <w:rPr>
          <w:b/>
          <w:bCs/>
          <w:sz w:val="28"/>
          <w:szCs w:val="28"/>
        </w:rPr>
        <w:t xml:space="preserve"> </w:t>
      </w:r>
      <w:r w:rsidR="00B40B7E" w:rsidRPr="00821B4D">
        <w:rPr>
          <w:b/>
          <w:bCs/>
          <w:sz w:val="28"/>
          <w:szCs w:val="28"/>
        </w:rPr>
        <w:t xml:space="preserve"> №</w:t>
      </w:r>
      <w:r w:rsidR="009F670F">
        <w:rPr>
          <w:b/>
          <w:bCs/>
          <w:sz w:val="28"/>
          <w:szCs w:val="28"/>
        </w:rPr>
        <w:t xml:space="preserve">30 </w:t>
      </w:r>
      <w:r w:rsidR="00B40B7E" w:rsidRPr="00821B4D">
        <w:rPr>
          <w:b/>
          <w:bCs/>
          <w:sz w:val="28"/>
          <w:szCs w:val="28"/>
        </w:rPr>
        <w:t xml:space="preserve"> 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</w:t>
      </w:r>
      <w:r w:rsidR="00F02F7C">
        <w:rPr>
          <w:b/>
          <w:bCs/>
          <w:sz w:val="28"/>
          <w:szCs w:val="28"/>
        </w:rPr>
        <w:t xml:space="preserve">                             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7741D8" w:rsidRDefault="007741D8" w:rsidP="009C7141">
      <w:pPr>
        <w:ind w:right="5329"/>
        <w:jc w:val="both"/>
        <w:rPr>
          <w:sz w:val="28"/>
          <w:szCs w:val="28"/>
        </w:rPr>
      </w:pPr>
    </w:p>
    <w:p w:rsidR="009F670F" w:rsidRDefault="009F670F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главе района на приватизацию здания </w:t>
      </w:r>
    </w:p>
    <w:p w:rsidR="009F670F" w:rsidRDefault="009F670F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 – лабораторного корпуса  с кадастровым </w:t>
      </w:r>
    </w:p>
    <w:p w:rsidR="009F670F" w:rsidRDefault="009F670F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22:68:010102:105 площадью 554,8 кв.м, </w:t>
      </w:r>
    </w:p>
    <w:p w:rsidR="009F670F" w:rsidRDefault="009F670F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здания гаража  с кадастровым № 22:68:010102:106 </w:t>
      </w:r>
    </w:p>
    <w:p w:rsidR="009F670F" w:rsidRDefault="009F670F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249,5 кв.м, расположенных на земельном участке </w:t>
      </w:r>
    </w:p>
    <w:p w:rsidR="009F670F" w:rsidRDefault="009F670F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№ 22:68:010102:1 площадью 2581 кв.м,   </w:t>
      </w:r>
    </w:p>
    <w:p w:rsidR="009F670F" w:rsidRDefault="009F670F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адресу: Алтайский край, Каменский район, г.Камень-на-Оби, </w:t>
      </w:r>
    </w:p>
    <w:p w:rsidR="009F670F" w:rsidRDefault="009F670F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Каменская, 131, находящегося в муниципальной собственности, </w:t>
      </w:r>
    </w:p>
    <w:p w:rsidR="00CF6C46" w:rsidRDefault="009F670F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способом продажи на аукционе в электронной форме</w:t>
      </w:r>
    </w:p>
    <w:p w:rsidR="007741D8" w:rsidRDefault="007741D8" w:rsidP="007741D8">
      <w:pPr>
        <w:ind w:right="-55" w:firstLine="708"/>
        <w:jc w:val="both"/>
        <w:rPr>
          <w:sz w:val="28"/>
          <w:szCs w:val="28"/>
        </w:rPr>
      </w:pPr>
    </w:p>
    <w:p w:rsidR="00B40B7E" w:rsidRDefault="007741D8" w:rsidP="007741D8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 Уставом муниципального образования Каменский район Алтайского края,  решением  районного Собрания депутатов от 24.12.2021 № 18, «Об утверждении Прогнозного плана приватизации объектов муниципальной собственности муниципального образования Каменский район Алтайского края на 2022 год»,  решением Собрания депутатов от 22.02.2012 № 7 «Об утверждении Положения о порядке и условиях приватизации муниципального имущества», </w:t>
      </w:r>
    </w:p>
    <w:p w:rsidR="007741D8" w:rsidRDefault="007741D8" w:rsidP="00B40B7E">
      <w:pPr>
        <w:jc w:val="both"/>
        <w:rPr>
          <w:sz w:val="28"/>
          <w:szCs w:val="28"/>
        </w:rPr>
      </w:pPr>
    </w:p>
    <w:p w:rsidR="00B40B7E" w:rsidRPr="005A4282" w:rsidRDefault="009F670F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CF6C46" w:rsidRDefault="00845B2D" w:rsidP="00845B2D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Дать согласие глав</w:t>
      </w:r>
      <w:r w:rsidR="00BE0CB2">
        <w:rPr>
          <w:sz w:val="28"/>
          <w:szCs w:val="28"/>
        </w:rPr>
        <w:t>е</w:t>
      </w:r>
      <w:r w:rsidR="00266723">
        <w:rPr>
          <w:sz w:val="28"/>
          <w:szCs w:val="28"/>
        </w:rPr>
        <w:t xml:space="preserve"> района</w:t>
      </w:r>
      <w:r w:rsidR="00CF6C46">
        <w:rPr>
          <w:sz w:val="28"/>
          <w:szCs w:val="28"/>
        </w:rPr>
        <w:t xml:space="preserve"> на приватизацию </w:t>
      </w:r>
      <w:r w:rsidR="00F15984">
        <w:rPr>
          <w:sz w:val="28"/>
          <w:szCs w:val="28"/>
        </w:rPr>
        <w:t>здания</w:t>
      </w:r>
      <w:r w:rsidR="00805C5D">
        <w:rPr>
          <w:sz w:val="28"/>
          <w:szCs w:val="28"/>
        </w:rPr>
        <w:t xml:space="preserve"> </w:t>
      </w:r>
      <w:r w:rsidR="005D7161">
        <w:rPr>
          <w:sz w:val="28"/>
          <w:szCs w:val="28"/>
        </w:rPr>
        <w:t xml:space="preserve">учебно – лабораторного корпуса </w:t>
      </w:r>
      <w:r w:rsidR="00BE0CB2">
        <w:rPr>
          <w:sz w:val="28"/>
          <w:szCs w:val="28"/>
        </w:rPr>
        <w:t xml:space="preserve"> с кадастровым № 22:</w:t>
      </w:r>
      <w:r w:rsidR="005D7161">
        <w:rPr>
          <w:sz w:val="28"/>
          <w:szCs w:val="28"/>
        </w:rPr>
        <w:t>68</w:t>
      </w:r>
      <w:r w:rsidR="00BE0CB2">
        <w:rPr>
          <w:sz w:val="28"/>
          <w:szCs w:val="28"/>
        </w:rPr>
        <w:t>:0</w:t>
      </w:r>
      <w:r w:rsidR="005D7161">
        <w:rPr>
          <w:sz w:val="28"/>
          <w:szCs w:val="28"/>
        </w:rPr>
        <w:t>10102</w:t>
      </w:r>
      <w:r w:rsidR="00BE0CB2">
        <w:rPr>
          <w:sz w:val="28"/>
          <w:szCs w:val="28"/>
        </w:rPr>
        <w:t>:</w:t>
      </w:r>
      <w:r w:rsidR="005D7161">
        <w:rPr>
          <w:sz w:val="28"/>
          <w:szCs w:val="28"/>
        </w:rPr>
        <w:t>105</w:t>
      </w:r>
      <w:r w:rsidR="00C432FD">
        <w:rPr>
          <w:sz w:val="28"/>
          <w:szCs w:val="28"/>
        </w:rPr>
        <w:t xml:space="preserve"> </w:t>
      </w:r>
      <w:r w:rsidR="00805C5D">
        <w:rPr>
          <w:sz w:val="28"/>
          <w:szCs w:val="28"/>
        </w:rPr>
        <w:t xml:space="preserve">площадью </w:t>
      </w:r>
      <w:r w:rsidR="005D7161">
        <w:rPr>
          <w:sz w:val="28"/>
          <w:szCs w:val="28"/>
        </w:rPr>
        <w:t xml:space="preserve">554,8 кв.м, здания гаража </w:t>
      </w:r>
      <w:r w:rsidR="00BE0CB2">
        <w:rPr>
          <w:sz w:val="28"/>
          <w:szCs w:val="28"/>
        </w:rPr>
        <w:t xml:space="preserve"> с кадастровым № 22:</w:t>
      </w:r>
      <w:r w:rsidR="005D7161">
        <w:rPr>
          <w:sz w:val="28"/>
          <w:szCs w:val="28"/>
        </w:rPr>
        <w:t>68</w:t>
      </w:r>
      <w:r w:rsidR="00BE0CB2">
        <w:rPr>
          <w:sz w:val="28"/>
          <w:szCs w:val="28"/>
        </w:rPr>
        <w:t>:0</w:t>
      </w:r>
      <w:r w:rsidR="005D7161">
        <w:rPr>
          <w:sz w:val="28"/>
          <w:szCs w:val="28"/>
        </w:rPr>
        <w:t>10102</w:t>
      </w:r>
      <w:r w:rsidR="00BE0CB2">
        <w:rPr>
          <w:sz w:val="28"/>
          <w:szCs w:val="28"/>
        </w:rPr>
        <w:t>:1</w:t>
      </w:r>
      <w:r w:rsidR="005D7161">
        <w:rPr>
          <w:sz w:val="28"/>
          <w:szCs w:val="28"/>
        </w:rPr>
        <w:t>06 площадью 249,5 кв.м, расположенных на земельном участке с кадастровым № 22:68:010102:1 площадью 2581 кв.м,</w:t>
      </w:r>
      <w:r w:rsidR="000E0021">
        <w:rPr>
          <w:sz w:val="28"/>
          <w:szCs w:val="28"/>
        </w:rPr>
        <w:t>,</w:t>
      </w:r>
      <w:r w:rsidR="002E6657">
        <w:rPr>
          <w:sz w:val="28"/>
          <w:szCs w:val="28"/>
        </w:rPr>
        <w:t xml:space="preserve"> </w:t>
      </w:r>
      <w:r w:rsidR="00805C5D">
        <w:rPr>
          <w:sz w:val="28"/>
          <w:szCs w:val="28"/>
        </w:rPr>
        <w:t xml:space="preserve"> </w:t>
      </w:r>
      <w:r w:rsidR="00CF6C46">
        <w:rPr>
          <w:sz w:val="28"/>
          <w:szCs w:val="28"/>
        </w:rPr>
        <w:t xml:space="preserve">  по адресу: </w:t>
      </w:r>
      <w:r w:rsidR="004846B1">
        <w:rPr>
          <w:sz w:val="28"/>
          <w:szCs w:val="28"/>
        </w:rPr>
        <w:t xml:space="preserve">Алтайский край, </w:t>
      </w:r>
      <w:r w:rsidR="00F15984">
        <w:rPr>
          <w:sz w:val="28"/>
          <w:szCs w:val="28"/>
        </w:rPr>
        <w:t xml:space="preserve">Каменский район, </w:t>
      </w:r>
      <w:r w:rsidR="005D7161">
        <w:rPr>
          <w:sz w:val="28"/>
          <w:szCs w:val="28"/>
        </w:rPr>
        <w:t>г.Камень-на-Оби, ул. Каменская, 131</w:t>
      </w:r>
      <w:r w:rsidR="00CF6C46">
        <w:rPr>
          <w:sz w:val="28"/>
          <w:szCs w:val="28"/>
        </w:rPr>
        <w:t xml:space="preserve">, </w:t>
      </w:r>
      <w:r w:rsidR="004D33B2">
        <w:rPr>
          <w:sz w:val="28"/>
          <w:szCs w:val="28"/>
        </w:rPr>
        <w:t xml:space="preserve">начальная цена объекта составляет </w:t>
      </w:r>
      <w:r w:rsidR="005D7161">
        <w:rPr>
          <w:sz w:val="28"/>
          <w:szCs w:val="28"/>
        </w:rPr>
        <w:t>1 </w:t>
      </w:r>
      <w:r w:rsidR="007741D8">
        <w:rPr>
          <w:sz w:val="28"/>
          <w:szCs w:val="28"/>
        </w:rPr>
        <w:t>052</w:t>
      </w:r>
      <w:r w:rsidR="005D7161">
        <w:rPr>
          <w:sz w:val="28"/>
          <w:szCs w:val="28"/>
        </w:rPr>
        <w:t xml:space="preserve"> 000</w:t>
      </w:r>
      <w:r w:rsidR="004D33B2">
        <w:rPr>
          <w:sz w:val="28"/>
          <w:szCs w:val="28"/>
        </w:rPr>
        <w:t xml:space="preserve"> </w:t>
      </w:r>
      <w:r w:rsidR="00C432FD">
        <w:rPr>
          <w:sz w:val="28"/>
          <w:szCs w:val="28"/>
        </w:rPr>
        <w:t>(</w:t>
      </w:r>
      <w:r w:rsidR="005D7161">
        <w:rPr>
          <w:sz w:val="28"/>
          <w:szCs w:val="28"/>
        </w:rPr>
        <w:t xml:space="preserve">Один миллион </w:t>
      </w:r>
      <w:r w:rsidR="007741D8">
        <w:rPr>
          <w:sz w:val="28"/>
          <w:szCs w:val="28"/>
        </w:rPr>
        <w:t>пятьдесят две</w:t>
      </w:r>
      <w:r w:rsidR="005D7161">
        <w:rPr>
          <w:sz w:val="28"/>
          <w:szCs w:val="28"/>
        </w:rPr>
        <w:t xml:space="preserve"> тысяч</w:t>
      </w:r>
      <w:r w:rsidR="007741D8">
        <w:rPr>
          <w:sz w:val="28"/>
          <w:szCs w:val="28"/>
        </w:rPr>
        <w:t>и</w:t>
      </w:r>
      <w:r w:rsidR="00C432FD">
        <w:rPr>
          <w:sz w:val="28"/>
          <w:szCs w:val="28"/>
        </w:rPr>
        <w:t xml:space="preserve">) </w:t>
      </w:r>
      <w:r w:rsidR="004D33B2">
        <w:rPr>
          <w:sz w:val="28"/>
          <w:szCs w:val="28"/>
        </w:rPr>
        <w:t xml:space="preserve"> рублей без НДС</w:t>
      </w:r>
      <w:r w:rsidR="002C0635">
        <w:rPr>
          <w:sz w:val="28"/>
          <w:szCs w:val="28"/>
        </w:rPr>
        <w:t xml:space="preserve">, в том числе стоимость земельного участка </w:t>
      </w:r>
      <w:r w:rsidR="005D7161">
        <w:rPr>
          <w:sz w:val="28"/>
          <w:szCs w:val="28"/>
        </w:rPr>
        <w:t>1</w:t>
      </w:r>
      <w:r w:rsidR="007741D8">
        <w:rPr>
          <w:sz w:val="28"/>
          <w:szCs w:val="28"/>
        </w:rPr>
        <w:t>88</w:t>
      </w:r>
      <w:r w:rsidR="005D7161">
        <w:rPr>
          <w:sz w:val="28"/>
          <w:szCs w:val="28"/>
        </w:rPr>
        <w:t xml:space="preserve"> 000</w:t>
      </w:r>
      <w:r w:rsidR="002C0635">
        <w:rPr>
          <w:sz w:val="28"/>
          <w:szCs w:val="28"/>
        </w:rPr>
        <w:t xml:space="preserve"> (</w:t>
      </w:r>
      <w:r w:rsidR="005D7161">
        <w:rPr>
          <w:sz w:val="28"/>
          <w:szCs w:val="28"/>
        </w:rPr>
        <w:t xml:space="preserve">Сто </w:t>
      </w:r>
      <w:r w:rsidR="007741D8">
        <w:rPr>
          <w:sz w:val="28"/>
          <w:szCs w:val="28"/>
        </w:rPr>
        <w:t>восемьдесят восемь</w:t>
      </w:r>
      <w:r w:rsidR="0012701A">
        <w:rPr>
          <w:sz w:val="28"/>
          <w:szCs w:val="28"/>
        </w:rPr>
        <w:t xml:space="preserve"> тысяч</w:t>
      </w:r>
      <w:r w:rsidR="002C0635">
        <w:rPr>
          <w:sz w:val="28"/>
          <w:szCs w:val="28"/>
        </w:rPr>
        <w:t>) рублей</w:t>
      </w:r>
      <w:r w:rsidR="004D33B2">
        <w:rPr>
          <w:sz w:val="28"/>
          <w:szCs w:val="28"/>
        </w:rPr>
        <w:t xml:space="preserve">, </w:t>
      </w:r>
      <w:r w:rsidR="0012701A">
        <w:rPr>
          <w:sz w:val="28"/>
          <w:szCs w:val="28"/>
        </w:rPr>
        <w:t>находящихся</w:t>
      </w:r>
      <w:r w:rsidR="00CF6C46">
        <w:rPr>
          <w:sz w:val="28"/>
          <w:szCs w:val="28"/>
        </w:rPr>
        <w:t xml:space="preserve"> в муниципальной собственности, способом продажи на аукционе</w:t>
      </w:r>
      <w:r w:rsidR="00C432FD">
        <w:rPr>
          <w:sz w:val="28"/>
          <w:szCs w:val="28"/>
        </w:rPr>
        <w:t xml:space="preserve"> в электронной форме</w:t>
      </w:r>
      <w:r w:rsidR="00CF6C46">
        <w:rPr>
          <w:sz w:val="28"/>
          <w:szCs w:val="28"/>
        </w:rPr>
        <w:t>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AB14D1">
        <w:rPr>
          <w:sz w:val="28"/>
          <w:szCs w:val="28"/>
        </w:rPr>
        <w:t>А.С. Марин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265A7D" w:rsidRDefault="00265A7D" w:rsidP="005E53D8">
      <w:pPr>
        <w:ind w:right="-55"/>
        <w:rPr>
          <w:sz w:val="28"/>
          <w:szCs w:val="28"/>
        </w:rPr>
      </w:pPr>
    </w:p>
    <w:p w:rsidR="005D7161" w:rsidRDefault="005D7161" w:rsidP="00CF6C46">
      <w:pPr>
        <w:ind w:right="-55"/>
        <w:jc w:val="center"/>
        <w:rPr>
          <w:sz w:val="28"/>
          <w:szCs w:val="28"/>
        </w:rPr>
      </w:pPr>
    </w:p>
    <w:p w:rsidR="005D7161" w:rsidRDefault="005D7161" w:rsidP="00CF6C46">
      <w:pPr>
        <w:ind w:right="-55"/>
        <w:jc w:val="center"/>
        <w:rPr>
          <w:sz w:val="28"/>
          <w:szCs w:val="28"/>
        </w:rPr>
      </w:pPr>
    </w:p>
    <w:p w:rsidR="005D7161" w:rsidRDefault="005D7161" w:rsidP="00CF6C46">
      <w:pPr>
        <w:ind w:right="-55"/>
        <w:jc w:val="center"/>
        <w:rPr>
          <w:sz w:val="28"/>
          <w:szCs w:val="28"/>
        </w:rPr>
      </w:pPr>
    </w:p>
    <w:p w:rsidR="005D7161" w:rsidRDefault="005D7161" w:rsidP="00CF6C46">
      <w:pPr>
        <w:ind w:right="-55"/>
        <w:jc w:val="center"/>
        <w:rPr>
          <w:sz w:val="28"/>
          <w:szCs w:val="28"/>
        </w:rPr>
      </w:pPr>
    </w:p>
    <w:p w:rsidR="005D7161" w:rsidRDefault="005D7161" w:rsidP="00CF6C46">
      <w:pPr>
        <w:ind w:right="-55"/>
        <w:jc w:val="center"/>
        <w:rPr>
          <w:sz w:val="28"/>
          <w:szCs w:val="28"/>
        </w:rPr>
      </w:pPr>
    </w:p>
    <w:sectPr w:rsidR="005D7161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DF9" w:rsidRDefault="00752DF9" w:rsidP="009F670F">
      <w:r>
        <w:separator/>
      </w:r>
    </w:p>
  </w:endnote>
  <w:endnote w:type="continuationSeparator" w:id="1">
    <w:p w:rsidR="00752DF9" w:rsidRDefault="00752DF9" w:rsidP="009F6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DF9" w:rsidRDefault="00752DF9" w:rsidP="009F670F">
      <w:r>
        <w:separator/>
      </w:r>
    </w:p>
  </w:footnote>
  <w:footnote w:type="continuationSeparator" w:id="1">
    <w:p w:rsidR="00752DF9" w:rsidRDefault="00752DF9" w:rsidP="009F6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C46"/>
    <w:rsid w:val="0001629D"/>
    <w:rsid w:val="00016FB9"/>
    <w:rsid w:val="000572F1"/>
    <w:rsid w:val="000E0021"/>
    <w:rsid w:val="00121689"/>
    <w:rsid w:val="0012701A"/>
    <w:rsid w:val="00164FF8"/>
    <w:rsid w:val="001977B3"/>
    <w:rsid w:val="001D64B8"/>
    <w:rsid w:val="00265A7D"/>
    <w:rsid w:val="00266723"/>
    <w:rsid w:val="002B328A"/>
    <w:rsid w:val="002C0635"/>
    <w:rsid w:val="002E4CE7"/>
    <w:rsid w:val="002E6657"/>
    <w:rsid w:val="00316BAF"/>
    <w:rsid w:val="00331197"/>
    <w:rsid w:val="003377AB"/>
    <w:rsid w:val="003A03D8"/>
    <w:rsid w:val="003D4B7F"/>
    <w:rsid w:val="003E17F7"/>
    <w:rsid w:val="00402427"/>
    <w:rsid w:val="004846B1"/>
    <w:rsid w:val="004C09D1"/>
    <w:rsid w:val="004D33B2"/>
    <w:rsid w:val="004D34C5"/>
    <w:rsid w:val="004F3F24"/>
    <w:rsid w:val="005576C2"/>
    <w:rsid w:val="0057552B"/>
    <w:rsid w:val="005D7161"/>
    <w:rsid w:val="005E53D8"/>
    <w:rsid w:val="005F638A"/>
    <w:rsid w:val="006D36F3"/>
    <w:rsid w:val="006E3B47"/>
    <w:rsid w:val="007468AD"/>
    <w:rsid w:val="007504EB"/>
    <w:rsid w:val="00752DF9"/>
    <w:rsid w:val="007741D8"/>
    <w:rsid w:val="00805C5D"/>
    <w:rsid w:val="00845B2D"/>
    <w:rsid w:val="00915C63"/>
    <w:rsid w:val="00932BC2"/>
    <w:rsid w:val="00954247"/>
    <w:rsid w:val="009B7F3F"/>
    <w:rsid w:val="009C7141"/>
    <w:rsid w:val="009F670F"/>
    <w:rsid w:val="00AB14D1"/>
    <w:rsid w:val="00AC5FD8"/>
    <w:rsid w:val="00AF1E0D"/>
    <w:rsid w:val="00B40B7E"/>
    <w:rsid w:val="00BB4868"/>
    <w:rsid w:val="00BE0CB2"/>
    <w:rsid w:val="00BE7083"/>
    <w:rsid w:val="00C432FD"/>
    <w:rsid w:val="00C55867"/>
    <w:rsid w:val="00C71652"/>
    <w:rsid w:val="00C7354F"/>
    <w:rsid w:val="00CF6C46"/>
    <w:rsid w:val="00D51ADE"/>
    <w:rsid w:val="00DA6647"/>
    <w:rsid w:val="00DD6F79"/>
    <w:rsid w:val="00E15C41"/>
    <w:rsid w:val="00E40639"/>
    <w:rsid w:val="00E82887"/>
    <w:rsid w:val="00EB031E"/>
    <w:rsid w:val="00EE03FA"/>
    <w:rsid w:val="00F02F7C"/>
    <w:rsid w:val="00F15984"/>
    <w:rsid w:val="00F9272B"/>
    <w:rsid w:val="00FB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F15984"/>
    <w:pPr>
      <w:ind w:left="720"/>
      <w:contextualSpacing/>
    </w:pPr>
    <w:rPr>
      <w:rFonts w:eastAsia="Times New Roman"/>
    </w:rPr>
  </w:style>
  <w:style w:type="paragraph" w:styleId="a8">
    <w:name w:val="header"/>
    <w:basedOn w:val="a"/>
    <w:link w:val="a9"/>
    <w:rsid w:val="009F6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670F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9F6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670F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5</cp:revision>
  <cp:lastPrinted>2022-06-24T03:26:00Z</cp:lastPrinted>
  <dcterms:created xsi:type="dcterms:W3CDTF">2022-06-24T02:15:00Z</dcterms:created>
  <dcterms:modified xsi:type="dcterms:W3CDTF">2022-06-24T03:55:00Z</dcterms:modified>
</cp:coreProperties>
</file>