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2A" w:rsidRPr="00556F2A" w:rsidRDefault="00556F2A" w:rsidP="00556F2A">
      <w:pPr>
        <w:pStyle w:val="2"/>
        <w:jc w:val="center"/>
        <w:rPr>
          <w:rFonts w:ascii="Times New Roman" w:hAnsi="Times New Roman" w:cs="Times New Roman"/>
          <w:i w:val="0"/>
        </w:rPr>
      </w:pPr>
      <w:r w:rsidRPr="00556F2A">
        <w:rPr>
          <w:rFonts w:ascii="Times New Roman" w:hAnsi="Times New Roman" w:cs="Times New Roman"/>
          <w:i w:val="0"/>
        </w:rPr>
        <w:t>РОССИЙСКАЯ ФЕДЕРАЦИЯ</w:t>
      </w:r>
    </w:p>
    <w:p w:rsidR="00556F2A" w:rsidRPr="00556F2A" w:rsidRDefault="00556F2A" w:rsidP="0055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2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556F2A" w:rsidRPr="00556F2A" w:rsidRDefault="00556F2A" w:rsidP="00556F2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56F2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556F2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556F2A" w:rsidRPr="00556F2A" w:rsidRDefault="000C7FA0" w:rsidP="00556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556F2A">
        <w:rPr>
          <w:rFonts w:ascii="Times New Roman" w:hAnsi="Times New Roman" w:cs="Times New Roman"/>
          <w:b/>
          <w:sz w:val="28"/>
          <w:szCs w:val="28"/>
        </w:rPr>
        <w:t xml:space="preserve">.10.2019 </w:t>
      </w:r>
      <w:r w:rsidR="00556F2A" w:rsidRPr="00556F2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="00556F2A" w:rsidRPr="0055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F2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56F2A" w:rsidRPr="00556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г. </w:t>
      </w:r>
      <w:proofErr w:type="spellStart"/>
      <w:r w:rsidR="00556F2A" w:rsidRPr="00556F2A">
        <w:rPr>
          <w:rFonts w:ascii="Times New Roman" w:hAnsi="Times New Roman" w:cs="Times New Roman"/>
          <w:b/>
          <w:sz w:val="28"/>
          <w:szCs w:val="28"/>
        </w:rPr>
        <w:t>Камень-на-Оби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556F2A" w:rsidRPr="00556F2A" w:rsidTr="00A111A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F2A" w:rsidRPr="00556F2A" w:rsidRDefault="00556F2A" w:rsidP="00A111A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56F2A" w:rsidRPr="00556F2A" w:rsidRDefault="00556F2A" w:rsidP="00A111A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</w:t>
            </w:r>
            <w:r w:rsidRPr="00556F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   Регламент </w:t>
            </w:r>
          </w:p>
          <w:p w:rsidR="00556F2A" w:rsidRPr="00556F2A" w:rsidRDefault="00556F2A" w:rsidP="00A111A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F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Каменского районного Собрания </w:t>
            </w:r>
          </w:p>
          <w:p w:rsidR="00556F2A" w:rsidRPr="00556F2A" w:rsidRDefault="00556F2A" w:rsidP="00A111A4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6F2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депутатов Алтайского края</w:t>
            </w:r>
          </w:p>
        </w:tc>
      </w:tr>
    </w:tbl>
    <w:p w:rsidR="00556F2A" w:rsidRPr="00556F2A" w:rsidRDefault="00556F2A" w:rsidP="00556F2A">
      <w:pPr>
        <w:rPr>
          <w:rFonts w:ascii="Times New Roman" w:hAnsi="Times New Roman" w:cs="Times New Roman"/>
          <w:sz w:val="28"/>
          <w:szCs w:val="28"/>
        </w:rPr>
      </w:pPr>
      <w:r w:rsidRPr="00556F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6F2A" w:rsidRPr="00556F2A" w:rsidRDefault="00556F2A" w:rsidP="00556F2A">
      <w:pPr>
        <w:pStyle w:val="a3"/>
        <w:rPr>
          <w:sz w:val="28"/>
          <w:szCs w:val="28"/>
        </w:rPr>
      </w:pPr>
      <w:r w:rsidRPr="00556F2A">
        <w:rPr>
          <w:sz w:val="28"/>
          <w:szCs w:val="28"/>
        </w:rPr>
        <w:t xml:space="preserve">В соответствии с п.2 ст.25  Устава муниципального образования Каменский район Алтайского края </w:t>
      </w:r>
    </w:p>
    <w:p w:rsidR="00556F2A" w:rsidRPr="00556F2A" w:rsidRDefault="00556F2A" w:rsidP="00556F2A">
      <w:pPr>
        <w:pStyle w:val="a3"/>
        <w:rPr>
          <w:sz w:val="28"/>
          <w:szCs w:val="28"/>
        </w:rPr>
      </w:pPr>
    </w:p>
    <w:p w:rsidR="00556F2A" w:rsidRPr="00556F2A" w:rsidRDefault="00556F2A" w:rsidP="00556F2A">
      <w:pPr>
        <w:pStyle w:val="a3"/>
        <w:rPr>
          <w:sz w:val="28"/>
          <w:szCs w:val="28"/>
        </w:rPr>
      </w:pPr>
      <w:r w:rsidRPr="00556F2A">
        <w:rPr>
          <w:sz w:val="28"/>
          <w:szCs w:val="28"/>
        </w:rPr>
        <w:t>районное  Собрание депутатов, РЕШИЛО:</w:t>
      </w:r>
    </w:p>
    <w:p w:rsidR="00556F2A" w:rsidRPr="00556F2A" w:rsidRDefault="00556F2A" w:rsidP="00556F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F2A" w:rsidRDefault="00556F2A" w:rsidP="00556F2A">
      <w:pPr>
        <w:jc w:val="both"/>
        <w:rPr>
          <w:rFonts w:ascii="Times New Roman" w:hAnsi="Times New Roman" w:cs="Times New Roman"/>
          <w:sz w:val="28"/>
          <w:szCs w:val="28"/>
        </w:rPr>
      </w:pPr>
      <w:r w:rsidRPr="00556F2A">
        <w:rPr>
          <w:rFonts w:ascii="Times New Roman" w:hAnsi="Times New Roman" w:cs="Times New Roman"/>
          <w:sz w:val="28"/>
          <w:szCs w:val="28"/>
        </w:rPr>
        <w:t xml:space="preserve">      1. Внести в Регламент Каменского районного Собрания депутатов, утвержденный решением Каменского районного Собрания депут</w:t>
      </w:r>
      <w:r>
        <w:rPr>
          <w:rFonts w:ascii="Times New Roman" w:hAnsi="Times New Roman" w:cs="Times New Roman"/>
          <w:sz w:val="28"/>
          <w:szCs w:val="28"/>
        </w:rPr>
        <w:t>атов от 23.03.2016 № 11 следующее изменение</w:t>
      </w:r>
      <w:r w:rsidRPr="00556F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6F2A" w:rsidRDefault="00556F2A" w:rsidP="00556F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16 изложить в следующей редакции: </w:t>
      </w: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14699">
        <w:rPr>
          <w:rFonts w:ascii="Times New Roman" w:hAnsi="Times New Roman"/>
          <w:color w:val="000000"/>
          <w:sz w:val="28"/>
          <w:szCs w:val="28"/>
        </w:rPr>
        <w:t> О созыве сессии председатель районного Собрания не позднее,  чем за 20 дней до дня её проведения издаёт распоряжение</w:t>
      </w:r>
      <w:r>
        <w:rPr>
          <w:rFonts w:ascii="Times New Roman" w:hAnsi="Times New Roman"/>
          <w:color w:val="000000"/>
          <w:sz w:val="28"/>
          <w:szCs w:val="28"/>
        </w:rPr>
        <w:t>, которым дает поручение должностному лицу аппарата районного Собрания депутатов  обеспечить  извещение о проведении сессии  и направление материалов  сессии  депутатом районного Собрания депутатов, в порядке предусмотренном пунктами 3, 4 настоящей статьи».</w:t>
      </w: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Администрации Каменского района Алтайского края. </w:t>
      </w: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районного </w:t>
      </w: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Собрания депутатов                                                                         В.Е.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Кашицин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6F2A" w:rsidRDefault="00556F2A" w:rsidP="00556F2A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0F9E" w:rsidRDefault="00556F2A" w:rsidP="00556F2A">
      <w:pPr>
        <w:jc w:val="both"/>
        <w:rPr>
          <w:b/>
          <w:sz w:val="28"/>
          <w:szCs w:val="28"/>
        </w:rPr>
      </w:pPr>
      <w:r w:rsidRPr="00556F2A">
        <w:rPr>
          <w:b/>
          <w:sz w:val="28"/>
          <w:szCs w:val="28"/>
        </w:rPr>
        <w:t xml:space="preserve">                                     </w:t>
      </w:r>
    </w:p>
    <w:p w:rsidR="000C7FA0" w:rsidRDefault="00DA0F9E" w:rsidP="00556F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sectPr w:rsidR="000C7FA0" w:rsidSect="00F8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F2A"/>
    <w:rsid w:val="000C7FA0"/>
    <w:rsid w:val="00422F8B"/>
    <w:rsid w:val="0052345B"/>
    <w:rsid w:val="00556F2A"/>
    <w:rsid w:val="00711264"/>
    <w:rsid w:val="007C37F6"/>
    <w:rsid w:val="00B322BA"/>
    <w:rsid w:val="00CB09FA"/>
    <w:rsid w:val="00DA0F9E"/>
    <w:rsid w:val="00F03784"/>
    <w:rsid w:val="00F8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3"/>
  </w:style>
  <w:style w:type="paragraph" w:styleId="2">
    <w:name w:val="heading 2"/>
    <w:basedOn w:val="a"/>
    <w:next w:val="a"/>
    <w:link w:val="20"/>
    <w:qFormat/>
    <w:rsid w:val="00556F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6F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6F2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6F2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556F2A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556F2A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customStyle="1" w:styleId="ConsNormal">
    <w:name w:val="ConsNormal"/>
    <w:rsid w:val="00556F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5">
    <w:name w:val="Table Grid"/>
    <w:basedOn w:val="a1"/>
    <w:uiPriority w:val="59"/>
    <w:rsid w:val="0055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2019-09-23T03:26:00Z</cp:lastPrinted>
  <dcterms:created xsi:type="dcterms:W3CDTF">2019-10-04T01:35:00Z</dcterms:created>
  <dcterms:modified xsi:type="dcterms:W3CDTF">2019-10-04T01:36:00Z</dcterms:modified>
</cp:coreProperties>
</file>