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88" w:rsidRPr="00C21388" w:rsidRDefault="00C21388" w:rsidP="00C21388">
      <w:pPr>
        <w:pStyle w:val="a3"/>
        <w:keepNext/>
        <w:rPr>
          <w:rFonts w:ascii="Times New Roman" w:hAnsi="Times New Roman"/>
          <w:sz w:val="28"/>
          <w:szCs w:val="28"/>
        </w:rPr>
      </w:pPr>
      <w:r w:rsidRPr="00C21388">
        <w:rPr>
          <w:rFonts w:ascii="Times New Roman" w:hAnsi="Times New Roman"/>
          <w:sz w:val="28"/>
          <w:szCs w:val="28"/>
        </w:rPr>
        <w:t>РОССИЙСКАЯ  ФЕДЕРАЦИЯ</w:t>
      </w:r>
    </w:p>
    <w:p w:rsidR="00C21388" w:rsidRPr="00C21388" w:rsidRDefault="00C21388" w:rsidP="00C21388">
      <w:pPr>
        <w:pStyle w:val="a5"/>
        <w:keepNext/>
      </w:pPr>
      <w:r w:rsidRPr="00C21388">
        <w:t>Каменское районное Собрание депутатов Алтайского края</w:t>
      </w:r>
    </w:p>
    <w:p w:rsidR="00C21388" w:rsidRPr="00C21388" w:rsidRDefault="00C21388" w:rsidP="00C21388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C21388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C21388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C21388" w:rsidRDefault="00C21388" w:rsidP="00C21388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388" w:rsidRPr="00C21388" w:rsidRDefault="00C21388" w:rsidP="00C21388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21388">
        <w:rPr>
          <w:rFonts w:ascii="Times New Roman" w:hAnsi="Times New Roman" w:cs="Times New Roman"/>
          <w:b/>
          <w:bCs/>
          <w:sz w:val="28"/>
          <w:szCs w:val="28"/>
        </w:rPr>
        <w:t>.08.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Pr="00C2138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34</w:t>
      </w:r>
      <w:r w:rsidRPr="00C213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г. Камень – на – Оби</w:t>
      </w:r>
    </w:p>
    <w:p w:rsidR="00C21388" w:rsidRPr="00C21388" w:rsidRDefault="00C21388" w:rsidP="00C21388">
      <w:pPr>
        <w:rPr>
          <w:rFonts w:ascii="Times New Roman" w:hAnsi="Times New Roman" w:cs="Times New Roman"/>
          <w:sz w:val="28"/>
          <w:szCs w:val="28"/>
        </w:rPr>
      </w:pPr>
    </w:p>
    <w:p w:rsidR="00C21388" w:rsidRPr="00C21388" w:rsidRDefault="00C21388" w:rsidP="00C21388">
      <w:pPr>
        <w:ind w:right="53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388">
        <w:rPr>
          <w:rFonts w:ascii="Times New Roman" w:hAnsi="Times New Roman" w:cs="Times New Roman"/>
          <w:sz w:val="28"/>
          <w:szCs w:val="28"/>
        </w:rPr>
        <w:t>О даче согласия исполняющему обязанности главы района на приватизацию здания архива общей площадью 354,8 кв.м. на земельном участке площадью 1299 кв.м.  по адресу:</w:t>
      </w:r>
      <w:proofErr w:type="gramEnd"/>
      <w:r w:rsidRPr="00C21388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Pr="00C213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13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21388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Pr="00C21388">
        <w:rPr>
          <w:rFonts w:ascii="Times New Roman" w:hAnsi="Times New Roman" w:cs="Times New Roman"/>
          <w:sz w:val="28"/>
          <w:szCs w:val="28"/>
        </w:rPr>
        <w:t xml:space="preserve"> ул. Северная, 56, находящегося в муниципальной собственности, способом продажи на аукционе в электронной форме</w:t>
      </w:r>
    </w:p>
    <w:p w:rsidR="00C21388" w:rsidRPr="00C21388" w:rsidRDefault="00C21388" w:rsidP="00C21388">
      <w:pPr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388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21.12.2018 № 48, «Об утверждении Прогнозного плана приватизации имущества, находящегося в собственности муниципального образования Каменский район Алтайского края на 2019 год»,  решением Собрания депутатов от 22.02.2012 № 7 «Об утверждении</w:t>
      </w:r>
      <w:proofErr w:type="gramEnd"/>
      <w:r w:rsidRPr="00C21388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приватизации муниципального имущества», </w:t>
      </w:r>
    </w:p>
    <w:p w:rsidR="00C21388" w:rsidRPr="00C21388" w:rsidRDefault="00C21388" w:rsidP="00C2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1388">
        <w:rPr>
          <w:rFonts w:ascii="Times New Roman" w:hAnsi="Times New Roman" w:cs="Times New Roman"/>
          <w:sz w:val="28"/>
          <w:szCs w:val="28"/>
        </w:rPr>
        <w:t>айонное Собрание депутатов РЕШИЛО:</w:t>
      </w:r>
    </w:p>
    <w:p w:rsidR="00C21388" w:rsidRPr="00C21388" w:rsidRDefault="00C21388" w:rsidP="00C21388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21388">
        <w:rPr>
          <w:rFonts w:ascii="Times New Roman" w:hAnsi="Times New Roman" w:cs="Times New Roman"/>
          <w:sz w:val="28"/>
          <w:szCs w:val="28"/>
        </w:rPr>
        <w:t xml:space="preserve">        1.  </w:t>
      </w:r>
      <w:proofErr w:type="gramStart"/>
      <w:r w:rsidRPr="00C21388">
        <w:rPr>
          <w:rFonts w:ascii="Times New Roman" w:hAnsi="Times New Roman" w:cs="Times New Roman"/>
          <w:sz w:val="28"/>
          <w:szCs w:val="28"/>
        </w:rPr>
        <w:t>Дать согласие исполняющему обязанности главы района на приватизацию здания архива общей площадью 354,8  кв.м. на земельном участке площадью 1299 кв.м., расположенного  по адресу:</w:t>
      </w:r>
      <w:proofErr w:type="gramEnd"/>
      <w:r w:rsidRPr="00C21388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Pr="00C213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13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21388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Pr="00C21388">
        <w:rPr>
          <w:rFonts w:ascii="Times New Roman" w:hAnsi="Times New Roman" w:cs="Times New Roman"/>
          <w:sz w:val="28"/>
          <w:szCs w:val="28"/>
        </w:rPr>
        <w:t>, ул. Северная, 56, начальная цена объекта составляет 1 686 000,00 (Один миллион шестьсот восемьдесят шесть тысяч) 00 рублей без НДС ( в том числе стоимость земельного участка 666 000,00) находящегося в муниципальной собственности, способом продажи на аукционе в электронной форме.</w:t>
      </w:r>
    </w:p>
    <w:p w:rsidR="00C21388" w:rsidRPr="00C21388" w:rsidRDefault="00C21388" w:rsidP="00C21388">
      <w:pPr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8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21388">
        <w:rPr>
          <w:rFonts w:ascii="Times New Roman" w:hAnsi="Times New Roman" w:cs="Times New Roman"/>
          <w:sz w:val="28"/>
          <w:szCs w:val="28"/>
        </w:rPr>
        <w:t>Признать утратившим силу решение Каменского районного Собрания депутатов Алтайского края от 27.06.2019 № 27 «О даче согласия исполняющему обязанности главы  района на приватизацию здания архива общей площадью 354,8 кв.м. на земельном участке площадью 1299 кв.м., расположенного  по адресу:</w:t>
      </w:r>
      <w:proofErr w:type="gramEnd"/>
      <w:r w:rsidRPr="00C21388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Pr="00C213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13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21388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Pr="00C21388">
        <w:rPr>
          <w:rFonts w:ascii="Times New Roman" w:hAnsi="Times New Roman" w:cs="Times New Roman"/>
          <w:sz w:val="28"/>
          <w:szCs w:val="28"/>
        </w:rPr>
        <w:t>, ул. Северная, 56, находящегося в муниципальной собственности, способом продажи на открытом аукционе».</w:t>
      </w:r>
    </w:p>
    <w:p w:rsidR="00C21388" w:rsidRPr="00C21388" w:rsidRDefault="00C21388" w:rsidP="00C21388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C21388" w:rsidRPr="00C21388" w:rsidRDefault="00C21388" w:rsidP="00C21388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213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21388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620FDA" w:rsidRPr="00C21388" w:rsidRDefault="00C21388" w:rsidP="00C21388">
      <w:pPr>
        <w:rPr>
          <w:rFonts w:ascii="Times New Roman" w:hAnsi="Times New Roman" w:cs="Times New Roman"/>
          <w:sz w:val="28"/>
          <w:szCs w:val="28"/>
        </w:rPr>
      </w:pPr>
      <w:r w:rsidRPr="00C21388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1388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C21388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C21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620FDA" w:rsidRPr="00C2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88"/>
    <w:rsid w:val="00620FDA"/>
    <w:rsid w:val="00C2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13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388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C213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21388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C2138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C2138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2019-08-27T08:01:00Z</dcterms:created>
  <dcterms:modified xsi:type="dcterms:W3CDTF">2019-08-27T08:03:00Z</dcterms:modified>
</cp:coreProperties>
</file>