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E5" w:rsidRPr="00C71FE9" w:rsidRDefault="00826B5A" w:rsidP="00826B5A">
      <w:pPr>
        <w:pStyle w:val="a3"/>
      </w:pPr>
      <w:r w:rsidRPr="00C71FE9">
        <w:t>РОССИЙСКАЯ  ФЕДЕРАЦИЯ</w:t>
      </w:r>
    </w:p>
    <w:p w:rsidR="00826B5A" w:rsidRPr="003C552C" w:rsidRDefault="00826B5A" w:rsidP="003C552C">
      <w:pPr>
        <w:jc w:val="center"/>
        <w:rPr>
          <w:b/>
          <w:sz w:val="28"/>
          <w:szCs w:val="28"/>
        </w:rPr>
      </w:pPr>
      <w:r w:rsidRPr="003C552C">
        <w:rPr>
          <w:b/>
          <w:sz w:val="28"/>
          <w:szCs w:val="28"/>
        </w:rPr>
        <w:t>Каменское районное Собрание депутатов</w:t>
      </w:r>
      <w:r w:rsidR="003C552C" w:rsidRPr="003C552C">
        <w:rPr>
          <w:b/>
          <w:sz w:val="28"/>
          <w:szCs w:val="28"/>
        </w:rPr>
        <w:t xml:space="preserve"> </w:t>
      </w:r>
      <w:r w:rsidRPr="003C552C">
        <w:rPr>
          <w:b/>
          <w:sz w:val="28"/>
          <w:szCs w:val="28"/>
        </w:rPr>
        <w:t>Алтайского края</w:t>
      </w:r>
    </w:p>
    <w:p w:rsidR="002C08EF" w:rsidRPr="003C552C" w:rsidRDefault="003C552C" w:rsidP="003C552C">
      <w:pPr>
        <w:jc w:val="right"/>
        <w:rPr>
          <w:b/>
        </w:rPr>
      </w:pPr>
      <w:r w:rsidRPr="003C552C">
        <w:rPr>
          <w:b/>
        </w:rPr>
        <w:t xml:space="preserve">                                                                                                                                                           </w:t>
      </w:r>
    </w:p>
    <w:p w:rsidR="00826B5A" w:rsidRPr="00C71FE9" w:rsidRDefault="00826B5A" w:rsidP="00826B5A">
      <w:pPr>
        <w:pStyle w:val="6"/>
      </w:pPr>
      <w:proofErr w:type="gramStart"/>
      <w:r w:rsidRPr="00C71FE9">
        <w:t>Р</w:t>
      </w:r>
      <w:proofErr w:type="gramEnd"/>
      <w:r w:rsidRPr="00C71FE9">
        <w:t xml:space="preserve"> Е Ш Е Н И Е</w:t>
      </w:r>
    </w:p>
    <w:p w:rsidR="00483210" w:rsidRDefault="00483210" w:rsidP="00826B5A"/>
    <w:p w:rsidR="00500EF8" w:rsidRDefault="00500EF8" w:rsidP="00826B5A">
      <w:pPr>
        <w:rPr>
          <w:b/>
          <w:sz w:val="28"/>
          <w:szCs w:val="28"/>
        </w:rPr>
      </w:pPr>
    </w:p>
    <w:p w:rsidR="00826B5A" w:rsidRDefault="00483210" w:rsidP="00826B5A">
      <w:pPr>
        <w:rPr>
          <w:b/>
          <w:sz w:val="28"/>
        </w:rPr>
      </w:pPr>
      <w:r w:rsidRPr="00483210">
        <w:rPr>
          <w:b/>
          <w:sz w:val="28"/>
          <w:szCs w:val="28"/>
        </w:rPr>
        <w:t>29</w:t>
      </w:r>
      <w:r w:rsidR="008828B6">
        <w:rPr>
          <w:b/>
          <w:sz w:val="28"/>
        </w:rPr>
        <w:t>.</w:t>
      </w:r>
      <w:r w:rsidR="00E54341">
        <w:rPr>
          <w:b/>
          <w:sz w:val="28"/>
        </w:rPr>
        <w:t>03</w:t>
      </w:r>
      <w:r w:rsidR="00826B5A" w:rsidRPr="00C71FE9">
        <w:rPr>
          <w:b/>
          <w:sz w:val="28"/>
        </w:rPr>
        <w:t>.20</w:t>
      </w:r>
      <w:r w:rsidR="00E54341">
        <w:rPr>
          <w:b/>
          <w:sz w:val="28"/>
        </w:rPr>
        <w:t>22</w:t>
      </w:r>
      <w:r w:rsidR="00826B5A" w:rsidRPr="00C71FE9">
        <w:rPr>
          <w:b/>
          <w:sz w:val="28"/>
        </w:rPr>
        <w:t xml:space="preserve"> </w:t>
      </w:r>
      <w:r>
        <w:rPr>
          <w:b/>
          <w:sz w:val="28"/>
        </w:rPr>
        <w:t xml:space="preserve"> </w:t>
      </w:r>
      <w:r w:rsidR="00826B5A" w:rsidRPr="00C71FE9">
        <w:rPr>
          <w:b/>
          <w:sz w:val="28"/>
        </w:rPr>
        <w:t>№</w:t>
      </w:r>
      <w:r>
        <w:rPr>
          <w:b/>
          <w:sz w:val="28"/>
        </w:rPr>
        <w:t xml:space="preserve"> 11 </w:t>
      </w:r>
      <w:r w:rsidR="006C0ED5">
        <w:rPr>
          <w:b/>
          <w:sz w:val="28"/>
        </w:rPr>
        <w:t xml:space="preserve"> </w:t>
      </w:r>
      <w:r w:rsidR="00CE2A8F">
        <w:rPr>
          <w:b/>
          <w:sz w:val="28"/>
        </w:rPr>
        <w:t xml:space="preserve">     </w:t>
      </w:r>
      <w:r w:rsidR="00826B5A" w:rsidRPr="00C71FE9">
        <w:rPr>
          <w:b/>
          <w:sz w:val="28"/>
        </w:rPr>
        <w:t xml:space="preserve">              </w:t>
      </w:r>
      <w:r w:rsidR="00917C77">
        <w:rPr>
          <w:b/>
          <w:sz w:val="28"/>
        </w:rPr>
        <w:t xml:space="preserve">       </w:t>
      </w:r>
      <w:r w:rsidR="00826B5A" w:rsidRPr="00C71FE9">
        <w:rPr>
          <w:b/>
          <w:sz w:val="28"/>
        </w:rPr>
        <w:t xml:space="preserve">       </w:t>
      </w:r>
      <w:r w:rsidR="00692B24">
        <w:rPr>
          <w:b/>
          <w:sz w:val="28"/>
        </w:rPr>
        <w:t xml:space="preserve">                         </w:t>
      </w:r>
      <w:r w:rsidR="006C0ED5">
        <w:rPr>
          <w:b/>
          <w:sz w:val="28"/>
        </w:rPr>
        <w:t xml:space="preserve">   </w:t>
      </w:r>
      <w:r w:rsidR="00826B5A" w:rsidRPr="00C71FE9">
        <w:rPr>
          <w:b/>
          <w:sz w:val="28"/>
        </w:rPr>
        <w:t>г. Камень –</w:t>
      </w:r>
      <w:r w:rsidR="006C0ED5">
        <w:rPr>
          <w:b/>
          <w:sz w:val="28"/>
        </w:rPr>
        <w:t xml:space="preserve"> </w:t>
      </w:r>
      <w:r w:rsidR="00826B5A" w:rsidRPr="00C71FE9">
        <w:rPr>
          <w:b/>
          <w:sz w:val="28"/>
        </w:rPr>
        <w:t xml:space="preserve">на </w:t>
      </w:r>
      <w:r w:rsidR="00125D0A">
        <w:rPr>
          <w:b/>
          <w:sz w:val="28"/>
        </w:rPr>
        <w:t>–</w:t>
      </w:r>
      <w:r w:rsidR="00826B5A" w:rsidRPr="00C71FE9">
        <w:rPr>
          <w:b/>
          <w:sz w:val="28"/>
        </w:rPr>
        <w:t xml:space="preserve"> Оби</w:t>
      </w:r>
    </w:p>
    <w:p w:rsidR="00464918" w:rsidRDefault="00464918" w:rsidP="00826B5A">
      <w:pPr>
        <w:ind w:firstLine="720"/>
        <w:jc w:val="both"/>
        <w:rPr>
          <w:sz w:val="28"/>
          <w:szCs w:val="28"/>
        </w:rPr>
      </w:pPr>
    </w:p>
    <w:p w:rsidR="00F96D5D" w:rsidRDefault="00F96D5D" w:rsidP="00F96D5D">
      <w:pPr>
        <w:jc w:val="both"/>
        <w:rPr>
          <w:sz w:val="28"/>
          <w:szCs w:val="28"/>
        </w:rPr>
      </w:pPr>
      <w:r>
        <w:rPr>
          <w:sz w:val="28"/>
          <w:szCs w:val="28"/>
        </w:rPr>
        <w:t xml:space="preserve">Об утверждении Положения о порядке установления, </w:t>
      </w:r>
    </w:p>
    <w:p w:rsidR="00F96D5D" w:rsidRDefault="00AE5B4E" w:rsidP="00F96D5D">
      <w:pPr>
        <w:jc w:val="both"/>
        <w:rPr>
          <w:sz w:val="28"/>
          <w:szCs w:val="28"/>
        </w:rPr>
      </w:pPr>
      <w:r>
        <w:rPr>
          <w:sz w:val="28"/>
          <w:szCs w:val="28"/>
        </w:rPr>
        <w:t xml:space="preserve">выплаты и индексации </w:t>
      </w:r>
      <w:r w:rsidR="00F96D5D">
        <w:rPr>
          <w:sz w:val="28"/>
          <w:szCs w:val="28"/>
        </w:rPr>
        <w:t xml:space="preserve"> пенсии за выслугу лет лицам,</w:t>
      </w:r>
    </w:p>
    <w:p w:rsidR="00F96D5D" w:rsidRDefault="00F96D5D" w:rsidP="00F96D5D">
      <w:pPr>
        <w:jc w:val="both"/>
        <w:rPr>
          <w:sz w:val="28"/>
          <w:szCs w:val="28"/>
        </w:rPr>
      </w:pPr>
      <w:proofErr w:type="gramStart"/>
      <w:r>
        <w:rPr>
          <w:sz w:val="28"/>
          <w:szCs w:val="28"/>
        </w:rPr>
        <w:t>замещавшим</w:t>
      </w:r>
      <w:proofErr w:type="gramEnd"/>
      <w:r>
        <w:rPr>
          <w:sz w:val="28"/>
          <w:szCs w:val="28"/>
        </w:rPr>
        <w:t xml:space="preserve"> должности муниципальной службы Каменского ра</w:t>
      </w:r>
      <w:r w:rsidR="00500EF8">
        <w:rPr>
          <w:sz w:val="28"/>
          <w:szCs w:val="28"/>
        </w:rPr>
        <w:t>йона</w:t>
      </w:r>
      <w:r>
        <w:rPr>
          <w:sz w:val="28"/>
          <w:szCs w:val="28"/>
        </w:rPr>
        <w:t xml:space="preserve">, </w:t>
      </w:r>
    </w:p>
    <w:p w:rsidR="00F96D5D" w:rsidRPr="00AE5B4E" w:rsidRDefault="00F96D5D" w:rsidP="00F96D5D">
      <w:pPr>
        <w:jc w:val="both"/>
        <w:rPr>
          <w:sz w:val="28"/>
          <w:szCs w:val="28"/>
        </w:rPr>
      </w:pPr>
      <w:r>
        <w:rPr>
          <w:sz w:val="28"/>
          <w:szCs w:val="28"/>
        </w:rPr>
        <w:t xml:space="preserve">доплаты к пенсии лицам, </w:t>
      </w:r>
      <w:r w:rsidR="000C2F1D">
        <w:rPr>
          <w:sz w:val="28"/>
          <w:szCs w:val="28"/>
        </w:rPr>
        <w:t xml:space="preserve">замещавшим </w:t>
      </w:r>
      <w:r w:rsidR="00AE5B4E">
        <w:rPr>
          <w:sz w:val="28"/>
          <w:szCs w:val="28"/>
        </w:rPr>
        <w:t>должности в органах государственной власти и управления Каменского района  в период существования СССР и РСФСР</w:t>
      </w:r>
      <w:r>
        <w:rPr>
          <w:sz w:val="28"/>
          <w:szCs w:val="28"/>
        </w:rPr>
        <w:t xml:space="preserve">  </w:t>
      </w:r>
    </w:p>
    <w:p w:rsidR="00F96D5D" w:rsidRDefault="00F96D5D" w:rsidP="00826B5A">
      <w:pPr>
        <w:ind w:firstLine="720"/>
        <w:jc w:val="both"/>
        <w:rPr>
          <w:sz w:val="28"/>
          <w:szCs w:val="28"/>
        </w:rPr>
      </w:pPr>
    </w:p>
    <w:p w:rsidR="00F777C6" w:rsidRPr="004D374B" w:rsidRDefault="00BE0E14" w:rsidP="00125D0A">
      <w:pPr>
        <w:jc w:val="both"/>
        <w:rPr>
          <w:sz w:val="28"/>
          <w:szCs w:val="28"/>
        </w:rPr>
      </w:pPr>
      <w:r>
        <w:rPr>
          <w:sz w:val="28"/>
          <w:szCs w:val="28"/>
        </w:rPr>
        <w:tab/>
      </w:r>
      <w:proofErr w:type="gramStart"/>
      <w:r w:rsidR="00826B5A" w:rsidRPr="00C71FE9">
        <w:rPr>
          <w:sz w:val="28"/>
          <w:szCs w:val="28"/>
        </w:rPr>
        <w:t>В соответствии</w:t>
      </w:r>
      <w:r w:rsidR="00145B51" w:rsidRPr="00C71FE9">
        <w:rPr>
          <w:sz w:val="28"/>
          <w:szCs w:val="28"/>
        </w:rPr>
        <w:t xml:space="preserve">  </w:t>
      </w:r>
      <w:r w:rsidR="00F777C6">
        <w:rPr>
          <w:sz w:val="28"/>
          <w:szCs w:val="28"/>
        </w:rPr>
        <w:t xml:space="preserve"> </w:t>
      </w:r>
      <w:r w:rsidR="00125D0A">
        <w:rPr>
          <w:sz w:val="28"/>
          <w:szCs w:val="28"/>
        </w:rPr>
        <w:t xml:space="preserve"> с Ф</w:t>
      </w:r>
      <w:r w:rsidR="00F777C6" w:rsidRPr="004D374B">
        <w:rPr>
          <w:sz w:val="28"/>
          <w:szCs w:val="28"/>
        </w:rPr>
        <w:t>едеральными законами от 06.10.2003  №</w:t>
      </w:r>
      <w:r w:rsidR="007C7381">
        <w:rPr>
          <w:sz w:val="28"/>
          <w:szCs w:val="28"/>
        </w:rPr>
        <w:t xml:space="preserve"> </w:t>
      </w:r>
      <w:r w:rsidR="00F777C6" w:rsidRPr="004D374B">
        <w:rPr>
          <w:sz w:val="28"/>
          <w:szCs w:val="28"/>
        </w:rPr>
        <w:t>131-ФЗ  "Об общих принципах организации местного самоуправления в Российской Федерации", от 02.03.2007 №</w:t>
      </w:r>
      <w:r w:rsidR="00257154">
        <w:rPr>
          <w:sz w:val="28"/>
          <w:szCs w:val="28"/>
        </w:rPr>
        <w:t xml:space="preserve"> </w:t>
      </w:r>
      <w:r w:rsidR="00F777C6" w:rsidRPr="004D374B">
        <w:rPr>
          <w:sz w:val="28"/>
          <w:szCs w:val="28"/>
        </w:rPr>
        <w:t>25-ФЗ "О</w:t>
      </w:r>
      <w:r w:rsidR="00F777C6">
        <w:rPr>
          <w:sz w:val="28"/>
          <w:szCs w:val="28"/>
        </w:rPr>
        <w:t xml:space="preserve"> </w:t>
      </w:r>
      <w:r w:rsidR="00F777C6" w:rsidRPr="004D374B">
        <w:rPr>
          <w:sz w:val="28"/>
          <w:szCs w:val="28"/>
        </w:rPr>
        <w:t xml:space="preserve"> муниципальной службе в Российской Федерации", от 15.12.2001 №</w:t>
      </w:r>
      <w:r w:rsidR="00CE2A8F">
        <w:rPr>
          <w:sz w:val="28"/>
          <w:szCs w:val="28"/>
        </w:rPr>
        <w:t xml:space="preserve"> </w:t>
      </w:r>
      <w:r w:rsidR="00F777C6" w:rsidRPr="004D374B">
        <w:rPr>
          <w:sz w:val="28"/>
          <w:szCs w:val="28"/>
        </w:rPr>
        <w:t>166-ФЗ "О государственном пенсионном обеспечении в Российской Федерации",</w:t>
      </w:r>
      <w:r w:rsidR="00F777C6" w:rsidRPr="00F777C6">
        <w:rPr>
          <w:sz w:val="28"/>
          <w:szCs w:val="28"/>
        </w:rPr>
        <w:t xml:space="preserve"> </w:t>
      </w:r>
      <w:r w:rsidR="00F777C6">
        <w:rPr>
          <w:sz w:val="28"/>
          <w:szCs w:val="28"/>
        </w:rPr>
        <w:t xml:space="preserve"> статьей 9</w:t>
      </w:r>
      <w:r w:rsidR="00F777C6" w:rsidRPr="00C71FE9">
        <w:rPr>
          <w:noProof/>
          <w:sz w:val="28"/>
          <w:szCs w:val="28"/>
        </w:rPr>
        <w:t xml:space="preserve"> закон</w:t>
      </w:r>
      <w:r w:rsidR="00F777C6">
        <w:rPr>
          <w:noProof/>
          <w:sz w:val="28"/>
          <w:szCs w:val="28"/>
        </w:rPr>
        <w:t>а Алтайского  края  от  07</w:t>
      </w:r>
      <w:r w:rsidR="000F71F8">
        <w:rPr>
          <w:noProof/>
          <w:sz w:val="28"/>
          <w:szCs w:val="28"/>
        </w:rPr>
        <w:t>.12.</w:t>
      </w:r>
      <w:r w:rsidR="00F777C6">
        <w:rPr>
          <w:noProof/>
          <w:sz w:val="28"/>
          <w:szCs w:val="28"/>
        </w:rPr>
        <w:t>2007</w:t>
      </w:r>
      <w:r w:rsidR="000F71F8">
        <w:rPr>
          <w:noProof/>
          <w:sz w:val="28"/>
          <w:szCs w:val="28"/>
        </w:rPr>
        <w:t xml:space="preserve">    </w:t>
      </w:r>
      <w:r w:rsidR="006A70DD" w:rsidRPr="00C71FE9">
        <w:rPr>
          <w:noProof/>
          <w:sz w:val="28"/>
          <w:szCs w:val="28"/>
        </w:rPr>
        <w:t>№</w:t>
      </w:r>
      <w:r w:rsidR="006A70DD" w:rsidRPr="00C71FE9">
        <w:rPr>
          <w:sz w:val="28"/>
          <w:szCs w:val="28"/>
        </w:rPr>
        <w:t xml:space="preserve"> 1</w:t>
      </w:r>
      <w:r w:rsidR="006A70DD">
        <w:rPr>
          <w:sz w:val="28"/>
          <w:szCs w:val="28"/>
        </w:rPr>
        <w:t>34</w:t>
      </w:r>
      <w:r w:rsidR="006A70DD">
        <w:rPr>
          <w:noProof/>
          <w:sz w:val="28"/>
          <w:szCs w:val="28"/>
        </w:rPr>
        <w:t>-ЗС «О муниципальной службе в Алтайском крае»</w:t>
      </w:r>
      <w:r w:rsidR="006A70DD" w:rsidRPr="00C71FE9">
        <w:rPr>
          <w:sz w:val="28"/>
          <w:szCs w:val="28"/>
        </w:rPr>
        <w:t>,</w:t>
      </w:r>
      <w:r w:rsidR="006A70DD" w:rsidRPr="004D374B">
        <w:rPr>
          <w:sz w:val="28"/>
          <w:szCs w:val="28"/>
        </w:rPr>
        <w:t xml:space="preserve">  </w:t>
      </w:r>
      <w:r w:rsidR="006A70DD">
        <w:rPr>
          <w:sz w:val="28"/>
          <w:szCs w:val="28"/>
        </w:rPr>
        <w:t>статьей 28 Устава муниципального образования Каменский район Алтайского края</w:t>
      </w:r>
      <w:r w:rsidR="000F71F8">
        <w:rPr>
          <w:noProof/>
          <w:sz w:val="28"/>
          <w:szCs w:val="28"/>
        </w:rPr>
        <w:t xml:space="preserve">                                                                                                                                                                                                                                                                                        </w:t>
      </w:r>
      <w:r w:rsidR="006A70DD">
        <w:rPr>
          <w:noProof/>
          <w:sz w:val="28"/>
          <w:szCs w:val="28"/>
        </w:rPr>
        <w:t xml:space="preserve">                           </w:t>
      </w:r>
      <w:r w:rsidR="00F777C6" w:rsidRPr="00C71FE9">
        <w:rPr>
          <w:noProof/>
          <w:sz w:val="28"/>
          <w:szCs w:val="28"/>
        </w:rPr>
        <w:t>№</w:t>
      </w:r>
      <w:r w:rsidR="00F777C6" w:rsidRPr="00C71FE9">
        <w:rPr>
          <w:sz w:val="28"/>
          <w:szCs w:val="28"/>
        </w:rPr>
        <w:t xml:space="preserve"> 1</w:t>
      </w:r>
      <w:r w:rsidR="00F777C6">
        <w:rPr>
          <w:sz w:val="28"/>
          <w:szCs w:val="28"/>
        </w:rPr>
        <w:t>34</w:t>
      </w:r>
      <w:r w:rsidR="00F777C6">
        <w:rPr>
          <w:noProof/>
          <w:sz w:val="28"/>
          <w:szCs w:val="28"/>
        </w:rPr>
        <w:t>-ЗС</w:t>
      </w:r>
      <w:proofErr w:type="gramEnd"/>
      <w:r w:rsidR="00F777C6">
        <w:rPr>
          <w:noProof/>
          <w:sz w:val="28"/>
          <w:szCs w:val="28"/>
        </w:rPr>
        <w:t xml:space="preserve"> «О муниципальной службе в Алтайском крае»</w:t>
      </w:r>
      <w:r w:rsidR="00F777C6" w:rsidRPr="00C71FE9">
        <w:rPr>
          <w:sz w:val="28"/>
          <w:szCs w:val="28"/>
        </w:rPr>
        <w:t>,</w:t>
      </w:r>
      <w:r w:rsidR="00F777C6" w:rsidRPr="004D374B">
        <w:rPr>
          <w:sz w:val="28"/>
          <w:szCs w:val="28"/>
        </w:rPr>
        <w:t xml:space="preserve">  </w:t>
      </w:r>
      <w:r w:rsidR="00500EF8">
        <w:rPr>
          <w:sz w:val="28"/>
          <w:szCs w:val="28"/>
        </w:rPr>
        <w:t>статьей 29</w:t>
      </w:r>
      <w:r w:rsidR="00692038">
        <w:rPr>
          <w:sz w:val="28"/>
          <w:szCs w:val="28"/>
        </w:rPr>
        <w:t xml:space="preserve"> Устава</w:t>
      </w:r>
      <w:r w:rsidR="00F777C6">
        <w:rPr>
          <w:sz w:val="28"/>
          <w:szCs w:val="28"/>
        </w:rPr>
        <w:t xml:space="preserve"> муниципального образования Каменский район Алтайского края</w:t>
      </w:r>
    </w:p>
    <w:p w:rsidR="00826B5A" w:rsidRDefault="00826B5A" w:rsidP="00826B5A">
      <w:pPr>
        <w:ind w:firstLine="720"/>
        <w:jc w:val="both"/>
        <w:rPr>
          <w:sz w:val="28"/>
          <w:szCs w:val="28"/>
        </w:rPr>
      </w:pPr>
    </w:p>
    <w:p w:rsidR="005A34B9" w:rsidRDefault="00826B5A" w:rsidP="005A34B9">
      <w:pPr>
        <w:pStyle w:val="2"/>
        <w:ind w:firstLine="709"/>
        <w:jc w:val="both"/>
        <w:rPr>
          <w:sz w:val="28"/>
          <w:szCs w:val="28"/>
        </w:rPr>
      </w:pPr>
      <w:r w:rsidRPr="00C71FE9">
        <w:rPr>
          <w:sz w:val="28"/>
          <w:szCs w:val="28"/>
        </w:rPr>
        <w:t xml:space="preserve">  районное Собрание депутатов  РЕШИЛО:</w:t>
      </w:r>
    </w:p>
    <w:p w:rsidR="005A34B9" w:rsidRDefault="005A34B9" w:rsidP="005A34B9">
      <w:pPr>
        <w:pStyle w:val="2"/>
        <w:ind w:firstLine="0"/>
        <w:jc w:val="both"/>
        <w:rPr>
          <w:sz w:val="28"/>
          <w:szCs w:val="28"/>
        </w:rPr>
      </w:pPr>
    </w:p>
    <w:p w:rsidR="00483210" w:rsidRDefault="00F96D5D" w:rsidP="00483210">
      <w:pPr>
        <w:jc w:val="both"/>
        <w:rPr>
          <w:sz w:val="28"/>
          <w:szCs w:val="28"/>
        </w:rPr>
      </w:pPr>
      <w:r>
        <w:rPr>
          <w:sz w:val="28"/>
          <w:szCs w:val="28"/>
        </w:rPr>
        <w:t>1. Принять решение об утверждении</w:t>
      </w:r>
      <w:r w:rsidR="00483210">
        <w:rPr>
          <w:sz w:val="28"/>
          <w:szCs w:val="28"/>
        </w:rPr>
        <w:t xml:space="preserve"> </w:t>
      </w:r>
      <w:r>
        <w:rPr>
          <w:sz w:val="28"/>
          <w:szCs w:val="28"/>
        </w:rPr>
        <w:t xml:space="preserve"> </w:t>
      </w:r>
      <w:r w:rsidR="00483210">
        <w:rPr>
          <w:sz w:val="28"/>
          <w:szCs w:val="28"/>
        </w:rPr>
        <w:t xml:space="preserve">Положения о порядке установления, </w:t>
      </w:r>
    </w:p>
    <w:p w:rsidR="00483210" w:rsidRPr="00AE5B4E" w:rsidRDefault="00483210" w:rsidP="00483210">
      <w:pPr>
        <w:jc w:val="both"/>
        <w:rPr>
          <w:sz w:val="28"/>
          <w:szCs w:val="28"/>
        </w:rPr>
      </w:pPr>
      <w:r>
        <w:rPr>
          <w:sz w:val="28"/>
          <w:szCs w:val="28"/>
        </w:rPr>
        <w:t xml:space="preserve">выплаты и индексации  пенсии за выслугу лет лицам, замещавшим должности муниципальной службы Каменского района, доплаты к пенсии лицам, </w:t>
      </w:r>
      <w:r w:rsidR="000C2F1D">
        <w:rPr>
          <w:sz w:val="28"/>
          <w:szCs w:val="28"/>
        </w:rPr>
        <w:t xml:space="preserve">замещавшим </w:t>
      </w:r>
      <w:r>
        <w:rPr>
          <w:sz w:val="28"/>
          <w:szCs w:val="28"/>
        </w:rPr>
        <w:t xml:space="preserve">должности в органах государственной власти и управления Каменского района  в период существования СССР и РСФСР  </w:t>
      </w:r>
    </w:p>
    <w:p w:rsidR="005A34B9" w:rsidRDefault="00F96D5D" w:rsidP="00377059">
      <w:pPr>
        <w:tabs>
          <w:tab w:val="left" w:pos="0"/>
          <w:tab w:val="left" w:pos="3120"/>
        </w:tabs>
        <w:ind w:firstLine="48"/>
        <w:jc w:val="both"/>
        <w:rPr>
          <w:sz w:val="28"/>
          <w:szCs w:val="28"/>
        </w:rPr>
      </w:pPr>
      <w:r>
        <w:rPr>
          <w:sz w:val="28"/>
          <w:szCs w:val="28"/>
        </w:rPr>
        <w:t xml:space="preserve">2. Направить настоящее решение главе района для подписания и опубликования. </w:t>
      </w:r>
    </w:p>
    <w:p w:rsidR="00F96D5D" w:rsidRDefault="00F96D5D" w:rsidP="00377059">
      <w:pPr>
        <w:tabs>
          <w:tab w:val="left" w:pos="0"/>
          <w:tab w:val="left" w:pos="3120"/>
        </w:tabs>
        <w:ind w:firstLine="48"/>
        <w:jc w:val="both"/>
        <w:rPr>
          <w:sz w:val="28"/>
          <w:szCs w:val="28"/>
        </w:rPr>
      </w:pPr>
      <w:r>
        <w:rPr>
          <w:sz w:val="28"/>
          <w:szCs w:val="28"/>
        </w:rPr>
        <w:t xml:space="preserve">3.Со дня вступления в силу настоящего решения признать утратившими силу решения Каменского районного Собрания депутатов: </w:t>
      </w:r>
    </w:p>
    <w:p w:rsidR="00F96D5D" w:rsidRDefault="00AE5B4E" w:rsidP="00377059">
      <w:pPr>
        <w:tabs>
          <w:tab w:val="left" w:pos="0"/>
          <w:tab w:val="left" w:pos="3120"/>
        </w:tabs>
        <w:ind w:firstLine="48"/>
        <w:jc w:val="both"/>
        <w:rPr>
          <w:sz w:val="28"/>
          <w:szCs w:val="28"/>
        </w:rPr>
      </w:pPr>
      <w:r>
        <w:rPr>
          <w:sz w:val="28"/>
          <w:szCs w:val="28"/>
        </w:rPr>
        <w:t xml:space="preserve">- от 07.11.2007№ 344 </w:t>
      </w:r>
      <w:r w:rsidRPr="006A4590">
        <w:rPr>
          <w:sz w:val="28"/>
          <w:szCs w:val="28"/>
        </w:rPr>
        <w:t>«О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r>
        <w:rPr>
          <w:sz w:val="28"/>
          <w:szCs w:val="28"/>
        </w:rPr>
        <w:t>;</w:t>
      </w:r>
    </w:p>
    <w:p w:rsidR="00F96D5D" w:rsidRDefault="00AE5B4E" w:rsidP="00377059">
      <w:pPr>
        <w:tabs>
          <w:tab w:val="left" w:pos="0"/>
          <w:tab w:val="left" w:pos="3120"/>
        </w:tabs>
        <w:ind w:firstLine="48"/>
        <w:jc w:val="both"/>
        <w:rPr>
          <w:sz w:val="28"/>
          <w:szCs w:val="28"/>
        </w:rPr>
      </w:pPr>
      <w:r>
        <w:rPr>
          <w:sz w:val="28"/>
          <w:szCs w:val="28"/>
        </w:rPr>
        <w:t xml:space="preserve">- от 29.09.2008 № 59 « О внесении  изменений  </w:t>
      </w:r>
      <w:r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Pr="006A4590">
        <w:rPr>
          <w:sz w:val="28"/>
          <w:szCs w:val="28"/>
        </w:rPr>
        <w:t xml:space="preserve"> </w:t>
      </w:r>
      <w:r>
        <w:rPr>
          <w:sz w:val="28"/>
          <w:szCs w:val="28"/>
        </w:rPr>
        <w:t>;</w:t>
      </w:r>
      <w:proofErr w:type="gramEnd"/>
      <w:r>
        <w:rPr>
          <w:sz w:val="28"/>
          <w:szCs w:val="28"/>
        </w:rPr>
        <w:t xml:space="preserve"> </w:t>
      </w:r>
    </w:p>
    <w:p w:rsidR="00F96D5D" w:rsidRDefault="00AE5B4E" w:rsidP="00377059">
      <w:pPr>
        <w:tabs>
          <w:tab w:val="left" w:pos="0"/>
          <w:tab w:val="left" w:pos="3120"/>
        </w:tabs>
        <w:ind w:firstLine="48"/>
        <w:jc w:val="both"/>
        <w:rPr>
          <w:sz w:val="28"/>
          <w:szCs w:val="28"/>
        </w:rPr>
      </w:pPr>
      <w:r>
        <w:rPr>
          <w:sz w:val="28"/>
          <w:szCs w:val="28"/>
        </w:rPr>
        <w:lastRenderedPageBreak/>
        <w:t>-</w:t>
      </w:r>
      <w:r w:rsidR="00500EF8">
        <w:rPr>
          <w:sz w:val="28"/>
          <w:szCs w:val="28"/>
        </w:rPr>
        <w:t xml:space="preserve"> </w:t>
      </w:r>
      <w:r>
        <w:rPr>
          <w:sz w:val="28"/>
          <w:szCs w:val="28"/>
        </w:rPr>
        <w:t xml:space="preserve">от 10.03.2010 № 10 «« О внесении  изменений  </w:t>
      </w:r>
      <w:r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Pr="006A4590">
        <w:rPr>
          <w:sz w:val="28"/>
          <w:szCs w:val="28"/>
        </w:rPr>
        <w:t xml:space="preserve"> </w:t>
      </w:r>
      <w:r>
        <w:rPr>
          <w:sz w:val="28"/>
          <w:szCs w:val="28"/>
        </w:rPr>
        <w:t>;</w:t>
      </w:r>
      <w:proofErr w:type="gramEnd"/>
      <w:r>
        <w:rPr>
          <w:sz w:val="28"/>
          <w:szCs w:val="28"/>
        </w:rPr>
        <w:t xml:space="preserve"> </w:t>
      </w:r>
    </w:p>
    <w:p w:rsidR="00F96D5D" w:rsidRDefault="00F96D5D" w:rsidP="00377059">
      <w:pPr>
        <w:tabs>
          <w:tab w:val="left" w:pos="0"/>
          <w:tab w:val="left" w:pos="3120"/>
        </w:tabs>
        <w:ind w:firstLine="48"/>
        <w:jc w:val="both"/>
        <w:rPr>
          <w:sz w:val="28"/>
          <w:szCs w:val="28"/>
        </w:rPr>
      </w:pPr>
      <w:r>
        <w:rPr>
          <w:sz w:val="28"/>
          <w:szCs w:val="28"/>
        </w:rPr>
        <w:t>- от 22.12.2010</w:t>
      </w:r>
      <w:r w:rsidR="00AE5B4E">
        <w:rPr>
          <w:sz w:val="28"/>
          <w:szCs w:val="28"/>
        </w:rPr>
        <w:t xml:space="preserve"> № 47 «« О внесении  изменений  </w:t>
      </w:r>
      <w:r w:rsidR="00AE5B4E"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00AE5B4E" w:rsidRPr="006A4590">
        <w:rPr>
          <w:sz w:val="28"/>
          <w:szCs w:val="28"/>
        </w:rPr>
        <w:t xml:space="preserve"> </w:t>
      </w:r>
      <w:r w:rsidR="00483210">
        <w:rPr>
          <w:sz w:val="28"/>
          <w:szCs w:val="28"/>
        </w:rPr>
        <w:t>;</w:t>
      </w:r>
      <w:proofErr w:type="gramEnd"/>
      <w:r w:rsidR="00AE5B4E">
        <w:rPr>
          <w:sz w:val="28"/>
          <w:szCs w:val="28"/>
        </w:rPr>
        <w:t xml:space="preserve"> </w:t>
      </w:r>
    </w:p>
    <w:p w:rsidR="00F96D5D" w:rsidRDefault="00AE5B4E" w:rsidP="00377059">
      <w:pPr>
        <w:tabs>
          <w:tab w:val="left" w:pos="0"/>
          <w:tab w:val="left" w:pos="3120"/>
        </w:tabs>
        <w:ind w:firstLine="48"/>
        <w:jc w:val="both"/>
        <w:rPr>
          <w:sz w:val="28"/>
          <w:szCs w:val="28"/>
        </w:rPr>
      </w:pPr>
      <w:r>
        <w:rPr>
          <w:sz w:val="28"/>
          <w:szCs w:val="28"/>
        </w:rPr>
        <w:t xml:space="preserve">-от 19.11.2012  № 52 « О внесении  изменений  </w:t>
      </w:r>
      <w:r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Pr="006A4590">
        <w:rPr>
          <w:sz w:val="28"/>
          <w:szCs w:val="28"/>
        </w:rPr>
        <w:t xml:space="preserve"> </w:t>
      </w:r>
      <w:r w:rsidR="00483210">
        <w:rPr>
          <w:sz w:val="28"/>
          <w:szCs w:val="28"/>
        </w:rPr>
        <w:t>;</w:t>
      </w:r>
      <w:proofErr w:type="gramEnd"/>
      <w:r>
        <w:rPr>
          <w:sz w:val="28"/>
          <w:szCs w:val="28"/>
        </w:rPr>
        <w:t xml:space="preserve"> </w:t>
      </w:r>
    </w:p>
    <w:p w:rsidR="00F96D5D" w:rsidRDefault="00AE5B4E" w:rsidP="00377059">
      <w:pPr>
        <w:tabs>
          <w:tab w:val="left" w:pos="0"/>
          <w:tab w:val="left" w:pos="3120"/>
        </w:tabs>
        <w:ind w:firstLine="48"/>
        <w:jc w:val="both"/>
        <w:rPr>
          <w:sz w:val="28"/>
          <w:szCs w:val="28"/>
        </w:rPr>
      </w:pPr>
      <w:r>
        <w:rPr>
          <w:sz w:val="28"/>
          <w:szCs w:val="28"/>
        </w:rPr>
        <w:t>- от  25.12.201</w:t>
      </w:r>
      <w:r w:rsidR="00F96D5D">
        <w:rPr>
          <w:sz w:val="28"/>
          <w:szCs w:val="28"/>
        </w:rPr>
        <w:t xml:space="preserve">5 </w:t>
      </w:r>
      <w:r>
        <w:rPr>
          <w:sz w:val="28"/>
          <w:szCs w:val="28"/>
        </w:rPr>
        <w:t xml:space="preserve">№ 59 « О внесении  изменений  </w:t>
      </w:r>
      <w:r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Pr="006A4590">
        <w:rPr>
          <w:sz w:val="28"/>
          <w:szCs w:val="28"/>
        </w:rPr>
        <w:t xml:space="preserve"> </w:t>
      </w:r>
      <w:r w:rsidR="00483210">
        <w:rPr>
          <w:sz w:val="28"/>
          <w:szCs w:val="28"/>
        </w:rPr>
        <w:t>;</w:t>
      </w:r>
      <w:proofErr w:type="gramEnd"/>
      <w:r>
        <w:rPr>
          <w:sz w:val="28"/>
          <w:szCs w:val="28"/>
        </w:rPr>
        <w:t xml:space="preserve"> </w:t>
      </w:r>
    </w:p>
    <w:p w:rsidR="00F96D5D" w:rsidRDefault="00F96D5D" w:rsidP="00377059">
      <w:pPr>
        <w:tabs>
          <w:tab w:val="left" w:pos="0"/>
          <w:tab w:val="left" w:pos="3120"/>
        </w:tabs>
        <w:ind w:firstLine="48"/>
        <w:jc w:val="both"/>
        <w:rPr>
          <w:sz w:val="28"/>
          <w:szCs w:val="28"/>
        </w:rPr>
      </w:pPr>
      <w:r>
        <w:rPr>
          <w:sz w:val="28"/>
          <w:szCs w:val="28"/>
        </w:rPr>
        <w:t xml:space="preserve">- от </w:t>
      </w:r>
      <w:r w:rsidR="00AE5B4E">
        <w:rPr>
          <w:sz w:val="28"/>
          <w:szCs w:val="28"/>
        </w:rPr>
        <w:t>28.03.2017 № 24</w:t>
      </w:r>
      <w:r w:rsidR="00AE5B4E" w:rsidRPr="00AE5B4E">
        <w:rPr>
          <w:sz w:val="28"/>
          <w:szCs w:val="28"/>
        </w:rPr>
        <w:t xml:space="preserve"> </w:t>
      </w:r>
      <w:r w:rsidR="00AE5B4E">
        <w:rPr>
          <w:sz w:val="28"/>
          <w:szCs w:val="28"/>
        </w:rPr>
        <w:t xml:space="preserve">« О внесении  изменений  </w:t>
      </w:r>
      <w:r w:rsidR="00AE5B4E"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proofErr w:type="gramStart"/>
      <w:r w:rsidR="00AE5B4E" w:rsidRPr="006A4590">
        <w:rPr>
          <w:sz w:val="28"/>
          <w:szCs w:val="28"/>
        </w:rPr>
        <w:t xml:space="preserve"> </w:t>
      </w:r>
      <w:r w:rsidR="00483210">
        <w:rPr>
          <w:sz w:val="28"/>
          <w:szCs w:val="28"/>
        </w:rPr>
        <w:t>;</w:t>
      </w:r>
      <w:proofErr w:type="gramEnd"/>
      <w:r w:rsidR="00AE5B4E">
        <w:rPr>
          <w:sz w:val="28"/>
          <w:szCs w:val="28"/>
        </w:rPr>
        <w:t xml:space="preserve"> </w:t>
      </w:r>
    </w:p>
    <w:p w:rsidR="00D5764F" w:rsidRDefault="00AE5B4E" w:rsidP="00377059">
      <w:pPr>
        <w:tabs>
          <w:tab w:val="left" w:pos="0"/>
          <w:tab w:val="left" w:pos="3120"/>
        </w:tabs>
        <w:ind w:firstLine="48"/>
        <w:jc w:val="both"/>
        <w:rPr>
          <w:sz w:val="28"/>
          <w:szCs w:val="28"/>
        </w:rPr>
      </w:pPr>
      <w:r>
        <w:rPr>
          <w:sz w:val="28"/>
          <w:szCs w:val="28"/>
        </w:rPr>
        <w:t xml:space="preserve">-  05.05.2017 № 31 « О внесении  изменений  </w:t>
      </w:r>
      <w:r w:rsidRPr="006A4590">
        <w:rPr>
          <w:sz w:val="28"/>
          <w:szCs w:val="28"/>
        </w:rPr>
        <w:t>в решение районного Собрания депутатов   от 07.11.2007 № 344 «О пенсии за выслугу лет и  доплате  к пенсии  лицам, замещавшим должности   в органах исполнительной власти и управления Каменского района Алтайского края в период существования Союза ССР и РСФСР»</w:t>
      </w:r>
      <w:r w:rsidR="00483210">
        <w:rPr>
          <w:sz w:val="28"/>
          <w:szCs w:val="28"/>
        </w:rPr>
        <w:t>;</w:t>
      </w:r>
      <w:r w:rsidRPr="006A4590">
        <w:rPr>
          <w:sz w:val="28"/>
          <w:szCs w:val="28"/>
        </w:rPr>
        <w:t xml:space="preserve"> </w:t>
      </w:r>
      <w:r>
        <w:rPr>
          <w:sz w:val="28"/>
          <w:szCs w:val="28"/>
        </w:rPr>
        <w:t xml:space="preserve"> </w:t>
      </w:r>
    </w:p>
    <w:p w:rsidR="00AE5B4E" w:rsidRPr="00AE305D" w:rsidRDefault="00D5764F" w:rsidP="00AE5B4E">
      <w:pPr>
        <w:ind w:right="-1"/>
        <w:rPr>
          <w:sz w:val="28"/>
          <w:szCs w:val="28"/>
        </w:rPr>
      </w:pPr>
      <w:r>
        <w:rPr>
          <w:sz w:val="28"/>
          <w:szCs w:val="28"/>
        </w:rPr>
        <w:t>- от 30.03.2018 № 18</w:t>
      </w:r>
      <w:r w:rsidR="00AE5B4E">
        <w:rPr>
          <w:sz w:val="28"/>
          <w:szCs w:val="28"/>
        </w:rPr>
        <w:t xml:space="preserve"> « О протесте Каменского межрайонного прокурора на решение Каменского районного Собрания депутатов  от 07.11.2007 № 344</w:t>
      </w:r>
      <w:r w:rsidR="00483210">
        <w:rPr>
          <w:sz w:val="28"/>
          <w:szCs w:val="28"/>
        </w:rPr>
        <w:t>»;</w:t>
      </w:r>
      <w:r w:rsidR="00AE5B4E">
        <w:rPr>
          <w:sz w:val="28"/>
          <w:szCs w:val="28"/>
        </w:rPr>
        <w:t xml:space="preserve">  </w:t>
      </w:r>
    </w:p>
    <w:p w:rsidR="00483210" w:rsidRPr="00F96D5D" w:rsidRDefault="00F5584A" w:rsidP="00483210">
      <w:pPr>
        <w:pStyle w:val="ConsPlusNormal"/>
        <w:jc w:val="both"/>
        <w:outlineLvl w:val="1"/>
        <w:rPr>
          <w:sz w:val="28"/>
          <w:szCs w:val="28"/>
        </w:rPr>
      </w:pPr>
      <w:r>
        <w:rPr>
          <w:sz w:val="28"/>
          <w:szCs w:val="28"/>
        </w:rPr>
        <w:t>- от 21.12.2021 № 80</w:t>
      </w:r>
      <w:r w:rsidR="00D5764F">
        <w:rPr>
          <w:sz w:val="28"/>
          <w:szCs w:val="28"/>
        </w:rPr>
        <w:t xml:space="preserve"> </w:t>
      </w:r>
      <w:r w:rsidR="00483210">
        <w:rPr>
          <w:sz w:val="28"/>
          <w:szCs w:val="28"/>
        </w:rPr>
        <w:t xml:space="preserve">«Об утверждении </w:t>
      </w:r>
      <w:r w:rsidR="00483210" w:rsidRPr="00F96D5D">
        <w:rPr>
          <w:sz w:val="28"/>
          <w:szCs w:val="28"/>
        </w:rPr>
        <w:t xml:space="preserve">Положения  о порядке установления, выплаты и </w:t>
      </w:r>
      <w:proofErr w:type="spellStart"/>
      <w:r w:rsidR="00D436B1">
        <w:rPr>
          <w:sz w:val="28"/>
          <w:szCs w:val="28"/>
        </w:rPr>
        <w:t>индексации</w:t>
      </w:r>
      <w:r w:rsidR="00483210" w:rsidRPr="00F96D5D">
        <w:rPr>
          <w:sz w:val="28"/>
          <w:szCs w:val="28"/>
        </w:rPr>
        <w:t>пенсии</w:t>
      </w:r>
      <w:proofErr w:type="spellEnd"/>
      <w:r w:rsidR="00483210" w:rsidRPr="00F96D5D">
        <w:rPr>
          <w:sz w:val="28"/>
          <w:szCs w:val="28"/>
        </w:rPr>
        <w:t xml:space="preserve"> за выслугу лет лицам, замещавшим должности муниципальной службы Каменского района, доплаты к пенсии лицам, замещавшим выборные муниципальные должности Каменского района</w:t>
      </w:r>
      <w:r w:rsidR="00F415CD">
        <w:rPr>
          <w:sz w:val="28"/>
          <w:szCs w:val="28"/>
        </w:rPr>
        <w:t>»</w:t>
      </w:r>
      <w:r w:rsidR="00483210" w:rsidRPr="00F96D5D">
        <w:rPr>
          <w:sz w:val="28"/>
          <w:szCs w:val="28"/>
        </w:rPr>
        <w:t xml:space="preserve"> </w:t>
      </w:r>
    </w:p>
    <w:p w:rsidR="00AE5B4E" w:rsidRDefault="00AE5B4E" w:rsidP="00377059">
      <w:pPr>
        <w:tabs>
          <w:tab w:val="left" w:pos="0"/>
          <w:tab w:val="left" w:pos="3120"/>
        </w:tabs>
        <w:ind w:firstLine="48"/>
        <w:jc w:val="both"/>
        <w:rPr>
          <w:sz w:val="28"/>
          <w:szCs w:val="28"/>
        </w:rPr>
      </w:pPr>
    </w:p>
    <w:p w:rsidR="005A34B9" w:rsidRDefault="00483210" w:rsidP="00377059">
      <w:pPr>
        <w:tabs>
          <w:tab w:val="left" w:pos="0"/>
          <w:tab w:val="left" w:pos="3120"/>
        </w:tabs>
        <w:ind w:firstLine="48"/>
        <w:jc w:val="both"/>
        <w:rPr>
          <w:sz w:val="28"/>
          <w:szCs w:val="28"/>
        </w:rPr>
      </w:pPr>
      <w:r>
        <w:rPr>
          <w:sz w:val="28"/>
          <w:szCs w:val="28"/>
        </w:rPr>
        <w:t>Заместитель председателя</w:t>
      </w:r>
      <w:r w:rsidR="005A34B9">
        <w:rPr>
          <w:sz w:val="28"/>
          <w:szCs w:val="28"/>
        </w:rPr>
        <w:t xml:space="preserve"> районного </w:t>
      </w:r>
    </w:p>
    <w:p w:rsidR="005A34B9" w:rsidRDefault="005A34B9" w:rsidP="00377059">
      <w:pPr>
        <w:tabs>
          <w:tab w:val="left" w:pos="0"/>
          <w:tab w:val="left" w:pos="3120"/>
        </w:tabs>
        <w:ind w:firstLine="48"/>
        <w:jc w:val="both"/>
      </w:pPr>
      <w:r>
        <w:rPr>
          <w:sz w:val="28"/>
          <w:szCs w:val="28"/>
        </w:rPr>
        <w:t xml:space="preserve">Собрания депутатов                                                                 </w:t>
      </w:r>
      <w:r w:rsidR="00483210">
        <w:rPr>
          <w:sz w:val="28"/>
          <w:szCs w:val="28"/>
        </w:rPr>
        <w:t xml:space="preserve">        </w:t>
      </w:r>
      <w:proofErr w:type="spellStart"/>
      <w:r w:rsidR="00483210">
        <w:rPr>
          <w:sz w:val="28"/>
          <w:szCs w:val="28"/>
        </w:rPr>
        <w:t>Е.М.Зозуля</w:t>
      </w:r>
      <w:proofErr w:type="spellEnd"/>
      <w:r w:rsidR="00483210">
        <w:rPr>
          <w:sz w:val="28"/>
          <w:szCs w:val="28"/>
        </w:rPr>
        <w:t xml:space="preserve"> </w:t>
      </w:r>
      <w:r w:rsidR="00D62565">
        <w:rPr>
          <w:sz w:val="28"/>
          <w:szCs w:val="28"/>
        </w:rPr>
        <w:t xml:space="preserve"> </w:t>
      </w:r>
    </w:p>
    <w:p w:rsidR="00377059" w:rsidRDefault="00377059" w:rsidP="006A4590">
      <w:pPr>
        <w:pStyle w:val="2"/>
        <w:tabs>
          <w:tab w:val="left" w:pos="-72"/>
          <w:tab w:val="left" w:pos="0"/>
        </w:tabs>
        <w:ind w:firstLine="709"/>
        <w:jc w:val="both"/>
        <w:rPr>
          <w:sz w:val="28"/>
          <w:szCs w:val="28"/>
        </w:rPr>
      </w:pPr>
    </w:p>
    <w:p w:rsidR="00483210" w:rsidRDefault="00483210" w:rsidP="00D62565">
      <w:pPr>
        <w:pStyle w:val="2"/>
        <w:tabs>
          <w:tab w:val="left" w:pos="-72"/>
          <w:tab w:val="left" w:pos="0"/>
        </w:tabs>
        <w:ind w:left="3540" w:firstLine="0"/>
        <w:jc w:val="both"/>
        <w:rPr>
          <w:sz w:val="28"/>
          <w:szCs w:val="28"/>
        </w:rPr>
      </w:pPr>
    </w:p>
    <w:p w:rsidR="00483210" w:rsidRDefault="00483210" w:rsidP="00D62565">
      <w:pPr>
        <w:pStyle w:val="2"/>
        <w:tabs>
          <w:tab w:val="left" w:pos="-72"/>
          <w:tab w:val="left" w:pos="0"/>
        </w:tabs>
        <w:ind w:left="3540" w:firstLine="0"/>
        <w:jc w:val="both"/>
        <w:rPr>
          <w:sz w:val="28"/>
          <w:szCs w:val="28"/>
        </w:rPr>
      </w:pPr>
    </w:p>
    <w:p w:rsidR="00483210" w:rsidRDefault="00483210" w:rsidP="00D62565">
      <w:pPr>
        <w:pStyle w:val="2"/>
        <w:tabs>
          <w:tab w:val="left" w:pos="-72"/>
          <w:tab w:val="left" w:pos="0"/>
        </w:tabs>
        <w:ind w:left="3540" w:firstLine="0"/>
        <w:jc w:val="both"/>
        <w:rPr>
          <w:sz w:val="28"/>
          <w:szCs w:val="28"/>
        </w:rPr>
      </w:pPr>
    </w:p>
    <w:p w:rsidR="00483210" w:rsidRDefault="00483210" w:rsidP="00D62565">
      <w:pPr>
        <w:pStyle w:val="2"/>
        <w:tabs>
          <w:tab w:val="left" w:pos="-72"/>
          <w:tab w:val="left" w:pos="0"/>
        </w:tabs>
        <w:ind w:left="3540" w:firstLine="0"/>
        <w:jc w:val="both"/>
        <w:rPr>
          <w:sz w:val="28"/>
          <w:szCs w:val="28"/>
        </w:rPr>
      </w:pPr>
    </w:p>
    <w:p w:rsidR="00483210" w:rsidRDefault="00483210" w:rsidP="00D62565">
      <w:pPr>
        <w:pStyle w:val="2"/>
        <w:tabs>
          <w:tab w:val="left" w:pos="-72"/>
          <w:tab w:val="left" w:pos="0"/>
        </w:tabs>
        <w:ind w:left="3540" w:firstLine="0"/>
        <w:jc w:val="both"/>
        <w:rPr>
          <w:sz w:val="28"/>
          <w:szCs w:val="28"/>
        </w:rPr>
      </w:pPr>
    </w:p>
    <w:p w:rsidR="00377059" w:rsidRDefault="00D62565" w:rsidP="00D436B1">
      <w:pPr>
        <w:pStyle w:val="2"/>
        <w:tabs>
          <w:tab w:val="left" w:pos="-72"/>
          <w:tab w:val="left" w:pos="0"/>
        </w:tabs>
        <w:ind w:left="4248" w:firstLine="0"/>
        <w:jc w:val="both"/>
        <w:rPr>
          <w:sz w:val="28"/>
          <w:szCs w:val="28"/>
        </w:rPr>
      </w:pPr>
      <w:r>
        <w:rPr>
          <w:sz w:val="28"/>
          <w:szCs w:val="28"/>
        </w:rPr>
        <w:lastRenderedPageBreak/>
        <w:tab/>
      </w:r>
      <w:r w:rsidR="000C2F1D">
        <w:rPr>
          <w:sz w:val="28"/>
          <w:szCs w:val="28"/>
        </w:rPr>
        <w:tab/>
      </w:r>
      <w:r>
        <w:rPr>
          <w:sz w:val="28"/>
          <w:szCs w:val="28"/>
        </w:rPr>
        <w:t xml:space="preserve">Принято решением Каменского районного Собрания депутатов от </w:t>
      </w:r>
      <w:r w:rsidR="00F415CD">
        <w:rPr>
          <w:sz w:val="28"/>
          <w:szCs w:val="28"/>
        </w:rPr>
        <w:t xml:space="preserve">29.03.2022 </w:t>
      </w:r>
      <w:r>
        <w:rPr>
          <w:sz w:val="28"/>
          <w:szCs w:val="28"/>
        </w:rPr>
        <w:t xml:space="preserve">№ </w:t>
      </w:r>
      <w:r w:rsidR="00F415CD">
        <w:rPr>
          <w:sz w:val="28"/>
          <w:szCs w:val="28"/>
        </w:rPr>
        <w:t>11</w:t>
      </w: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436B1" w:rsidRDefault="00D436B1" w:rsidP="00D5764F">
      <w:pPr>
        <w:pStyle w:val="ConsPlusNormal"/>
        <w:jc w:val="center"/>
        <w:outlineLvl w:val="1"/>
        <w:rPr>
          <w:b/>
          <w:sz w:val="28"/>
          <w:szCs w:val="28"/>
        </w:rPr>
      </w:pPr>
    </w:p>
    <w:p w:rsidR="00D62565" w:rsidRDefault="00D62565" w:rsidP="00D62565">
      <w:pPr>
        <w:pStyle w:val="ConsPlusNormal"/>
        <w:outlineLvl w:val="1"/>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w:t>
      </w:r>
    </w:p>
    <w:p w:rsidR="00D62565" w:rsidRDefault="00D62565" w:rsidP="00D62565">
      <w:pPr>
        <w:pStyle w:val="ConsPlusNormal"/>
        <w:jc w:val="both"/>
        <w:outlineLvl w:val="1"/>
        <w:rPr>
          <w:sz w:val="28"/>
          <w:szCs w:val="28"/>
        </w:rPr>
      </w:pPr>
    </w:p>
    <w:p w:rsidR="00D436B1" w:rsidRDefault="00D62565" w:rsidP="00D436B1">
      <w:pPr>
        <w:pStyle w:val="ConsPlusNormal"/>
        <w:ind w:firstLine="709"/>
        <w:jc w:val="both"/>
        <w:rPr>
          <w:sz w:val="28"/>
          <w:szCs w:val="28"/>
        </w:rPr>
      </w:pPr>
      <w:r>
        <w:rPr>
          <w:sz w:val="28"/>
          <w:szCs w:val="28"/>
        </w:rPr>
        <w:t xml:space="preserve">об утверждении </w:t>
      </w:r>
      <w:r w:rsidRPr="00F96D5D">
        <w:rPr>
          <w:sz w:val="28"/>
          <w:szCs w:val="28"/>
        </w:rPr>
        <w:t xml:space="preserve">Положения  о порядке установления, выплаты и </w:t>
      </w:r>
      <w:r w:rsidR="00D436B1">
        <w:rPr>
          <w:sz w:val="28"/>
          <w:szCs w:val="28"/>
        </w:rPr>
        <w:t xml:space="preserve">индексации </w:t>
      </w:r>
      <w:r w:rsidRPr="00F96D5D">
        <w:rPr>
          <w:sz w:val="28"/>
          <w:szCs w:val="28"/>
        </w:rPr>
        <w:t>пенсии за выслугу лет лицам, замещавшим должности муниципальной службы Каменского района, доплаты к пенсии лица</w:t>
      </w:r>
      <w:r w:rsidR="00D436B1">
        <w:rPr>
          <w:sz w:val="28"/>
          <w:szCs w:val="28"/>
        </w:rPr>
        <w:t xml:space="preserve">м, замещавшим  должности в органах государственной власти и управления Каменского района  в период существования СССР и РСФСР. </w:t>
      </w:r>
    </w:p>
    <w:p w:rsidR="00D62565" w:rsidRDefault="00D436B1" w:rsidP="00D62565">
      <w:pPr>
        <w:pStyle w:val="ConsPlusNormal"/>
        <w:jc w:val="both"/>
        <w:outlineLvl w:val="1"/>
        <w:rPr>
          <w:sz w:val="28"/>
          <w:szCs w:val="28"/>
        </w:rPr>
      </w:pPr>
      <w:r>
        <w:rPr>
          <w:sz w:val="28"/>
          <w:szCs w:val="28"/>
        </w:rPr>
        <w:t xml:space="preserve"> </w:t>
      </w:r>
    </w:p>
    <w:p w:rsidR="00D62565" w:rsidRDefault="00D62565" w:rsidP="00D62565">
      <w:pPr>
        <w:pStyle w:val="ConsPlusNormal"/>
        <w:jc w:val="both"/>
        <w:outlineLvl w:val="1"/>
        <w:rPr>
          <w:sz w:val="28"/>
          <w:szCs w:val="28"/>
        </w:rPr>
      </w:pPr>
    </w:p>
    <w:p w:rsidR="00D436B1" w:rsidRDefault="00D62565" w:rsidP="00D436B1">
      <w:pPr>
        <w:pStyle w:val="ConsPlusNormal"/>
        <w:ind w:firstLine="709"/>
        <w:jc w:val="both"/>
        <w:rPr>
          <w:sz w:val="28"/>
          <w:szCs w:val="28"/>
        </w:rPr>
      </w:pPr>
      <w:r>
        <w:rPr>
          <w:sz w:val="28"/>
          <w:szCs w:val="28"/>
        </w:rPr>
        <w:t xml:space="preserve">1. </w:t>
      </w:r>
      <w:r w:rsidRPr="00F96D5D">
        <w:rPr>
          <w:sz w:val="28"/>
          <w:szCs w:val="28"/>
        </w:rPr>
        <w:t xml:space="preserve"> </w:t>
      </w:r>
      <w:r>
        <w:rPr>
          <w:sz w:val="28"/>
          <w:szCs w:val="28"/>
        </w:rPr>
        <w:t>Утвердить  Положение</w:t>
      </w:r>
      <w:r w:rsidRPr="00F96D5D">
        <w:rPr>
          <w:sz w:val="28"/>
          <w:szCs w:val="28"/>
        </w:rPr>
        <w:t xml:space="preserve">  о порядке установления, выплаты и </w:t>
      </w:r>
      <w:r w:rsidR="00D436B1">
        <w:rPr>
          <w:sz w:val="28"/>
          <w:szCs w:val="28"/>
        </w:rPr>
        <w:t xml:space="preserve">индексации </w:t>
      </w:r>
      <w:r w:rsidRPr="00F96D5D">
        <w:rPr>
          <w:sz w:val="28"/>
          <w:szCs w:val="28"/>
        </w:rPr>
        <w:t>пенсии за выслугу лет лицам, замещавшим должности муниципальной службы Каменского района, доплаты к пенсии лица</w:t>
      </w:r>
      <w:r w:rsidR="00D436B1">
        <w:rPr>
          <w:sz w:val="28"/>
          <w:szCs w:val="28"/>
        </w:rPr>
        <w:t>м, замещавшим должности в органах государственной власти и управления Каменского района  в пе</w:t>
      </w:r>
      <w:r w:rsidR="0062270C">
        <w:rPr>
          <w:sz w:val="28"/>
          <w:szCs w:val="28"/>
        </w:rPr>
        <w:t>риод существования СССР и РСФСР (прилагается).</w:t>
      </w:r>
      <w:r w:rsidR="00D436B1">
        <w:rPr>
          <w:sz w:val="28"/>
          <w:szCs w:val="28"/>
        </w:rPr>
        <w:t xml:space="preserve"> </w:t>
      </w:r>
    </w:p>
    <w:p w:rsidR="00D62565" w:rsidRDefault="000C2F1D" w:rsidP="00D62565">
      <w:pPr>
        <w:pStyle w:val="ConsPlusNormal"/>
        <w:jc w:val="both"/>
        <w:outlineLvl w:val="1"/>
        <w:rPr>
          <w:sz w:val="28"/>
          <w:szCs w:val="28"/>
        </w:rPr>
      </w:pPr>
      <w:r>
        <w:rPr>
          <w:sz w:val="28"/>
          <w:szCs w:val="28"/>
        </w:rPr>
        <w:t xml:space="preserve">       </w:t>
      </w:r>
      <w:r w:rsidR="00D62565">
        <w:rPr>
          <w:sz w:val="28"/>
          <w:szCs w:val="28"/>
        </w:rPr>
        <w:t>2. Опубликовать настоящее решение в установленном порядке</w:t>
      </w:r>
      <w:r w:rsidR="0062270C">
        <w:rPr>
          <w:sz w:val="28"/>
          <w:szCs w:val="28"/>
        </w:rPr>
        <w:t>.</w:t>
      </w:r>
    </w:p>
    <w:p w:rsidR="00D62565" w:rsidRDefault="00D62565" w:rsidP="00D62565">
      <w:pPr>
        <w:pStyle w:val="ConsPlusNormal"/>
        <w:jc w:val="both"/>
        <w:outlineLvl w:val="1"/>
        <w:rPr>
          <w:sz w:val="28"/>
          <w:szCs w:val="28"/>
        </w:rPr>
      </w:pPr>
    </w:p>
    <w:p w:rsidR="00D62565" w:rsidRDefault="00D62565" w:rsidP="00D62565">
      <w:pPr>
        <w:pStyle w:val="ConsPlusNormal"/>
        <w:jc w:val="both"/>
        <w:outlineLvl w:val="1"/>
        <w:rPr>
          <w:sz w:val="28"/>
          <w:szCs w:val="28"/>
        </w:rPr>
      </w:pPr>
      <w:r>
        <w:rPr>
          <w:sz w:val="28"/>
          <w:szCs w:val="28"/>
        </w:rPr>
        <w:t xml:space="preserve">Глава района                                                                                      И.В. Панченко </w:t>
      </w:r>
    </w:p>
    <w:p w:rsidR="00D62565" w:rsidRPr="00F96D5D" w:rsidRDefault="00D62565" w:rsidP="00D62565">
      <w:pPr>
        <w:pStyle w:val="ConsPlusNormal"/>
        <w:jc w:val="both"/>
        <w:outlineLvl w:val="1"/>
        <w:rPr>
          <w:sz w:val="28"/>
          <w:szCs w:val="28"/>
        </w:rPr>
      </w:pPr>
    </w:p>
    <w:p w:rsidR="00D62565" w:rsidRPr="00041F76" w:rsidRDefault="00041F76" w:rsidP="00D62565">
      <w:pPr>
        <w:pStyle w:val="ConsPlusNormal"/>
        <w:outlineLvl w:val="1"/>
        <w:rPr>
          <w:sz w:val="28"/>
          <w:szCs w:val="28"/>
        </w:rPr>
      </w:pPr>
      <w:r w:rsidRPr="00041F76">
        <w:rPr>
          <w:sz w:val="28"/>
          <w:szCs w:val="28"/>
        </w:rPr>
        <w:t>08.04.2022 № 04-РС</w:t>
      </w:r>
    </w:p>
    <w:p w:rsidR="00D62565" w:rsidRDefault="00D62565" w:rsidP="00D62565">
      <w:pPr>
        <w:pStyle w:val="ConsPlusNormal"/>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62565" w:rsidP="00D5764F">
      <w:pPr>
        <w:pStyle w:val="ConsPlusNormal"/>
        <w:jc w:val="center"/>
        <w:outlineLvl w:val="1"/>
        <w:rPr>
          <w:b/>
          <w:sz w:val="28"/>
          <w:szCs w:val="28"/>
        </w:rPr>
      </w:pPr>
    </w:p>
    <w:p w:rsidR="00D62565" w:rsidRDefault="00D436B1" w:rsidP="00D62565">
      <w:pPr>
        <w:pStyle w:val="ConsPlusNormal"/>
        <w:ind w:left="6372"/>
        <w:jc w:val="center"/>
        <w:outlineLvl w:val="1"/>
        <w:rPr>
          <w:sz w:val="28"/>
          <w:szCs w:val="28"/>
        </w:rPr>
      </w:pPr>
      <w:r>
        <w:rPr>
          <w:sz w:val="28"/>
          <w:szCs w:val="28"/>
        </w:rPr>
        <w:lastRenderedPageBreak/>
        <w:t>У</w:t>
      </w:r>
      <w:r w:rsidR="00D62565" w:rsidRPr="00D62565">
        <w:rPr>
          <w:sz w:val="28"/>
          <w:szCs w:val="28"/>
        </w:rPr>
        <w:t xml:space="preserve">тверждено решением Каменского районного Собрания депутатов </w:t>
      </w:r>
    </w:p>
    <w:p w:rsidR="00D62565" w:rsidRPr="00D62565" w:rsidRDefault="00F415CD" w:rsidP="00D62565">
      <w:pPr>
        <w:pStyle w:val="ConsPlusNormal"/>
        <w:ind w:left="6372"/>
        <w:jc w:val="center"/>
        <w:outlineLvl w:val="1"/>
        <w:rPr>
          <w:sz w:val="28"/>
          <w:szCs w:val="28"/>
        </w:rPr>
      </w:pPr>
      <w:r>
        <w:rPr>
          <w:sz w:val="28"/>
          <w:szCs w:val="28"/>
        </w:rPr>
        <w:t xml:space="preserve">от 29.03.2022 </w:t>
      </w:r>
      <w:r w:rsidR="00D62565">
        <w:rPr>
          <w:sz w:val="28"/>
          <w:szCs w:val="28"/>
        </w:rPr>
        <w:t xml:space="preserve">  №</w:t>
      </w:r>
      <w:r w:rsidR="0062270C">
        <w:rPr>
          <w:sz w:val="28"/>
          <w:szCs w:val="28"/>
        </w:rPr>
        <w:t xml:space="preserve"> 11</w:t>
      </w:r>
      <w:r w:rsidR="00D62565">
        <w:rPr>
          <w:sz w:val="28"/>
          <w:szCs w:val="28"/>
        </w:rPr>
        <w:t xml:space="preserve"> </w:t>
      </w:r>
    </w:p>
    <w:p w:rsidR="00D62565" w:rsidRPr="00D62565" w:rsidRDefault="00D62565" w:rsidP="00D5764F">
      <w:pPr>
        <w:pStyle w:val="ConsPlusNormal"/>
        <w:jc w:val="center"/>
        <w:outlineLvl w:val="1"/>
        <w:rPr>
          <w:sz w:val="28"/>
          <w:szCs w:val="28"/>
        </w:rPr>
      </w:pPr>
    </w:p>
    <w:p w:rsidR="00D5764F" w:rsidRDefault="00D5764F" w:rsidP="00D5764F">
      <w:pPr>
        <w:pStyle w:val="ConsPlusNormal"/>
        <w:jc w:val="center"/>
        <w:outlineLvl w:val="1"/>
        <w:rPr>
          <w:b/>
          <w:sz w:val="28"/>
          <w:szCs w:val="28"/>
        </w:rPr>
      </w:pPr>
      <w:r>
        <w:rPr>
          <w:b/>
          <w:sz w:val="28"/>
          <w:szCs w:val="28"/>
        </w:rPr>
        <w:t xml:space="preserve">Положение </w:t>
      </w:r>
    </w:p>
    <w:p w:rsidR="00D5764F" w:rsidRPr="00D436B1" w:rsidRDefault="00D5764F" w:rsidP="00D5764F">
      <w:pPr>
        <w:pStyle w:val="ConsPlusNormal"/>
        <w:jc w:val="center"/>
        <w:outlineLvl w:val="1"/>
        <w:rPr>
          <w:b/>
        </w:rPr>
      </w:pPr>
      <w:r>
        <w:rPr>
          <w:b/>
          <w:sz w:val="28"/>
          <w:szCs w:val="28"/>
        </w:rPr>
        <w:t xml:space="preserve">о порядке установления, выплаты и </w:t>
      </w:r>
      <w:r w:rsidR="00D436B1">
        <w:rPr>
          <w:b/>
          <w:sz w:val="28"/>
          <w:szCs w:val="28"/>
        </w:rPr>
        <w:t xml:space="preserve">индексации </w:t>
      </w:r>
      <w:r>
        <w:rPr>
          <w:b/>
          <w:sz w:val="28"/>
          <w:szCs w:val="28"/>
        </w:rPr>
        <w:t xml:space="preserve">пенсии за выслугу лет лицам, замещавшим должности муниципальной службы Каменского района, доплаты к пенсии лицам, </w:t>
      </w:r>
      <w:r w:rsidRPr="00D436B1">
        <w:rPr>
          <w:b/>
          <w:sz w:val="28"/>
          <w:szCs w:val="28"/>
        </w:rPr>
        <w:t xml:space="preserve">замещавшим </w:t>
      </w:r>
      <w:r w:rsidR="00D436B1" w:rsidRPr="00D436B1">
        <w:rPr>
          <w:b/>
          <w:sz w:val="28"/>
          <w:szCs w:val="28"/>
        </w:rPr>
        <w:t>должности в органах государственной власти и управления Каменского района  в период существования СССР и РСФСР</w:t>
      </w:r>
    </w:p>
    <w:p w:rsidR="00D5764F" w:rsidRDefault="00D5764F" w:rsidP="00D5764F">
      <w:pPr>
        <w:pStyle w:val="ConsPlusNormal"/>
        <w:jc w:val="center"/>
        <w:outlineLvl w:val="1"/>
      </w:pPr>
    </w:p>
    <w:p w:rsidR="00D5764F" w:rsidRDefault="00D5764F" w:rsidP="00D5764F">
      <w:pPr>
        <w:pStyle w:val="ConsPlusNormal"/>
        <w:jc w:val="center"/>
        <w:outlineLvl w:val="1"/>
        <w:rPr>
          <w:b/>
          <w:sz w:val="28"/>
          <w:szCs w:val="28"/>
        </w:rPr>
      </w:pPr>
      <w:r>
        <w:rPr>
          <w:b/>
          <w:sz w:val="28"/>
          <w:szCs w:val="28"/>
        </w:rPr>
        <w:t>I. Общие положения</w:t>
      </w:r>
    </w:p>
    <w:p w:rsidR="00D5764F" w:rsidRDefault="00D5764F" w:rsidP="00D5764F">
      <w:pPr>
        <w:pStyle w:val="ConsPlusNormal"/>
        <w:jc w:val="both"/>
        <w:rPr>
          <w:sz w:val="28"/>
          <w:szCs w:val="28"/>
        </w:rPr>
      </w:pPr>
    </w:p>
    <w:p w:rsidR="00D5764F" w:rsidRDefault="00D5764F" w:rsidP="00D5764F">
      <w:pPr>
        <w:pStyle w:val="ConsPlusNormal"/>
        <w:ind w:firstLine="709"/>
        <w:jc w:val="both"/>
        <w:rPr>
          <w:sz w:val="28"/>
          <w:szCs w:val="28"/>
        </w:rPr>
      </w:pPr>
      <w:bookmarkStart w:id="0" w:name="P50"/>
      <w:bookmarkEnd w:id="0"/>
      <w:r>
        <w:rPr>
          <w:sz w:val="28"/>
          <w:szCs w:val="28"/>
        </w:rPr>
        <w:t xml:space="preserve">1.1 Настоящее Положение определяет порядок установления, выплаты и </w:t>
      </w:r>
      <w:r w:rsidR="00D436B1">
        <w:rPr>
          <w:sz w:val="28"/>
          <w:szCs w:val="28"/>
        </w:rPr>
        <w:t xml:space="preserve">индексации </w:t>
      </w:r>
      <w:r>
        <w:rPr>
          <w:sz w:val="28"/>
          <w:szCs w:val="28"/>
        </w:rPr>
        <w:t>пенсии за выслугу лет, доплаты к пенсии лицам, являющимся получателями страховой пенсии по старости (инвалидности), назначенной в соответствии с пенсионным законодательством, лицам,  замещавшим:</w:t>
      </w:r>
    </w:p>
    <w:p w:rsidR="00D5764F" w:rsidRDefault="00D5764F" w:rsidP="00D5764F">
      <w:pPr>
        <w:pStyle w:val="ConsPlusNormal"/>
        <w:ind w:firstLine="709"/>
        <w:jc w:val="both"/>
        <w:rPr>
          <w:sz w:val="28"/>
          <w:szCs w:val="28"/>
        </w:rPr>
      </w:pPr>
      <w:r>
        <w:rPr>
          <w:sz w:val="28"/>
          <w:szCs w:val="28"/>
        </w:rPr>
        <w:t>должности муниципальной службы Каменского района</w:t>
      </w:r>
      <w:proofErr w:type="gramStart"/>
      <w:r>
        <w:rPr>
          <w:sz w:val="28"/>
          <w:szCs w:val="28"/>
        </w:rPr>
        <w:t xml:space="preserve"> ;</w:t>
      </w:r>
      <w:proofErr w:type="gramEnd"/>
    </w:p>
    <w:p w:rsidR="00D5764F" w:rsidRDefault="00D5764F" w:rsidP="00D5764F">
      <w:pPr>
        <w:pStyle w:val="ConsPlusNormal"/>
        <w:ind w:firstLine="709"/>
        <w:jc w:val="both"/>
        <w:rPr>
          <w:sz w:val="28"/>
          <w:szCs w:val="28"/>
        </w:rPr>
      </w:pPr>
      <w:r>
        <w:rPr>
          <w:sz w:val="28"/>
          <w:szCs w:val="28"/>
        </w:rPr>
        <w:t xml:space="preserve">должности в органах государственной власти и управления Каменского района  в период существования СССР и РСФСР. </w:t>
      </w:r>
    </w:p>
    <w:p w:rsidR="00965491" w:rsidRPr="00043B7F" w:rsidRDefault="00C22303" w:rsidP="00965491">
      <w:pPr>
        <w:pStyle w:val="ConsPlusNormal"/>
        <w:ind w:firstLine="709"/>
        <w:jc w:val="both"/>
        <w:rPr>
          <w:sz w:val="28"/>
          <w:szCs w:val="28"/>
        </w:rPr>
      </w:pPr>
      <w:r>
        <w:rPr>
          <w:sz w:val="28"/>
          <w:szCs w:val="28"/>
        </w:rPr>
        <w:t xml:space="preserve">    </w:t>
      </w:r>
      <w:r w:rsidR="00D5764F">
        <w:rPr>
          <w:sz w:val="28"/>
          <w:szCs w:val="28"/>
        </w:rPr>
        <w:t xml:space="preserve">1.2. </w:t>
      </w:r>
      <w:proofErr w:type="gramStart"/>
      <w:r w:rsidR="00043B7F" w:rsidRPr="00043B7F">
        <w:rPr>
          <w:sz w:val="28"/>
          <w:szCs w:val="28"/>
        </w:rPr>
        <w:t>Размер пенсии за выслугу лет, устанавлива</w:t>
      </w:r>
      <w:r w:rsidR="00043B7F">
        <w:rPr>
          <w:sz w:val="28"/>
          <w:szCs w:val="28"/>
        </w:rPr>
        <w:t>емый лицам, указанным в пункте 1</w:t>
      </w:r>
      <w:r w:rsidR="00043B7F" w:rsidRPr="00043B7F">
        <w:rPr>
          <w:sz w:val="28"/>
          <w:szCs w:val="28"/>
        </w:rPr>
        <w:t xml:space="preserve">.1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9" w:anchor="7D20K3" w:history="1">
        <w:r w:rsidR="00043B7F" w:rsidRPr="00043B7F">
          <w:rPr>
            <w:rStyle w:val="aa"/>
            <w:color w:val="auto"/>
            <w:sz w:val="28"/>
            <w:szCs w:val="28"/>
            <w:u w:val="none"/>
          </w:rPr>
          <w:t>Федеральному</w:t>
        </w:r>
        <w:r w:rsidR="000C2F1D">
          <w:rPr>
            <w:rStyle w:val="aa"/>
            <w:color w:val="auto"/>
            <w:sz w:val="28"/>
            <w:szCs w:val="28"/>
            <w:u w:val="none"/>
          </w:rPr>
          <w:t xml:space="preserve"> закону от 15.12.2001 N 166-ФЗ «</w:t>
        </w:r>
        <w:r w:rsidR="00043B7F" w:rsidRPr="00043B7F">
          <w:rPr>
            <w:rStyle w:val="aa"/>
            <w:color w:val="auto"/>
            <w:sz w:val="28"/>
            <w:szCs w:val="28"/>
            <w:u w:val="none"/>
          </w:rPr>
          <w:t>О государственном пенсионном обеспечении в Российской Федерации</w:t>
        </w:r>
      </w:hyperlink>
      <w:r w:rsidR="000C2F1D">
        <w:t>»</w:t>
      </w:r>
      <w:r w:rsidR="00043B7F" w:rsidRPr="00043B7F">
        <w:rPr>
          <w:sz w:val="28"/>
          <w:szCs w:val="28"/>
        </w:rPr>
        <w:t>,</w:t>
      </w:r>
      <w:r w:rsidR="00043B7F">
        <w:rPr>
          <w:sz w:val="28"/>
          <w:szCs w:val="28"/>
        </w:rPr>
        <w:t xml:space="preserve"> </w:t>
      </w:r>
      <w:r w:rsidR="00043B7F" w:rsidRPr="00043B7F">
        <w:rPr>
          <w:sz w:val="28"/>
          <w:szCs w:val="28"/>
        </w:rPr>
        <w:t xml:space="preserve"> составляет 45 процентов среднемесячного денежного содержания муниципального служащего за вычетом страховой пенсии</w:t>
      </w:r>
      <w:proofErr w:type="gramEnd"/>
      <w:r w:rsidR="00043B7F" w:rsidRPr="00043B7F">
        <w:rPr>
          <w:sz w:val="28"/>
          <w:szCs w:val="28"/>
        </w:rPr>
        <w:t xml:space="preserve"> по старости (инвалидности), фиксированной выплаты к страховой пенсии и повышений указанной выплаты, установленных в соответствии с </w:t>
      </w:r>
      <w:hyperlink r:id="rId10" w:anchor="7D20K3" w:history="1">
        <w:r w:rsidR="00043B7F" w:rsidRPr="00043B7F">
          <w:rPr>
            <w:rStyle w:val="aa"/>
            <w:color w:val="auto"/>
            <w:sz w:val="28"/>
            <w:szCs w:val="28"/>
            <w:u w:val="none"/>
          </w:rPr>
          <w:t>Федеральным законом от 28.12.2013 N 400-ФЗ "О страховых пенсиях"</w:t>
        </w:r>
      </w:hyperlink>
      <w:r w:rsidR="00043B7F" w:rsidRPr="00043B7F">
        <w:rPr>
          <w:sz w:val="28"/>
          <w:szCs w:val="28"/>
        </w:rPr>
        <w:t>.</w:t>
      </w:r>
    </w:p>
    <w:p w:rsidR="00C22303" w:rsidRPr="00C22303" w:rsidRDefault="00C22303" w:rsidP="00965491">
      <w:pPr>
        <w:pStyle w:val="ConsPlusNormal"/>
        <w:ind w:firstLine="709"/>
        <w:jc w:val="both"/>
        <w:rPr>
          <w:sz w:val="28"/>
          <w:szCs w:val="28"/>
        </w:rPr>
      </w:pPr>
      <w:r w:rsidRPr="00C22303">
        <w:rPr>
          <w:sz w:val="28"/>
          <w:szCs w:val="28"/>
        </w:rPr>
        <w:t>При определении размера пенсии за выслугу лет не учитываются:</w:t>
      </w:r>
    </w:p>
    <w:p w:rsidR="00E075DF" w:rsidRDefault="00C22303" w:rsidP="00965491">
      <w:pPr>
        <w:pStyle w:val="formattext"/>
        <w:spacing w:before="0" w:beforeAutospacing="0" w:after="0" w:afterAutospacing="0"/>
        <w:ind w:firstLine="709"/>
        <w:jc w:val="both"/>
        <w:rPr>
          <w:sz w:val="28"/>
          <w:szCs w:val="28"/>
        </w:rPr>
      </w:pPr>
      <w:r w:rsidRPr="00C22303">
        <w:rPr>
          <w:sz w:val="28"/>
          <w:szCs w:val="28"/>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E075DF" w:rsidRDefault="00C22303" w:rsidP="00965491">
      <w:pPr>
        <w:pStyle w:val="formattext"/>
        <w:spacing w:before="0" w:beforeAutospacing="0" w:after="0" w:afterAutospacing="0"/>
        <w:ind w:firstLine="709"/>
        <w:jc w:val="both"/>
        <w:rPr>
          <w:sz w:val="28"/>
          <w:szCs w:val="28"/>
        </w:rPr>
      </w:pPr>
      <w:r w:rsidRPr="00C22303">
        <w:rPr>
          <w:sz w:val="28"/>
          <w:szCs w:val="28"/>
        </w:rPr>
        <w:t xml:space="preserve">суммы, полагающиеся в связи с валоризацией пенсионных прав в соответствии с </w:t>
      </w:r>
      <w:hyperlink r:id="rId11" w:history="1">
        <w:r w:rsidRPr="00C22303">
          <w:rPr>
            <w:rStyle w:val="aa"/>
            <w:color w:val="auto"/>
            <w:sz w:val="28"/>
            <w:szCs w:val="28"/>
            <w:u w:val="none"/>
          </w:rPr>
          <w:t>Федеральным законом от 17.12.2001 N 173-ФЗ "О трудовых пенсиях в Российской Федерации"</w:t>
        </w:r>
      </w:hyperlink>
      <w:r w:rsidRPr="00C22303">
        <w:rPr>
          <w:sz w:val="28"/>
          <w:szCs w:val="28"/>
        </w:rPr>
        <w:t>;</w:t>
      </w:r>
    </w:p>
    <w:p w:rsidR="00E075DF" w:rsidRDefault="00C22303" w:rsidP="00965491">
      <w:pPr>
        <w:pStyle w:val="formattext"/>
        <w:spacing w:before="0" w:beforeAutospacing="0" w:after="0" w:afterAutospacing="0"/>
        <w:ind w:firstLine="709"/>
        <w:jc w:val="both"/>
        <w:rPr>
          <w:sz w:val="28"/>
          <w:szCs w:val="28"/>
        </w:rPr>
      </w:pPr>
      <w:r w:rsidRPr="00C22303">
        <w:rPr>
          <w:sz w:val="28"/>
          <w:szCs w:val="28"/>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075DF" w:rsidRDefault="000909E2" w:rsidP="00965491">
      <w:pPr>
        <w:pStyle w:val="formattext"/>
        <w:spacing w:before="0" w:beforeAutospacing="0" w:after="0" w:afterAutospacing="0"/>
        <w:ind w:firstLine="709"/>
        <w:jc w:val="both"/>
        <w:rPr>
          <w:sz w:val="28"/>
          <w:szCs w:val="28"/>
        </w:rPr>
      </w:pPr>
      <w:r>
        <w:rPr>
          <w:sz w:val="28"/>
          <w:szCs w:val="28"/>
        </w:rPr>
        <w:lastRenderedPageBreak/>
        <w:t>Р</w:t>
      </w:r>
      <w:r w:rsidR="00C22303" w:rsidRPr="00C22303">
        <w:rPr>
          <w:sz w:val="28"/>
          <w:szCs w:val="28"/>
        </w:rPr>
        <w:t xml:space="preserve">азмер пенсии за выслугу лет увеличивается на три процента среднемесячного денежного содержания за </w:t>
      </w:r>
      <w:proofErr w:type="gramStart"/>
      <w:r w:rsidR="00C22303" w:rsidRPr="00C22303">
        <w:rPr>
          <w:sz w:val="28"/>
          <w:szCs w:val="28"/>
        </w:rPr>
        <w:t>каждый полный год</w:t>
      </w:r>
      <w:proofErr w:type="gramEnd"/>
      <w:r w:rsidR="00C22303" w:rsidRPr="00C22303">
        <w:rPr>
          <w:sz w:val="28"/>
          <w:szCs w:val="28"/>
        </w:rPr>
        <w:t xml:space="preserve"> стажа муниципальной службы сверх</w:t>
      </w:r>
      <w:r w:rsidR="00B23776">
        <w:rPr>
          <w:sz w:val="28"/>
          <w:szCs w:val="28"/>
        </w:rPr>
        <w:t xml:space="preserve"> стажа,</w:t>
      </w:r>
      <w:r w:rsidR="00043B7F">
        <w:rPr>
          <w:sz w:val="28"/>
          <w:szCs w:val="28"/>
        </w:rPr>
        <w:t xml:space="preserve"> указанного в абзаце первом настоящего Положения. </w:t>
      </w:r>
      <w:r w:rsidR="00B23776">
        <w:rPr>
          <w:sz w:val="28"/>
          <w:szCs w:val="28"/>
        </w:rPr>
        <w:t xml:space="preserve"> </w:t>
      </w:r>
      <w:r w:rsidR="00C22303" w:rsidRPr="00C22303">
        <w:rPr>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муниципального служащего.</w:t>
      </w:r>
    </w:p>
    <w:p w:rsidR="00E075DF" w:rsidRDefault="00C22303" w:rsidP="00E075DF">
      <w:pPr>
        <w:pStyle w:val="formattext"/>
        <w:spacing w:before="0" w:beforeAutospacing="0" w:after="0" w:afterAutospacing="0"/>
        <w:ind w:firstLine="709"/>
        <w:jc w:val="both"/>
        <w:rPr>
          <w:sz w:val="28"/>
          <w:szCs w:val="28"/>
        </w:rPr>
      </w:pPr>
      <w:r>
        <w:rPr>
          <w:sz w:val="28"/>
          <w:szCs w:val="28"/>
        </w:rPr>
        <w:t>1.3</w:t>
      </w:r>
      <w:r w:rsidRPr="00C22303">
        <w:rPr>
          <w:sz w:val="28"/>
          <w:szCs w:val="28"/>
        </w:rPr>
        <w:t>. В случае</w:t>
      </w:r>
      <w:proofErr w:type="gramStart"/>
      <w:r w:rsidRPr="00C22303">
        <w:rPr>
          <w:sz w:val="28"/>
          <w:szCs w:val="28"/>
        </w:rPr>
        <w:t>,</w:t>
      </w:r>
      <w:proofErr w:type="gramEnd"/>
      <w:r w:rsidRPr="00C22303">
        <w:rPr>
          <w:sz w:val="28"/>
          <w:szCs w:val="28"/>
        </w:rPr>
        <w:t xml:space="preserve"> если размер пенсии за выслугу лет, исчисленный по п</w:t>
      </w:r>
      <w:r>
        <w:rPr>
          <w:sz w:val="28"/>
          <w:szCs w:val="28"/>
        </w:rPr>
        <w:t xml:space="preserve">равилам, указанным в пункте 1.2  </w:t>
      </w:r>
      <w:r w:rsidRPr="00C22303">
        <w:rPr>
          <w:sz w:val="28"/>
          <w:szCs w:val="28"/>
        </w:rPr>
        <w:t>Положения, меньше, чем размер фиксированной выплаты к страховой пенсии, действующей в соответствии с законодательством Российской Федерации по состоянию на 01.01.2019, пенсия за выслугу лет устанавливается в размере</w:t>
      </w:r>
      <w:r>
        <w:rPr>
          <w:sz w:val="28"/>
          <w:szCs w:val="28"/>
        </w:rPr>
        <w:t xml:space="preserve"> </w:t>
      </w:r>
      <w:r w:rsidRPr="00C22303">
        <w:rPr>
          <w:sz w:val="28"/>
          <w:szCs w:val="28"/>
        </w:rPr>
        <w:t xml:space="preserve"> фиксированной выплаты к страховой пенсии по старости, действующей по состоянию на 01.01.2019.</w:t>
      </w:r>
    </w:p>
    <w:p w:rsidR="00C22303" w:rsidRPr="00C22303" w:rsidRDefault="00C22303" w:rsidP="00E075DF">
      <w:pPr>
        <w:pStyle w:val="formattext"/>
        <w:spacing w:before="0" w:beforeAutospacing="0" w:after="0" w:afterAutospacing="0"/>
        <w:ind w:firstLine="709"/>
        <w:jc w:val="both"/>
        <w:rPr>
          <w:sz w:val="28"/>
          <w:szCs w:val="28"/>
        </w:rPr>
      </w:pPr>
      <w:r>
        <w:rPr>
          <w:sz w:val="28"/>
          <w:szCs w:val="28"/>
        </w:rPr>
        <w:t xml:space="preserve">1.4 </w:t>
      </w:r>
      <w:r w:rsidRPr="00C22303">
        <w:rPr>
          <w:sz w:val="28"/>
          <w:szCs w:val="28"/>
        </w:rPr>
        <w:t xml:space="preserve">. Размер среднемесячного денежного содержания, </w:t>
      </w:r>
      <w:proofErr w:type="gramStart"/>
      <w:r w:rsidRPr="00C22303">
        <w:rPr>
          <w:sz w:val="28"/>
          <w:szCs w:val="28"/>
        </w:rPr>
        <w:t>исходя из которого исчисляется</w:t>
      </w:r>
      <w:proofErr w:type="gramEnd"/>
      <w:r w:rsidRPr="00C22303">
        <w:rPr>
          <w:sz w:val="28"/>
          <w:szCs w:val="28"/>
        </w:rPr>
        <w:t xml:space="preserve"> размер пенсии за выслугу лет, не может превышать 2,3 должностного оклада по замещавшейся должности муниципальной службы (с учетом районного коэффициента, установленного в соответствии с законодательством Российской Федерации).</w:t>
      </w:r>
    </w:p>
    <w:p w:rsidR="00D5764F" w:rsidRPr="000C2F1D" w:rsidRDefault="00C22303" w:rsidP="000C2F1D">
      <w:pPr>
        <w:pStyle w:val="ConsPlusNormal"/>
        <w:ind w:firstLine="709"/>
        <w:jc w:val="both"/>
        <w:rPr>
          <w:sz w:val="28"/>
          <w:szCs w:val="28"/>
        </w:rPr>
      </w:pPr>
      <w:r>
        <w:rPr>
          <w:sz w:val="28"/>
          <w:szCs w:val="28"/>
        </w:rPr>
        <w:t>1.5</w:t>
      </w:r>
      <w:r w:rsidR="00D5764F">
        <w:rPr>
          <w:sz w:val="28"/>
          <w:szCs w:val="28"/>
        </w:rPr>
        <w:t xml:space="preserve"> Доплата к пенсии лицам, замещавшим должности в органах государственной власти и управления  Каменского района Алтайского края устанавливается в размере 1000 рублей в месяц.</w:t>
      </w:r>
      <w:r w:rsidR="00E075DF">
        <w:rPr>
          <w:sz w:val="28"/>
          <w:szCs w:val="28"/>
        </w:rPr>
        <w:t xml:space="preserve"> Допла</w:t>
      </w:r>
      <w:r w:rsidR="00B23776">
        <w:rPr>
          <w:sz w:val="28"/>
          <w:szCs w:val="28"/>
        </w:rPr>
        <w:t xml:space="preserve">та </w:t>
      </w:r>
      <w:r w:rsidR="00D436B1">
        <w:rPr>
          <w:sz w:val="28"/>
          <w:szCs w:val="28"/>
        </w:rPr>
        <w:t xml:space="preserve">к пенсии </w:t>
      </w:r>
      <w:r w:rsidR="00B23776">
        <w:rPr>
          <w:sz w:val="28"/>
          <w:szCs w:val="28"/>
        </w:rPr>
        <w:t xml:space="preserve">подлежит индексации на процент </w:t>
      </w:r>
      <w:r w:rsidR="00E075DF">
        <w:rPr>
          <w:sz w:val="28"/>
          <w:szCs w:val="28"/>
        </w:rPr>
        <w:t xml:space="preserve"> индексации денежного содержания муниципальных служащих Администрации Каменского района. </w:t>
      </w:r>
      <w:r w:rsidR="00D5764F">
        <w:rPr>
          <w:sz w:val="28"/>
          <w:szCs w:val="28"/>
        </w:rPr>
        <w:t xml:space="preserve"> При установлении и </w:t>
      </w:r>
      <w:r w:rsidR="00D436B1">
        <w:rPr>
          <w:sz w:val="28"/>
          <w:szCs w:val="28"/>
        </w:rPr>
        <w:t xml:space="preserve">выплате </w:t>
      </w:r>
      <w:r w:rsidR="00D5764F">
        <w:rPr>
          <w:sz w:val="28"/>
          <w:szCs w:val="28"/>
        </w:rPr>
        <w:t xml:space="preserve"> доплаты к пенсии</w:t>
      </w:r>
      <w:r w:rsidR="00D436B1">
        <w:rPr>
          <w:sz w:val="28"/>
          <w:szCs w:val="28"/>
        </w:rPr>
        <w:t xml:space="preserve"> лицам, </w:t>
      </w:r>
      <w:r w:rsidR="00D5764F" w:rsidRPr="00D436B1">
        <w:rPr>
          <w:sz w:val="28"/>
          <w:szCs w:val="28"/>
        </w:rPr>
        <w:t xml:space="preserve"> </w:t>
      </w:r>
      <w:r w:rsidR="00D436B1" w:rsidRPr="00D436B1">
        <w:rPr>
          <w:sz w:val="28"/>
          <w:szCs w:val="28"/>
        </w:rPr>
        <w:t>замещавшим должности в органах государственной власти и управления Каменского района  в период существования СССР и РСФСР</w:t>
      </w:r>
      <w:r w:rsidR="00D436B1">
        <w:t xml:space="preserve"> </w:t>
      </w:r>
      <w:r w:rsidR="00D5764F">
        <w:rPr>
          <w:sz w:val="28"/>
          <w:szCs w:val="28"/>
        </w:rPr>
        <w:t>районный коэффициент не применяется.</w:t>
      </w:r>
      <w:bookmarkStart w:id="1" w:name="P59"/>
      <w:bookmarkEnd w:id="1"/>
    </w:p>
    <w:p w:rsidR="00D5764F" w:rsidRDefault="00C22303" w:rsidP="00E075DF">
      <w:pPr>
        <w:pStyle w:val="ConsPlusNormal"/>
        <w:ind w:firstLine="709"/>
        <w:jc w:val="both"/>
        <w:rPr>
          <w:sz w:val="28"/>
          <w:szCs w:val="28"/>
        </w:rPr>
      </w:pPr>
      <w:r>
        <w:rPr>
          <w:sz w:val="28"/>
          <w:szCs w:val="28"/>
        </w:rPr>
        <w:t>1.6</w:t>
      </w:r>
      <w:r w:rsidR="00D5764F">
        <w:rPr>
          <w:sz w:val="28"/>
          <w:szCs w:val="28"/>
        </w:rPr>
        <w:t xml:space="preserve">. Пенсия за </w:t>
      </w:r>
      <w:r w:rsidR="00D436B1">
        <w:rPr>
          <w:sz w:val="28"/>
          <w:szCs w:val="28"/>
        </w:rPr>
        <w:t xml:space="preserve">выслугу лет  подлежит индексации </w:t>
      </w:r>
      <w:r w:rsidR="00D5764F">
        <w:rPr>
          <w:sz w:val="28"/>
          <w:szCs w:val="28"/>
        </w:rPr>
        <w:t xml:space="preserve"> в связи с индексацией величины фиксированной выплаты к страховой пенсии, установленной в соответствии с законодательством Российской Федерации.</w:t>
      </w:r>
    </w:p>
    <w:p w:rsidR="00D5764F" w:rsidRDefault="00C22303" w:rsidP="00E075DF">
      <w:pPr>
        <w:pStyle w:val="ConsPlusNormal"/>
        <w:ind w:firstLine="709"/>
        <w:jc w:val="both"/>
        <w:rPr>
          <w:sz w:val="28"/>
          <w:szCs w:val="28"/>
        </w:rPr>
      </w:pPr>
      <w:r>
        <w:rPr>
          <w:sz w:val="28"/>
          <w:szCs w:val="28"/>
        </w:rPr>
        <w:t>1.7</w:t>
      </w:r>
      <w:r w:rsidR="00D5764F">
        <w:rPr>
          <w:sz w:val="28"/>
          <w:szCs w:val="28"/>
        </w:rPr>
        <w:t>. Пенсия за выслугу лет, доплата к пенсии устанавливается и выплачивается с 1 числа следующего месяца, в котором гражданин обратился за ней и представил необходимые документы, но не ранее чем со дня возникновения права на пенсию за выслугу лет, доплату к пенсии.</w:t>
      </w:r>
    </w:p>
    <w:p w:rsidR="00D5764F" w:rsidRDefault="00D5764F" w:rsidP="00E075DF">
      <w:pPr>
        <w:pStyle w:val="ConsPlusNormal"/>
        <w:ind w:firstLine="709"/>
        <w:jc w:val="both"/>
        <w:rPr>
          <w:sz w:val="28"/>
          <w:szCs w:val="28"/>
        </w:rPr>
      </w:pPr>
      <w:r>
        <w:rPr>
          <w:sz w:val="28"/>
          <w:szCs w:val="28"/>
        </w:rPr>
        <w:t xml:space="preserve">При наличии у лица, замещавшего две или более должности, предусмотренные </w:t>
      </w:r>
      <w:hyperlink r:id="rId12" w:anchor="P50#P50" w:history="1">
        <w:r w:rsidRPr="00E075DF">
          <w:rPr>
            <w:rStyle w:val="aa"/>
            <w:color w:val="auto"/>
            <w:sz w:val="28"/>
            <w:szCs w:val="28"/>
            <w:u w:val="none"/>
          </w:rPr>
          <w:t>пунктом 1</w:t>
        </w:r>
      </w:hyperlink>
      <w:r>
        <w:rPr>
          <w:sz w:val="28"/>
          <w:szCs w:val="28"/>
        </w:rPr>
        <w:t xml:space="preserve"> настоящего Положения, права на получение пенсии за выслугу лет и права на получение доплаты к пенсии, пенсия за выслугу лет или доплата к пенсии устанавливаются по выбору лица.</w:t>
      </w:r>
    </w:p>
    <w:p w:rsidR="00D5764F" w:rsidRDefault="00C22303" w:rsidP="00E075DF">
      <w:pPr>
        <w:pStyle w:val="ConsPlusNormal"/>
        <w:ind w:firstLine="709"/>
        <w:jc w:val="both"/>
        <w:rPr>
          <w:sz w:val="28"/>
          <w:szCs w:val="28"/>
        </w:rPr>
      </w:pPr>
      <w:r>
        <w:rPr>
          <w:sz w:val="28"/>
          <w:szCs w:val="28"/>
        </w:rPr>
        <w:t>1.8</w:t>
      </w:r>
      <w:r w:rsidR="00D5764F">
        <w:rPr>
          <w:sz w:val="28"/>
          <w:szCs w:val="28"/>
        </w:rPr>
        <w:t xml:space="preserve">. Пенсия за выслугу лет не выплачивается в период замещения  лицом государственных и муниципальных должностей  на постоянной основе, нахождения лица на государственной и муниципальной службе. </w:t>
      </w:r>
    </w:p>
    <w:p w:rsidR="00D5764F" w:rsidRDefault="00C22303" w:rsidP="00E075DF">
      <w:pPr>
        <w:pStyle w:val="ConsPlusNormal"/>
        <w:tabs>
          <w:tab w:val="left" w:pos="540"/>
        </w:tabs>
        <w:ind w:firstLine="709"/>
        <w:jc w:val="both"/>
        <w:rPr>
          <w:sz w:val="28"/>
          <w:szCs w:val="28"/>
        </w:rPr>
      </w:pPr>
      <w:r>
        <w:rPr>
          <w:sz w:val="28"/>
          <w:szCs w:val="28"/>
        </w:rPr>
        <w:t>1.9</w:t>
      </w:r>
      <w:r w:rsidR="00D5764F">
        <w:rPr>
          <w:sz w:val="28"/>
          <w:szCs w:val="28"/>
        </w:rPr>
        <w:t>. С момента утверждения настоящего Положения, лицам, являющимся получателями пенсии за выслугу лет, доплаты к пенсии, для продолжения получения данных выплат в соответствии с настоящим Положением не требуется дополнительно представлять документы.</w:t>
      </w:r>
    </w:p>
    <w:p w:rsidR="00D5764F" w:rsidRDefault="00D5764F" w:rsidP="00D5764F">
      <w:pPr>
        <w:pStyle w:val="ConsPlusNormal"/>
        <w:tabs>
          <w:tab w:val="left" w:pos="540"/>
        </w:tabs>
        <w:ind w:firstLine="709"/>
        <w:jc w:val="both"/>
        <w:rPr>
          <w:sz w:val="28"/>
          <w:szCs w:val="28"/>
        </w:rPr>
      </w:pPr>
      <w:r>
        <w:rPr>
          <w:sz w:val="28"/>
          <w:szCs w:val="28"/>
        </w:rPr>
        <w:t xml:space="preserve">  </w:t>
      </w:r>
    </w:p>
    <w:p w:rsidR="00D5764F" w:rsidRDefault="00D5764F" w:rsidP="00D5764F">
      <w:pPr>
        <w:pStyle w:val="ConsPlusNormal"/>
        <w:jc w:val="center"/>
        <w:rPr>
          <w:b/>
          <w:sz w:val="28"/>
          <w:szCs w:val="28"/>
        </w:rPr>
      </w:pPr>
      <w:r>
        <w:rPr>
          <w:b/>
          <w:sz w:val="28"/>
          <w:szCs w:val="28"/>
        </w:rPr>
        <w:lastRenderedPageBreak/>
        <w:t>II. Установление пенсии за выслугу лет муниципальным служ</w:t>
      </w:r>
      <w:r w:rsidR="00D436B1">
        <w:rPr>
          <w:b/>
          <w:sz w:val="28"/>
          <w:szCs w:val="28"/>
        </w:rPr>
        <w:t xml:space="preserve">ащим  Каменского района, доплаты </w:t>
      </w:r>
      <w:r>
        <w:rPr>
          <w:b/>
          <w:sz w:val="28"/>
          <w:szCs w:val="28"/>
        </w:rPr>
        <w:t xml:space="preserve"> к пенсии  </w:t>
      </w:r>
    </w:p>
    <w:p w:rsidR="00D5764F" w:rsidRDefault="00D5764F" w:rsidP="00D5764F">
      <w:pPr>
        <w:pStyle w:val="ConsPlusNormal"/>
        <w:jc w:val="both"/>
        <w:rPr>
          <w:sz w:val="28"/>
          <w:szCs w:val="28"/>
        </w:rPr>
      </w:pPr>
    </w:p>
    <w:p w:rsidR="00E075DF" w:rsidRDefault="00D436B1" w:rsidP="00D5764F">
      <w:pPr>
        <w:pStyle w:val="ConsPlusNormal"/>
        <w:ind w:firstLine="709"/>
        <w:jc w:val="both"/>
        <w:rPr>
          <w:sz w:val="28"/>
          <w:szCs w:val="28"/>
        </w:rPr>
      </w:pPr>
      <w:bookmarkStart w:id="2" w:name="P72"/>
      <w:bookmarkEnd w:id="2"/>
      <w:r>
        <w:rPr>
          <w:sz w:val="28"/>
          <w:szCs w:val="28"/>
        </w:rPr>
        <w:t>2.1  Л</w:t>
      </w:r>
      <w:r w:rsidR="00D5764F">
        <w:rPr>
          <w:sz w:val="28"/>
          <w:szCs w:val="28"/>
        </w:rPr>
        <w:t>ицам, замещавшим должности муниципа</w:t>
      </w:r>
      <w:r w:rsidR="000C2F1D">
        <w:rPr>
          <w:sz w:val="28"/>
          <w:szCs w:val="28"/>
        </w:rPr>
        <w:t>льной службы Каменского района,</w:t>
      </w:r>
      <w:r w:rsidR="00D5764F">
        <w:rPr>
          <w:sz w:val="28"/>
          <w:szCs w:val="28"/>
        </w:rPr>
        <w:t xml:space="preserve"> предусмотренные </w:t>
      </w:r>
      <w:hyperlink r:id="rId13" w:history="1">
        <w:r w:rsidR="00D5764F" w:rsidRPr="00B23776">
          <w:rPr>
            <w:rStyle w:val="aa"/>
            <w:color w:val="auto"/>
            <w:sz w:val="28"/>
            <w:szCs w:val="28"/>
            <w:u w:val="none"/>
          </w:rPr>
          <w:t>Реестром</w:t>
        </w:r>
      </w:hyperlink>
      <w:r w:rsidR="00D5764F">
        <w:rPr>
          <w:sz w:val="28"/>
          <w:szCs w:val="28"/>
        </w:rPr>
        <w:t xml:space="preserve"> должностей муниципальной службы в Алтайском крае, устанавливается пенсия за выслугу лет за счет средств бюджета муниципального района  при н</w:t>
      </w:r>
      <w:r w:rsidR="00E075DF">
        <w:rPr>
          <w:sz w:val="28"/>
          <w:szCs w:val="28"/>
        </w:rPr>
        <w:t xml:space="preserve">аличии следующих условий: </w:t>
      </w:r>
    </w:p>
    <w:p w:rsidR="00D436B1" w:rsidRPr="00D436B1" w:rsidRDefault="00D436B1" w:rsidP="00D436B1">
      <w:pPr>
        <w:pStyle w:val="ConsPlusNormal"/>
        <w:ind w:firstLine="709"/>
        <w:jc w:val="both"/>
        <w:rPr>
          <w:sz w:val="28"/>
          <w:szCs w:val="28"/>
        </w:rPr>
      </w:pPr>
      <w:r>
        <w:rPr>
          <w:sz w:val="28"/>
          <w:szCs w:val="28"/>
        </w:rPr>
        <w:t>а)</w:t>
      </w:r>
      <w:r w:rsidR="00D5764F">
        <w:rPr>
          <w:sz w:val="28"/>
          <w:szCs w:val="28"/>
        </w:rPr>
        <w:t xml:space="preserve"> наличие стажа муниципальной службы</w:t>
      </w:r>
      <w:r w:rsidRPr="00043B7F">
        <w:rPr>
          <w:sz w:val="28"/>
          <w:szCs w:val="28"/>
        </w:rPr>
        <w:t xml:space="preserve">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4" w:anchor="7D20K3" w:history="1">
        <w:r w:rsidRPr="00043B7F">
          <w:rPr>
            <w:rStyle w:val="aa"/>
            <w:color w:val="auto"/>
            <w:sz w:val="28"/>
            <w:szCs w:val="28"/>
            <w:u w:val="none"/>
          </w:rPr>
          <w:t>Федеральному</w:t>
        </w:r>
        <w:r>
          <w:rPr>
            <w:rStyle w:val="aa"/>
            <w:color w:val="auto"/>
            <w:sz w:val="28"/>
            <w:szCs w:val="28"/>
            <w:u w:val="none"/>
          </w:rPr>
          <w:t xml:space="preserve"> закону от 15.12.2001 N 166-ФЗ «</w:t>
        </w:r>
        <w:r w:rsidRPr="00043B7F">
          <w:rPr>
            <w:rStyle w:val="aa"/>
            <w:color w:val="auto"/>
            <w:sz w:val="28"/>
            <w:szCs w:val="28"/>
            <w:u w:val="none"/>
          </w:rPr>
          <w:t xml:space="preserve">О государственном пенсионном обеспечении в Российской </w:t>
        </w:r>
        <w:proofErr w:type="gramStart"/>
        <w:r w:rsidRPr="00043B7F">
          <w:rPr>
            <w:rStyle w:val="aa"/>
            <w:color w:val="auto"/>
            <w:sz w:val="28"/>
            <w:szCs w:val="28"/>
            <w:u w:val="none"/>
          </w:rPr>
          <w:t>Федераци</w:t>
        </w:r>
      </w:hyperlink>
      <w:r>
        <w:rPr>
          <w:sz w:val="28"/>
          <w:szCs w:val="28"/>
        </w:rPr>
        <w:t>и</w:t>
      </w:r>
      <w:proofErr w:type="gramEnd"/>
      <w:r>
        <w:rPr>
          <w:sz w:val="28"/>
          <w:szCs w:val="28"/>
        </w:rPr>
        <w:t>»;</w:t>
      </w:r>
    </w:p>
    <w:p w:rsidR="00D5764F" w:rsidRDefault="00D436B1" w:rsidP="00D5764F">
      <w:pPr>
        <w:pStyle w:val="ConsPlusNormal"/>
        <w:ind w:firstLine="709"/>
        <w:jc w:val="both"/>
        <w:rPr>
          <w:sz w:val="28"/>
          <w:szCs w:val="28"/>
        </w:rPr>
      </w:pPr>
      <w:r>
        <w:rPr>
          <w:sz w:val="28"/>
          <w:szCs w:val="28"/>
        </w:rPr>
        <w:t xml:space="preserve">б)  </w:t>
      </w:r>
      <w:r w:rsidR="00D5764F">
        <w:rPr>
          <w:sz w:val="28"/>
          <w:szCs w:val="28"/>
        </w:rPr>
        <w:t>увольнение с муниципальной службы Каменского района  по следующим основаниям:</w:t>
      </w:r>
    </w:p>
    <w:p w:rsidR="00D5764F" w:rsidRDefault="00D5764F" w:rsidP="00D5764F">
      <w:pPr>
        <w:pStyle w:val="ConsPlusNormal"/>
        <w:ind w:firstLine="709"/>
        <w:jc w:val="both"/>
        <w:rPr>
          <w:sz w:val="28"/>
          <w:szCs w:val="28"/>
        </w:rPr>
      </w:pPr>
      <w:r>
        <w:rPr>
          <w:sz w:val="28"/>
          <w:szCs w:val="28"/>
        </w:rPr>
        <w:t xml:space="preserve">-  ликвидация </w:t>
      </w:r>
      <w:r w:rsidR="00D436B1">
        <w:rPr>
          <w:sz w:val="28"/>
          <w:szCs w:val="28"/>
        </w:rPr>
        <w:t>органов местного самоуправления</w:t>
      </w:r>
      <w:r>
        <w:rPr>
          <w:sz w:val="28"/>
          <w:szCs w:val="28"/>
        </w:rPr>
        <w:t>, а также сокращение численности или штата муниципальных служащих органов местного самоуправления;</w:t>
      </w:r>
    </w:p>
    <w:p w:rsidR="00D5764F" w:rsidRDefault="00D5764F" w:rsidP="00D5764F">
      <w:pPr>
        <w:pStyle w:val="ConsPlusNormal"/>
        <w:ind w:firstLine="709"/>
        <w:jc w:val="both"/>
        <w:rPr>
          <w:sz w:val="28"/>
          <w:szCs w:val="28"/>
        </w:rPr>
      </w:pPr>
      <w:r>
        <w:rPr>
          <w:sz w:val="28"/>
          <w:szCs w:val="28"/>
        </w:rPr>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D5764F" w:rsidRDefault="00D5764F" w:rsidP="00D5764F">
      <w:pPr>
        <w:pStyle w:val="ConsPlusNormal"/>
        <w:ind w:firstLine="709"/>
        <w:jc w:val="both"/>
        <w:rPr>
          <w:sz w:val="28"/>
          <w:szCs w:val="28"/>
        </w:rPr>
      </w:pPr>
      <w:r>
        <w:rPr>
          <w:sz w:val="28"/>
          <w:szCs w:val="28"/>
        </w:rPr>
        <w:t>-   истечение срока действия срочного трудового договора (контракта);</w:t>
      </w:r>
    </w:p>
    <w:p w:rsidR="00D5764F" w:rsidRDefault="00D5764F" w:rsidP="00D5764F">
      <w:pPr>
        <w:pStyle w:val="ConsPlusNormal"/>
        <w:ind w:firstLine="709"/>
        <w:jc w:val="both"/>
        <w:rPr>
          <w:sz w:val="28"/>
          <w:szCs w:val="28"/>
        </w:rPr>
      </w:pPr>
      <w:r>
        <w:rPr>
          <w:sz w:val="28"/>
          <w:szCs w:val="28"/>
        </w:rPr>
        <w:t>-  достижение предельного возраста, установленного действующим законодательством для замещения должности муниципальной службы;</w:t>
      </w:r>
    </w:p>
    <w:p w:rsidR="00D5764F" w:rsidRDefault="00D5764F" w:rsidP="00D5764F">
      <w:pPr>
        <w:pStyle w:val="ConsPlusNormal"/>
        <w:ind w:firstLine="709"/>
        <w:jc w:val="both"/>
        <w:rPr>
          <w:sz w:val="28"/>
          <w:szCs w:val="28"/>
        </w:rPr>
      </w:pPr>
      <w:r>
        <w:rPr>
          <w:sz w:val="28"/>
          <w:szCs w:val="28"/>
        </w:rPr>
        <w:t>-  уво</w:t>
      </w:r>
      <w:r w:rsidR="00D436B1">
        <w:rPr>
          <w:sz w:val="28"/>
          <w:szCs w:val="28"/>
        </w:rPr>
        <w:t xml:space="preserve">льнение по собственному желанию, либо по соглашению сторон. </w:t>
      </w:r>
    </w:p>
    <w:p w:rsidR="00D5764F" w:rsidRDefault="00D5764F" w:rsidP="00D5764F">
      <w:pPr>
        <w:pStyle w:val="ConsPlusNormal"/>
        <w:jc w:val="both"/>
        <w:outlineLvl w:val="1"/>
        <w:rPr>
          <w:sz w:val="28"/>
          <w:szCs w:val="28"/>
        </w:rPr>
      </w:pPr>
      <w:bookmarkStart w:id="3" w:name="P82"/>
      <w:bookmarkEnd w:id="3"/>
      <w:r>
        <w:rPr>
          <w:sz w:val="28"/>
          <w:szCs w:val="28"/>
        </w:rPr>
        <w:t xml:space="preserve">           2.2. Порядок назначения, индексации и выплаты пенсии за выслугу лет и доплаты к пенсии, перечень  должностей в органах исполнительной власти и управления Каменского района в период существования СССР и РСФСР  для назначения доплаты к пенсии, иные неурегулированные настоящим Положение</w:t>
      </w:r>
      <w:r w:rsidR="00B23776">
        <w:rPr>
          <w:sz w:val="28"/>
          <w:szCs w:val="28"/>
        </w:rPr>
        <w:t>м</w:t>
      </w:r>
      <w:r>
        <w:rPr>
          <w:sz w:val="28"/>
          <w:szCs w:val="28"/>
        </w:rPr>
        <w:t xml:space="preserve"> вопросы, устанавливаются правовым актом Администрации Каменского района. </w:t>
      </w:r>
    </w:p>
    <w:p w:rsidR="00D5764F" w:rsidRDefault="00D5764F" w:rsidP="00D5764F">
      <w:pPr>
        <w:pStyle w:val="ConsPlusNormal"/>
        <w:jc w:val="right"/>
        <w:outlineLvl w:val="1"/>
        <w:rPr>
          <w:sz w:val="28"/>
          <w:szCs w:val="28"/>
        </w:rPr>
      </w:pPr>
    </w:p>
    <w:p w:rsidR="00D5764F" w:rsidRDefault="00D5764F" w:rsidP="00D5764F">
      <w:pPr>
        <w:pStyle w:val="ConsPlusNormal"/>
        <w:jc w:val="right"/>
        <w:outlineLvl w:val="1"/>
        <w:rPr>
          <w:sz w:val="28"/>
          <w:szCs w:val="28"/>
        </w:rPr>
      </w:pPr>
    </w:p>
    <w:p w:rsidR="00B23776" w:rsidRDefault="00B23776" w:rsidP="00D5764F">
      <w:pPr>
        <w:pStyle w:val="ConsPlusNormal"/>
        <w:jc w:val="right"/>
        <w:outlineLvl w:val="1"/>
        <w:rPr>
          <w:sz w:val="28"/>
          <w:szCs w:val="28"/>
        </w:rPr>
      </w:pPr>
      <w:bookmarkStart w:id="4" w:name="_GoBack"/>
      <w:bookmarkEnd w:id="4"/>
    </w:p>
    <w:p w:rsidR="00D5764F" w:rsidRDefault="00D5764F" w:rsidP="007B07EB">
      <w:pPr>
        <w:pStyle w:val="ConsPlusNormal"/>
        <w:jc w:val="right"/>
        <w:rPr>
          <w:sz w:val="28"/>
          <w:szCs w:val="28"/>
        </w:rPr>
      </w:pPr>
    </w:p>
    <w:p w:rsidR="00D5764F" w:rsidRDefault="00D5764F" w:rsidP="007B07EB">
      <w:pPr>
        <w:pStyle w:val="ConsPlusNormal"/>
        <w:jc w:val="right"/>
        <w:rPr>
          <w:sz w:val="28"/>
          <w:szCs w:val="28"/>
        </w:rPr>
      </w:pPr>
    </w:p>
    <w:p w:rsidR="00D5764F" w:rsidRDefault="00D5764F" w:rsidP="007B07EB">
      <w:pPr>
        <w:pStyle w:val="ConsPlusNormal"/>
        <w:jc w:val="right"/>
        <w:rPr>
          <w:sz w:val="28"/>
          <w:szCs w:val="28"/>
        </w:rPr>
      </w:pPr>
    </w:p>
    <w:sectPr w:rsidR="00D5764F" w:rsidSect="005A34B9">
      <w:headerReference w:type="even" r:id="rId15"/>
      <w:headerReference w:type="default" r:id="rId16"/>
      <w:pgSz w:w="11906" w:h="16838"/>
      <w:pgMar w:top="1134" w:right="567"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6C" w:rsidRDefault="00631F6C">
      <w:r>
        <w:separator/>
      </w:r>
    </w:p>
  </w:endnote>
  <w:endnote w:type="continuationSeparator" w:id="0">
    <w:p w:rsidR="00631F6C" w:rsidRDefault="0063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6C" w:rsidRDefault="00631F6C">
      <w:r>
        <w:separator/>
      </w:r>
    </w:p>
  </w:footnote>
  <w:footnote w:type="continuationSeparator" w:id="0">
    <w:p w:rsidR="00631F6C" w:rsidRDefault="0063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2D" w:rsidRDefault="00966785" w:rsidP="00395D47">
    <w:pPr>
      <w:pStyle w:val="a8"/>
      <w:framePr w:wrap="around" w:vAnchor="text" w:hAnchor="margin" w:xAlign="center" w:y="1"/>
      <w:rPr>
        <w:rStyle w:val="a9"/>
      </w:rPr>
    </w:pPr>
    <w:r>
      <w:rPr>
        <w:rStyle w:val="a9"/>
      </w:rPr>
      <w:fldChar w:fldCharType="begin"/>
    </w:r>
    <w:r w:rsidR="00DF402D">
      <w:rPr>
        <w:rStyle w:val="a9"/>
      </w:rPr>
      <w:instrText xml:space="preserve">PAGE  </w:instrText>
    </w:r>
    <w:r>
      <w:rPr>
        <w:rStyle w:val="a9"/>
      </w:rPr>
      <w:fldChar w:fldCharType="end"/>
    </w:r>
  </w:p>
  <w:p w:rsidR="00DF402D" w:rsidRDefault="00DF40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2D" w:rsidRDefault="00DF402D" w:rsidP="00395D47">
    <w:pPr>
      <w:pStyle w:val="a8"/>
      <w:framePr w:wrap="around" w:vAnchor="text" w:hAnchor="margin" w:xAlign="center" w:y="1"/>
      <w:rPr>
        <w:rStyle w:val="a9"/>
      </w:rPr>
    </w:pPr>
  </w:p>
  <w:p w:rsidR="000549CC" w:rsidRDefault="000549CC" w:rsidP="00395D47">
    <w:pPr>
      <w:pStyle w:val="a8"/>
      <w:framePr w:wrap="around" w:vAnchor="text" w:hAnchor="margin" w:xAlign="center" w:y="1"/>
      <w:rPr>
        <w:rStyle w:val="a9"/>
      </w:rPr>
    </w:pPr>
  </w:p>
  <w:p w:rsidR="00DF402D" w:rsidRDefault="00DF40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1A1"/>
    <w:multiLevelType w:val="hybridMultilevel"/>
    <w:tmpl w:val="8026A8BE"/>
    <w:lvl w:ilvl="0" w:tplc="090A036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0810C4"/>
    <w:multiLevelType w:val="hybridMultilevel"/>
    <w:tmpl w:val="25022CA4"/>
    <w:lvl w:ilvl="0" w:tplc="F76EBDDC">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C30"/>
    <w:multiLevelType w:val="hybridMultilevel"/>
    <w:tmpl w:val="B0C0695C"/>
    <w:lvl w:ilvl="0" w:tplc="4F98078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03B12A1"/>
    <w:multiLevelType w:val="multilevel"/>
    <w:tmpl w:val="4386C80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80424BB"/>
    <w:multiLevelType w:val="hybridMultilevel"/>
    <w:tmpl w:val="AC942222"/>
    <w:lvl w:ilvl="0" w:tplc="BA90DB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93F6AF6"/>
    <w:multiLevelType w:val="hybridMultilevel"/>
    <w:tmpl w:val="F94EEBE4"/>
    <w:lvl w:ilvl="0" w:tplc="38A8D73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BB07AA6"/>
    <w:multiLevelType w:val="hybridMultilevel"/>
    <w:tmpl w:val="F2D42EAA"/>
    <w:lvl w:ilvl="0" w:tplc="090A036C">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CCA57B8"/>
    <w:multiLevelType w:val="hybridMultilevel"/>
    <w:tmpl w:val="E13A0452"/>
    <w:lvl w:ilvl="0" w:tplc="0D1E8F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26B5A"/>
    <w:rsid w:val="00031CE5"/>
    <w:rsid w:val="00041F76"/>
    <w:rsid w:val="00043B7F"/>
    <w:rsid w:val="000549CC"/>
    <w:rsid w:val="00055999"/>
    <w:rsid w:val="00085F49"/>
    <w:rsid w:val="000909E2"/>
    <w:rsid w:val="000C2F1D"/>
    <w:rsid w:val="000D6AE8"/>
    <w:rsid w:val="000F71F8"/>
    <w:rsid w:val="00102BCC"/>
    <w:rsid w:val="00106181"/>
    <w:rsid w:val="00125D0A"/>
    <w:rsid w:val="00126963"/>
    <w:rsid w:val="00126EAF"/>
    <w:rsid w:val="00136B35"/>
    <w:rsid w:val="00145B51"/>
    <w:rsid w:val="00145CD5"/>
    <w:rsid w:val="0018245B"/>
    <w:rsid w:val="001B0825"/>
    <w:rsid w:val="001B5BD0"/>
    <w:rsid w:val="001D3299"/>
    <w:rsid w:val="001D5342"/>
    <w:rsid w:val="002320A9"/>
    <w:rsid w:val="00234A7F"/>
    <w:rsid w:val="00235A33"/>
    <w:rsid w:val="002408B4"/>
    <w:rsid w:val="002454BC"/>
    <w:rsid w:val="00257154"/>
    <w:rsid w:val="00265FF4"/>
    <w:rsid w:val="002A276B"/>
    <w:rsid w:val="002C081B"/>
    <w:rsid w:val="002C08EF"/>
    <w:rsid w:val="002C3011"/>
    <w:rsid w:val="00300DD0"/>
    <w:rsid w:val="003200FF"/>
    <w:rsid w:val="0033325D"/>
    <w:rsid w:val="003635A7"/>
    <w:rsid w:val="00376FFB"/>
    <w:rsid w:val="00377059"/>
    <w:rsid w:val="00395D47"/>
    <w:rsid w:val="003C552C"/>
    <w:rsid w:val="003D4DB9"/>
    <w:rsid w:val="003E7D69"/>
    <w:rsid w:val="003F6184"/>
    <w:rsid w:val="004126DD"/>
    <w:rsid w:val="00422806"/>
    <w:rsid w:val="00456FBE"/>
    <w:rsid w:val="00457D6C"/>
    <w:rsid w:val="00457ED1"/>
    <w:rsid w:val="00464918"/>
    <w:rsid w:val="00483210"/>
    <w:rsid w:val="004B1313"/>
    <w:rsid w:val="004D6CFF"/>
    <w:rsid w:val="004E5725"/>
    <w:rsid w:val="004E767D"/>
    <w:rsid w:val="00500EF8"/>
    <w:rsid w:val="00501F58"/>
    <w:rsid w:val="00535983"/>
    <w:rsid w:val="00545725"/>
    <w:rsid w:val="00572E9B"/>
    <w:rsid w:val="00584D6B"/>
    <w:rsid w:val="00593899"/>
    <w:rsid w:val="005A34B9"/>
    <w:rsid w:val="005B472C"/>
    <w:rsid w:val="005F266F"/>
    <w:rsid w:val="00621506"/>
    <w:rsid w:val="0062270C"/>
    <w:rsid w:val="00631F6C"/>
    <w:rsid w:val="00644FC6"/>
    <w:rsid w:val="006556CC"/>
    <w:rsid w:val="00671943"/>
    <w:rsid w:val="00683805"/>
    <w:rsid w:val="00692038"/>
    <w:rsid w:val="00692B24"/>
    <w:rsid w:val="00693538"/>
    <w:rsid w:val="006A1BA9"/>
    <w:rsid w:val="006A4590"/>
    <w:rsid w:val="006A70DD"/>
    <w:rsid w:val="006B0369"/>
    <w:rsid w:val="006B0948"/>
    <w:rsid w:val="006C0ED5"/>
    <w:rsid w:val="006D0418"/>
    <w:rsid w:val="006D4494"/>
    <w:rsid w:val="006F4CDE"/>
    <w:rsid w:val="00700833"/>
    <w:rsid w:val="00714EAB"/>
    <w:rsid w:val="00723D9D"/>
    <w:rsid w:val="0073287E"/>
    <w:rsid w:val="00732ACD"/>
    <w:rsid w:val="00737AF1"/>
    <w:rsid w:val="007646A9"/>
    <w:rsid w:val="007B07EB"/>
    <w:rsid w:val="007C7381"/>
    <w:rsid w:val="007D2BB7"/>
    <w:rsid w:val="007E71ED"/>
    <w:rsid w:val="00826B5A"/>
    <w:rsid w:val="008401A8"/>
    <w:rsid w:val="008828B6"/>
    <w:rsid w:val="008A692D"/>
    <w:rsid w:val="008B0A6A"/>
    <w:rsid w:val="008B5B7D"/>
    <w:rsid w:val="008E28F7"/>
    <w:rsid w:val="008E7F50"/>
    <w:rsid w:val="00915227"/>
    <w:rsid w:val="00916981"/>
    <w:rsid w:val="00917C77"/>
    <w:rsid w:val="00923B52"/>
    <w:rsid w:val="00961E19"/>
    <w:rsid w:val="00962002"/>
    <w:rsid w:val="00965491"/>
    <w:rsid w:val="00966785"/>
    <w:rsid w:val="009D74AB"/>
    <w:rsid w:val="009E57B2"/>
    <w:rsid w:val="00A054D2"/>
    <w:rsid w:val="00A06980"/>
    <w:rsid w:val="00A17CEB"/>
    <w:rsid w:val="00A2220C"/>
    <w:rsid w:val="00A66A3F"/>
    <w:rsid w:val="00A73B61"/>
    <w:rsid w:val="00A870CA"/>
    <w:rsid w:val="00A91490"/>
    <w:rsid w:val="00AD2A82"/>
    <w:rsid w:val="00AE096C"/>
    <w:rsid w:val="00AE5B4E"/>
    <w:rsid w:val="00AE64A7"/>
    <w:rsid w:val="00B23776"/>
    <w:rsid w:val="00B331A7"/>
    <w:rsid w:val="00B41DE5"/>
    <w:rsid w:val="00B549AF"/>
    <w:rsid w:val="00B7292C"/>
    <w:rsid w:val="00B73817"/>
    <w:rsid w:val="00B745DD"/>
    <w:rsid w:val="00B80133"/>
    <w:rsid w:val="00BA76A1"/>
    <w:rsid w:val="00BC2A36"/>
    <w:rsid w:val="00BD10B8"/>
    <w:rsid w:val="00BD376E"/>
    <w:rsid w:val="00BE0E14"/>
    <w:rsid w:val="00C00F2C"/>
    <w:rsid w:val="00C00FD6"/>
    <w:rsid w:val="00C22303"/>
    <w:rsid w:val="00C33E5B"/>
    <w:rsid w:val="00C71FE9"/>
    <w:rsid w:val="00C82DF4"/>
    <w:rsid w:val="00C87900"/>
    <w:rsid w:val="00CC3FC6"/>
    <w:rsid w:val="00CC445A"/>
    <w:rsid w:val="00CE2A8F"/>
    <w:rsid w:val="00D05C2C"/>
    <w:rsid w:val="00D1276C"/>
    <w:rsid w:val="00D27EAB"/>
    <w:rsid w:val="00D436B1"/>
    <w:rsid w:val="00D47AE7"/>
    <w:rsid w:val="00D56BB8"/>
    <w:rsid w:val="00D5764F"/>
    <w:rsid w:val="00D6173C"/>
    <w:rsid w:val="00D62565"/>
    <w:rsid w:val="00D6405B"/>
    <w:rsid w:val="00DA4FF9"/>
    <w:rsid w:val="00DD1A43"/>
    <w:rsid w:val="00DD47EC"/>
    <w:rsid w:val="00DF402D"/>
    <w:rsid w:val="00E075DF"/>
    <w:rsid w:val="00E33DC8"/>
    <w:rsid w:val="00E33FC2"/>
    <w:rsid w:val="00E42C56"/>
    <w:rsid w:val="00E46FDA"/>
    <w:rsid w:val="00E54341"/>
    <w:rsid w:val="00E7246F"/>
    <w:rsid w:val="00E75E17"/>
    <w:rsid w:val="00E82041"/>
    <w:rsid w:val="00E8278D"/>
    <w:rsid w:val="00EA1045"/>
    <w:rsid w:val="00EB1197"/>
    <w:rsid w:val="00EB31B1"/>
    <w:rsid w:val="00EB4E74"/>
    <w:rsid w:val="00EB7B26"/>
    <w:rsid w:val="00EC54B4"/>
    <w:rsid w:val="00EC6C38"/>
    <w:rsid w:val="00EF07F1"/>
    <w:rsid w:val="00F042B6"/>
    <w:rsid w:val="00F07EF1"/>
    <w:rsid w:val="00F415CD"/>
    <w:rsid w:val="00F42A6C"/>
    <w:rsid w:val="00F5584A"/>
    <w:rsid w:val="00F777C6"/>
    <w:rsid w:val="00F96D5D"/>
    <w:rsid w:val="00FA5C71"/>
    <w:rsid w:val="00FC4119"/>
    <w:rsid w:val="00FE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B5A"/>
  </w:style>
  <w:style w:type="paragraph" w:styleId="1">
    <w:name w:val="heading 1"/>
    <w:basedOn w:val="a"/>
    <w:next w:val="a"/>
    <w:qFormat/>
    <w:rsid w:val="00B331A7"/>
    <w:pPr>
      <w:keepNext/>
      <w:spacing w:before="240" w:after="60"/>
      <w:outlineLvl w:val="0"/>
    </w:pPr>
    <w:rPr>
      <w:rFonts w:ascii="Arial" w:hAnsi="Arial" w:cs="Arial"/>
      <w:b/>
      <w:bCs/>
      <w:kern w:val="32"/>
      <w:sz w:val="32"/>
      <w:szCs w:val="32"/>
    </w:rPr>
  </w:style>
  <w:style w:type="paragraph" w:styleId="3">
    <w:name w:val="heading 3"/>
    <w:basedOn w:val="a"/>
    <w:next w:val="a"/>
    <w:qFormat/>
    <w:rsid w:val="00826B5A"/>
    <w:pPr>
      <w:keepNext/>
      <w:jc w:val="center"/>
      <w:outlineLvl w:val="2"/>
    </w:pPr>
    <w:rPr>
      <w:b/>
      <w:sz w:val="28"/>
    </w:rPr>
  </w:style>
  <w:style w:type="paragraph" w:styleId="6">
    <w:name w:val="heading 6"/>
    <w:basedOn w:val="a"/>
    <w:next w:val="a"/>
    <w:qFormat/>
    <w:rsid w:val="00826B5A"/>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26B5A"/>
    <w:pPr>
      <w:jc w:val="center"/>
    </w:pPr>
    <w:rPr>
      <w:b/>
      <w:sz w:val="28"/>
    </w:rPr>
  </w:style>
  <w:style w:type="paragraph" w:styleId="2">
    <w:name w:val="Body Text Indent 2"/>
    <w:basedOn w:val="a"/>
    <w:rsid w:val="00826B5A"/>
    <w:pPr>
      <w:ind w:firstLine="851"/>
    </w:pPr>
    <w:rPr>
      <w:sz w:val="24"/>
    </w:rPr>
  </w:style>
  <w:style w:type="paragraph" w:styleId="20">
    <w:name w:val="Body Text 2"/>
    <w:basedOn w:val="a"/>
    <w:rsid w:val="00826B5A"/>
    <w:pPr>
      <w:jc w:val="both"/>
    </w:pPr>
  </w:style>
  <w:style w:type="character" w:customStyle="1" w:styleId="a4">
    <w:name w:val="Гипертекстовая ссылка"/>
    <w:basedOn w:val="a0"/>
    <w:rsid w:val="006D4494"/>
    <w:rPr>
      <w:b/>
      <w:bCs/>
      <w:color w:val="008000"/>
      <w:sz w:val="20"/>
      <w:szCs w:val="20"/>
      <w:u w:val="single"/>
    </w:rPr>
  </w:style>
  <w:style w:type="table" w:styleId="a5">
    <w:name w:val="Table Grid"/>
    <w:basedOn w:val="a1"/>
    <w:rsid w:val="00B3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6980"/>
    <w:rPr>
      <w:rFonts w:ascii="Tahoma" w:hAnsi="Tahoma" w:cs="Tahoma"/>
      <w:sz w:val="16"/>
      <w:szCs w:val="16"/>
    </w:rPr>
  </w:style>
  <w:style w:type="paragraph" w:styleId="a7">
    <w:name w:val="Body Text"/>
    <w:basedOn w:val="a"/>
    <w:rsid w:val="003C552C"/>
    <w:pPr>
      <w:spacing w:after="120"/>
    </w:pPr>
  </w:style>
  <w:style w:type="paragraph" w:styleId="a8">
    <w:name w:val="header"/>
    <w:basedOn w:val="a"/>
    <w:rsid w:val="000D6AE8"/>
    <w:pPr>
      <w:tabs>
        <w:tab w:val="center" w:pos="4677"/>
        <w:tab w:val="right" w:pos="9355"/>
      </w:tabs>
    </w:pPr>
  </w:style>
  <w:style w:type="character" w:styleId="a9">
    <w:name w:val="page number"/>
    <w:basedOn w:val="a0"/>
    <w:rsid w:val="000D6AE8"/>
  </w:style>
  <w:style w:type="paragraph" w:customStyle="1" w:styleId="ConsPlusNormal">
    <w:name w:val="ConsPlusNormal"/>
    <w:rsid w:val="007B07EB"/>
    <w:pPr>
      <w:widowControl w:val="0"/>
      <w:autoSpaceDE w:val="0"/>
      <w:autoSpaceDN w:val="0"/>
    </w:pPr>
    <w:rPr>
      <w:sz w:val="24"/>
    </w:rPr>
  </w:style>
  <w:style w:type="character" w:styleId="aa">
    <w:name w:val="Hyperlink"/>
    <w:basedOn w:val="a0"/>
    <w:rsid w:val="00D5764F"/>
    <w:rPr>
      <w:color w:val="0000FF"/>
      <w:u w:val="single"/>
    </w:rPr>
  </w:style>
  <w:style w:type="paragraph" w:styleId="ab">
    <w:name w:val="footer"/>
    <w:basedOn w:val="a"/>
    <w:link w:val="ac"/>
    <w:rsid w:val="000549CC"/>
    <w:pPr>
      <w:tabs>
        <w:tab w:val="center" w:pos="4677"/>
        <w:tab w:val="right" w:pos="9355"/>
      </w:tabs>
    </w:pPr>
  </w:style>
  <w:style w:type="character" w:customStyle="1" w:styleId="ac">
    <w:name w:val="Нижний колонтитул Знак"/>
    <w:basedOn w:val="a0"/>
    <w:link w:val="ab"/>
    <w:rsid w:val="000549CC"/>
  </w:style>
  <w:style w:type="paragraph" w:customStyle="1" w:styleId="formattext">
    <w:name w:val="formattext"/>
    <w:basedOn w:val="a"/>
    <w:rsid w:val="00C2230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5348">
      <w:bodyDiv w:val="1"/>
      <w:marLeft w:val="0"/>
      <w:marRight w:val="0"/>
      <w:marTop w:val="0"/>
      <w:marBottom w:val="0"/>
      <w:divBdr>
        <w:top w:val="none" w:sz="0" w:space="0" w:color="auto"/>
        <w:left w:val="none" w:sz="0" w:space="0" w:color="auto"/>
        <w:bottom w:val="none" w:sz="0" w:space="0" w:color="auto"/>
        <w:right w:val="none" w:sz="0" w:space="0" w:color="auto"/>
      </w:divBdr>
    </w:div>
    <w:div w:id="1683626778">
      <w:bodyDiv w:val="1"/>
      <w:marLeft w:val="0"/>
      <w:marRight w:val="0"/>
      <w:marTop w:val="0"/>
      <w:marBottom w:val="0"/>
      <w:divBdr>
        <w:top w:val="none" w:sz="0" w:space="0" w:color="auto"/>
        <w:left w:val="none" w:sz="0" w:space="0" w:color="auto"/>
        <w:bottom w:val="none" w:sz="0" w:space="0" w:color="auto"/>
        <w:right w:val="none" w:sz="0" w:space="0" w:color="auto"/>
      </w:divBdr>
      <w:divsChild>
        <w:div w:id="1214387256">
          <w:marLeft w:val="0"/>
          <w:marRight w:val="0"/>
          <w:marTop w:val="0"/>
          <w:marBottom w:val="0"/>
          <w:divBdr>
            <w:top w:val="none" w:sz="0" w:space="0" w:color="auto"/>
            <w:left w:val="none" w:sz="0" w:space="0" w:color="auto"/>
            <w:bottom w:val="none" w:sz="0" w:space="0" w:color="auto"/>
            <w:right w:val="none" w:sz="0" w:space="0" w:color="auto"/>
          </w:divBdr>
          <w:divsChild>
            <w:div w:id="1943219282">
              <w:marLeft w:val="0"/>
              <w:marRight w:val="0"/>
              <w:marTop w:val="0"/>
              <w:marBottom w:val="0"/>
              <w:divBdr>
                <w:top w:val="none" w:sz="0" w:space="0" w:color="auto"/>
                <w:left w:val="none" w:sz="0" w:space="0" w:color="auto"/>
                <w:bottom w:val="none" w:sz="0" w:space="0" w:color="auto"/>
                <w:right w:val="none" w:sz="0" w:space="0" w:color="auto"/>
              </w:divBdr>
              <w:divsChild>
                <w:div w:id="185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2074">
          <w:marLeft w:val="0"/>
          <w:marRight w:val="0"/>
          <w:marTop w:val="0"/>
          <w:marBottom w:val="0"/>
          <w:divBdr>
            <w:top w:val="none" w:sz="0" w:space="0" w:color="auto"/>
            <w:left w:val="none" w:sz="0" w:space="0" w:color="auto"/>
            <w:bottom w:val="none" w:sz="0" w:space="0" w:color="auto"/>
            <w:right w:val="none" w:sz="0" w:space="0" w:color="auto"/>
          </w:divBdr>
          <w:divsChild>
            <w:div w:id="336352354">
              <w:marLeft w:val="0"/>
              <w:marRight w:val="0"/>
              <w:marTop w:val="0"/>
              <w:marBottom w:val="0"/>
              <w:divBdr>
                <w:top w:val="none" w:sz="0" w:space="0" w:color="auto"/>
                <w:left w:val="none" w:sz="0" w:space="0" w:color="auto"/>
                <w:bottom w:val="none" w:sz="0" w:space="0" w:color="auto"/>
                <w:right w:val="none" w:sz="0" w:space="0" w:color="auto"/>
              </w:divBdr>
              <w:divsChild>
                <w:div w:id="11688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DBBC4B5EECF65331B34F5E65A6630F6F8D7DB570D5AC52A5E178AEADA233BE37661D08F09B564E4DAB01y3u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N:\URIST\&#1040;&#1089;&#1072;&#1090;&#1088;&#1103;&#1085;%20&#1042;.&#1057;\&#1076;&#1077;&#1083;&#1086;\&#1086;&#1090;&#1074;&#1077;&#1090;,%20&#1087;&#1080;&#1089;&#1100;&#1084;&#1072;%202\&#1087;&#1088;&#1086;&#1077;&#1082;&#1090;&#1099;%20&#1088;&#1077;&#1096;&#1077;&#1085;&#1080;&#1081;%20&#1053;&#1043;&#1057;&#1044;\&#1087;&#1088;&#1086;&#1077;&#1082;&#1090;%20&#1088;&#1077;&#1096;&#1077;&#1085;&#1080;&#1103;%20&#1053;&#1043;&#1057;&#1044;%20&#1054;&#1073;%20&#1091;&#1090;&#1074;&#1077;&#1088;&#1078;&#1076;&#1077;&#1085;&#1080;&#1080;%20&#1055;&#1086;&#1083;&#1086;&#1078;&#1077;&#1085;&#1080;&#1103;%20&#1086;%20&#1087;&#1086;&#1088;&#1103;&#1076;&#1082;&#1077;%20&#1091;&#1089;&#1090;&#1072;&#1085;&#1086;&#1074;&#1083;&#1077;&#1085;&#1080;&#1103;,%20&#1074;&#1099;&#1087;&#1083;&#1072;&#1090;&#1099;%20&#1080;%20&#1091;&#1074;&#1077;&#1083;&#1080;&#1095;&#1077;&#1085;&#1080;&#1103;%20&#1087;&#1077;&#1085;&#1089;&#1080;&#1080;%20&#1079;&#1072;%20&#1074;&#1099;&#1089;&#1083;&#1091;&#1075;&#1091;%20&#1083;&#1077;&#1090;%20&#1083;&#1080;&#1094;&#1072;&#1084;,%20&#1079;&#1072;&#1084;&#1077;&#1097;&#1072;&#1074;&#1096;&#1080;&#1084;%20&#1076;&#1086;&#1083;&#1078;&#1085;&#1086;&#1089;&#1090;&#1080;%20&#1084;&#1091;&#1085;&#1080;&#1094;&#1080;&#1087;&#1072;&#1083;&#1100;&#1085;&#1086;&#1081;%20&#1089;&#1083;&#1091;&#1078;&#1073;&#1099;%20&#1075;&#1086;&#1088;&#1086;&#1076;&#1072;%20&#1053;&#1086;&#1074;&#1086;&#1072;&#1083;&#1090;&#1072;&#1081;&#1089;&#1082;&#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0690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cntd.ru/document/499067425" TargetMode="External"/><Relationship Id="rId4" Type="http://schemas.microsoft.com/office/2007/relationships/stylesWithEffects" Target="stylesWithEffects.xml"/><Relationship Id="rId9" Type="http://schemas.openxmlformats.org/officeDocument/2006/relationships/hyperlink" Target="https://docs.cntd.ru/document/901806803" TargetMode="External"/><Relationship Id="rId14"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8D16-C40D-4F87-BF6E-26A3CFC9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cray7000</dc:creator>
  <cp:keywords/>
  <dc:description/>
  <cp:lastModifiedBy>Enter</cp:lastModifiedBy>
  <cp:revision>3</cp:revision>
  <cp:lastPrinted>2022-04-04T03:33:00Z</cp:lastPrinted>
  <dcterms:created xsi:type="dcterms:W3CDTF">2022-04-04T03:39:00Z</dcterms:created>
  <dcterms:modified xsi:type="dcterms:W3CDTF">2022-04-11T02:18:00Z</dcterms:modified>
</cp:coreProperties>
</file>