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left="0"/>
        <w:jc w:val="center"/>
        <w:rPr>
          <w:b/>
          <w:szCs w:val="28"/>
        </w:rPr>
      </w:pPr>
      <w:r w:rsidRPr="00CB044D">
        <w:rPr>
          <w:b/>
          <w:szCs w:val="28"/>
        </w:rPr>
        <w:t>РЕШЕНИЕ</w:t>
      </w:r>
    </w:p>
    <w:p w:rsidR="00E5441F" w:rsidRPr="00CB044D" w:rsidRDefault="00E5441F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center"/>
        <w:rPr>
          <w:b/>
          <w:szCs w:val="28"/>
        </w:rPr>
      </w:pP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left="0"/>
        <w:jc w:val="center"/>
        <w:rPr>
          <w:szCs w:val="28"/>
        </w:rPr>
      </w:pPr>
      <w:r>
        <w:rPr>
          <w:szCs w:val="28"/>
        </w:rPr>
        <w:t>О внесении изменений в решение районного Собрания депутатов от 23.03.2016 № 12 «</w:t>
      </w:r>
      <w:r w:rsidRPr="000B10A4">
        <w:rPr>
          <w:szCs w:val="28"/>
        </w:rPr>
        <w:t>О</w:t>
      </w:r>
      <w:r>
        <w:rPr>
          <w:szCs w:val="28"/>
        </w:rPr>
        <w:t>б утверждении</w:t>
      </w:r>
      <w:r w:rsidRPr="000B10A4">
        <w:rPr>
          <w:szCs w:val="28"/>
        </w:rPr>
        <w:t xml:space="preserve">  Положени</w:t>
      </w:r>
      <w:r>
        <w:rPr>
          <w:szCs w:val="28"/>
        </w:rPr>
        <w:t>я</w:t>
      </w:r>
      <w:r w:rsidRPr="000B10A4">
        <w:rPr>
          <w:szCs w:val="28"/>
        </w:rPr>
        <w:t xml:space="preserve"> об условиях, порядке организации муниципальной службы в </w:t>
      </w:r>
      <w:r>
        <w:rPr>
          <w:szCs w:val="28"/>
        </w:rPr>
        <w:t xml:space="preserve">Администрации Каменского района Алтайского края </w:t>
      </w:r>
      <w:r w:rsidRPr="000B10A4">
        <w:rPr>
          <w:szCs w:val="28"/>
        </w:rPr>
        <w:t>и квалификационных требованиях по должностям муниципальной службы</w:t>
      </w:r>
      <w:r>
        <w:rPr>
          <w:szCs w:val="28"/>
        </w:rPr>
        <w:t>»</w:t>
      </w:r>
    </w:p>
    <w:p w:rsidR="00E5441F" w:rsidRDefault="00E5441F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Внести в решение районного Собрания депутатов от 23.03.2016 № 12 «</w:t>
      </w:r>
      <w:r w:rsidRPr="000B10A4">
        <w:rPr>
          <w:szCs w:val="28"/>
        </w:rPr>
        <w:t>О</w:t>
      </w:r>
      <w:r>
        <w:rPr>
          <w:szCs w:val="28"/>
        </w:rPr>
        <w:t>б утверждении</w:t>
      </w:r>
      <w:r w:rsidRPr="000B10A4">
        <w:rPr>
          <w:szCs w:val="28"/>
        </w:rPr>
        <w:t xml:space="preserve">  Положени</w:t>
      </w:r>
      <w:r>
        <w:rPr>
          <w:szCs w:val="28"/>
        </w:rPr>
        <w:t>я</w:t>
      </w:r>
      <w:r w:rsidRPr="000B10A4">
        <w:rPr>
          <w:szCs w:val="28"/>
        </w:rPr>
        <w:t xml:space="preserve"> об условиях, порядке организации муниципальной службы в </w:t>
      </w:r>
      <w:r>
        <w:rPr>
          <w:szCs w:val="28"/>
        </w:rPr>
        <w:t xml:space="preserve">Администрации Каменского района Алтайского края </w:t>
      </w:r>
      <w:r w:rsidRPr="000B10A4">
        <w:rPr>
          <w:szCs w:val="28"/>
        </w:rPr>
        <w:t>и квалификационных требованиях по должностям муниципальной службы</w:t>
      </w:r>
      <w:r>
        <w:rPr>
          <w:szCs w:val="28"/>
        </w:rPr>
        <w:t>» изменения следующего содержания:</w:t>
      </w: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в наименовании решения после слов «Администрации Каменского района Алтайского края» добавить слова «и Каменском районном Собрании депутатов Алтайского края»;</w:t>
      </w: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пункт 1.1  дополнить словами «Поступление на муниципальную службу в Каменское районное Собрание депутатов осуществляется в результате назначения на должность  муниципальной службы распоряжением председателя Каменского районного Собрания депутатов»</w:t>
      </w:r>
      <w:proofErr w:type="gramStart"/>
      <w:r>
        <w:rPr>
          <w:szCs w:val="28"/>
        </w:rPr>
        <w:t xml:space="preserve"> ;</w:t>
      </w:r>
      <w:proofErr w:type="gramEnd"/>
      <w:r>
        <w:rPr>
          <w:szCs w:val="28"/>
        </w:rPr>
        <w:t xml:space="preserve">     в пункте 1.2  после слов «Администрации района» добавить слова « и в Каменском районном Собрании депутатов»;</w:t>
      </w: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в пункте 1.12 после слов «Администрация Каменского района» добавить слова «Каменское районное Собрание депутатов»;</w:t>
      </w: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пункты 2.1., 2.2., раздела 2 изложить в следующей редакции:</w:t>
      </w:r>
    </w:p>
    <w:p w:rsidR="00575BC7" w:rsidRPr="008875E7" w:rsidRDefault="00575BC7" w:rsidP="00E54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E7">
        <w:rPr>
          <w:rFonts w:ascii="Times New Roman" w:hAnsi="Times New Roman" w:cs="Times New Roman"/>
          <w:sz w:val="28"/>
          <w:szCs w:val="28"/>
        </w:rPr>
        <w:t>«2.1.  Для замещения должностей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575BC7" w:rsidRPr="008875E7" w:rsidRDefault="00575BC7" w:rsidP="00E54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5E7">
        <w:rPr>
          <w:rFonts w:ascii="Times New Roman" w:hAnsi="Times New Roman" w:cs="Times New Roman"/>
          <w:sz w:val="28"/>
          <w:szCs w:val="28"/>
        </w:rPr>
        <w:t>2.2.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необходимыми для замещения должностей муниципальной службы, установлены частью второй статьи 2 Закона Алтайского края от 07.12.2007 № 134-ЗС «О муниципальной службе в Алтайском крае»;</w:t>
      </w:r>
    </w:p>
    <w:p w:rsidR="00575BC7" w:rsidRPr="008875E7" w:rsidRDefault="00575BC7" w:rsidP="00E5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5E7">
        <w:rPr>
          <w:rFonts w:ascii="Times New Roman" w:hAnsi="Times New Roman" w:cs="Times New Roman"/>
          <w:sz w:val="28"/>
          <w:szCs w:val="28"/>
        </w:rPr>
        <w:t>пункт 2.3. раздела 2 признать утратившим силу;</w:t>
      </w:r>
    </w:p>
    <w:p w:rsidR="00575BC7" w:rsidRPr="008875E7" w:rsidRDefault="00575BC7" w:rsidP="00E5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5E7">
        <w:rPr>
          <w:rFonts w:ascii="Times New Roman" w:hAnsi="Times New Roman" w:cs="Times New Roman"/>
          <w:sz w:val="28"/>
          <w:szCs w:val="28"/>
        </w:rPr>
        <w:t>пункт 2.4. раздела 2 изложить в следующей редакции:</w:t>
      </w:r>
    </w:p>
    <w:p w:rsidR="00575BC7" w:rsidRPr="008875E7" w:rsidRDefault="00575BC7" w:rsidP="00E5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5E7">
        <w:rPr>
          <w:rFonts w:ascii="Times New Roman" w:hAnsi="Times New Roman" w:cs="Times New Roman"/>
          <w:sz w:val="28"/>
          <w:szCs w:val="28"/>
        </w:rPr>
        <w:t>«2.4.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подготовки.»;</w:t>
      </w:r>
    </w:p>
    <w:p w:rsidR="00575BC7" w:rsidRPr="008875E7" w:rsidRDefault="00575BC7" w:rsidP="00E5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5E7">
        <w:rPr>
          <w:rFonts w:ascii="Times New Roman" w:hAnsi="Times New Roman" w:cs="Times New Roman"/>
          <w:sz w:val="28"/>
          <w:szCs w:val="28"/>
        </w:rPr>
        <w:lastRenderedPageBreak/>
        <w:t>Наименование раздела 4 изложить в следующей редакции</w:t>
      </w:r>
      <w:proofErr w:type="gramStart"/>
      <w:r w:rsidRPr="008875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7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BC7" w:rsidRPr="008875E7" w:rsidRDefault="00575BC7" w:rsidP="00E5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5E7">
        <w:rPr>
          <w:rFonts w:ascii="Times New Roman" w:hAnsi="Times New Roman" w:cs="Times New Roman"/>
          <w:sz w:val="28"/>
          <w:szCs w:val="28"/>
        </w:rPr>
        <w:t>«4. Система оплаты труда муниципальных служащих Администрации района, Каменского районного Собрания депутатов»;</w:t>
      </w:r>
    </w:p>
    <w:p w:rsidR="00575BC7" w:rsidRPr="008875E7" w:rsidRDefault="00575BC7" w:rsidP="00E54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5E7">
        <w:rPr>
          <w:rFonts w:ascii="Times New Roman" w:hAnsi="Times New Roman" w:cs="Times New Roman"/>
          <w:sz w:val="28"/>
          <w:szCs w:val="28"/>
        </w:rPr>
        <w:t>В пункте 4.4. после слов «  органов Администрации района, наделенных правами юридического лица» через запятую добавить слова» Каменского районного Собрания депутатов»;</w:t>
      </w: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пункт 6.3. раздела 6 исключить;</w:t>
      </w: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пункты 6.4. , 6.5., 6.6 раздела 6 изложить в следующей редакции:</w:t>
      </w: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«6.4. Продолжительность предоставляемого муниципальным служащим ежегодного дополнительного оплачиваемого отпуска за выслугу лет составляет:</w:t>
      </w: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при стаже муниципальной службы от 1 года до 5 лет – 1 календарный день;</w:t>
      </w: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при стаже муниципальной службы от 5 лет до 10 лет – 5 календарных дней;</w:t>
      </w: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</w:t>
      </w:r>
      <w:r w:rsidRPr="000A753D">
        <w:rPr>
          <w:szCs w:val="28"/>
        </w:rPr>
        <w:t xml:space="preserve"> </w:t>
      </w:r>
      <w:r>
        <w:rPr>
          <w:szCs w:val="28"/>
        </w:rPr>
        <w:t>при стаже муниципальной службы от 10 лет до 15 лет – 7 календарных дней;</w:t>
      </w: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</w:t>
      </w:r>
      <w:r w:rsidRPr="000A753D">
        <w:rPr>
          <w:szCs w:val="28"/>
        </w:rPr>
        <w:t xml:space="preserve"> </w:t>
      </w:r>
      <w:r>
        <w:rPr>
          <w:szCs w:val="28"/>
        </w:rPr>
        <w:t>при стаже муниципальной службы свыше 15 лет – 10 календарных дней.</w:t>
      </w: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Сохранить для муниципальных служащих, имеющих на день вступления в силу настоящего решения неиспользованные ежегодные оплачиваемые отпуска 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Исчислять в соответствии с требованиями статьи 6 закона Алтайского края от 07.12.2007 № 134-ЗС «О муниципальной службе в Алтайском крае»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настоящего решения, начиная с их нового служебного года.</w:t>
      </w: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6.5.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отпуском за выслугу лет.</w:t>
      </w: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6.6. Муниципальные служащие имеют право на дополнительный оплачиваемый отпуск за ненормированный служебный день, при условии установления для них ненормированного служебного дня, в соответствии с распоряжением Администрации района, распоряжением председателя Каменского районного Собрания депутатов,  и трудовым договором.</w:t>
      </w: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Продолжительность ежегодного дополнительного оплачиваемого отпуска за ненормированный служебный день составляет три календарных дня.</w:t>
      </w: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Сохранить для муниципальных служащих, имеющих на день вступления в силу настоящего решения неиспользованные ежегодные дополнительные оплачиваемые отпуска за ненормированный служебный день или части этих отпусков, право на их использование, а также право на </w:t>
      </w:r>
      <w:r>
        <w:rPr>
          <w:szCs w:val="28"/>
        </w:rPr>
        <w:lastRenderedPageBreak/>
        <w:t>выплату денежной компенсации за неиспользованные ежегодные оплачиваемые отпуска или части этих отпусков.</w:t>
      </w: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Исчислять в соответствии с требованиями статьи 6 закона Алтайского края от 07.12.2007 № 134-ЗС «О муниципальной службе в Алтайском крае»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настоящего решения, начиная с их нового служебного года</w:t>
      </w:r>
      <w:proofErr w:type="gramStart"/>
      <w:r>
        <w:rPr>
          <w:szCs w:val="28"/>
        </w:rPr>
        <w:t>.»;</w:t>
      </w:r>
      <w:proofErr w:type="gramEnd"/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подпункт 2 пункта 7.1. раздела 7 изложить в следующей редакции:</w:t>
      </w: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«2) награждение Благодарственным письмом главы района»;</w:t>
      </w: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пункте 8.2. слова «установлены частью 3 ст. 27 Закона»</w:t>
      </w:r>
      <w:r w:rsidRPr="00F76C23">
        <w:rPr>
          <w:szCs w:val="28"/>
        </w:rPr>
        <w:t xml:space="preserve"> </w:t>
      </w:r>
      <w:r>
        <w:rPr>
          <w:szCs w:val="28"/>
        </w:rPr>
        <w:t>заменить  словами «установлены статьей 27.1. Закона»</w:t>
      </w: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2. В связи с принятием настоящего решения, рекомендовать Администрации Каменского района Алтайского края до 07 апреля 2017 года привести муниципальные правовые акты, регламентирующие вопросы, регулируемые нас</w:t>
      </w:r>
      <w:r w:rsidRPr="004B205B">
        <w:rPr>
          <w:szCs w:val="28"/>
        </w:rPr>
        <w:t>тоящим решением.</w:t>
      </w: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 Опубликовать настоящее решение в газете «Каменская народная газета» и разместить на официальном сайте Администрации Каменского района Алтайского края.</w:t>
      </w: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FD1F04">
        <w:rPr>
          <w:szCs w:val="28"/>
        </w:rPr>
        <w:t>4.</w:t>
      </w:r>
      <w:bookmarkStart w:id="0" w:name="sub_72"/>
      <w:r w:rsidRPr="00FD1F04">
        <w:rPr>
          <w:szCs w:val="28"/>
        </w:rPr>
        <w:t xml:space="preserve"> Настоящее решение вступает в силу момента подписания и распространяет свое действие на правоотношения, возникшие с 01 января 2017 года.</w:t>
      </w:r>
      <w:bookmarkEnd w:id="0"/>
    </w:p>
    <w:p w:rsidR="00E5441F" w:rsidRDefault="00E5441F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</w:p>
    <w:p w:rsidR="00E5441F" w:rsidRDefault="00E5441F" w:rsidP="00E5441F">
      <w:pPr>
        <w:pStyle w:val="2"/>
        <w:tabs>
          <w:tab w:val="left" w:pos="-72"/>
          <w:tab w:val="left" w:pos="0"/>
        </w:tabs>
        <w:spacing w:after="0" w:line="240" w:lineRule="auto"/>
        <w:ind w:firstLine="709"/>
        <w:jc w:val="both"/>
        <w:rPr>
          <w:szCs w:val="28"/>
        </w:rPr>
      </w:pPr>
    </w:p>
    <w:p w:rsidR="00575BC7" w:rsidRDefault="00575BC7" w:rsidP="00E5441F">
      <w:pPr>
        <w:pStyle w:val="2"/>
        <w:tabs>
          <w:tab w:val="left" w:pos="-72"/>
          <w:tab w:val="left" w:pos="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Глава района                                                                         </w:t>
      </w:r>
      <w:r w:rsidR="00E5441F">
        <w:rPr>
          <w:szCs w:val="28"/>
        </w:rPr>
        <w:t xml:space="preserve">                </w:t>
      </w:r>
      <w:r>
        <w:rPr>
          <w:szCs w:val="28"/>
        </w:rPr>
        <w:t xml:space="preserve">Ф.Н. </w:t>
      </w:r>
      <w:proofErr w:type="gramStart"/>
      <w:r>
        <w:rPr>
          <w:szCs w:val="28"/>
        </w:rPr>
        <w:t>Найден</w:t>
      </w:r>
      <w:proofErr w:type="gramEnd"/>
      <w:r>
        <w:rPr>
          <w:szCs w:val="28"/>
        </w:rPr>
        <w:t xml:space="preserve">                                               </w:t>
      </w:r>
    </w:p>
    <w:p w:rsidR="00575BC7" w:rsidRDefault="00575BC7" w:rsidP="00E5441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75BC7" w:rsidRDefault="00575BC7" w:rsidP="00E5441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A7157" w:rsidRDefault="00EA7157" w:rsidP="00E5441F">
      <w:pPr>
        <w:spacing w:after="0" w:line="240" w:lineRule="auto"/>
      </w:pPr>
    </w:p>
    <w:sectPr w:rsidR="00EA7157" w:rsidSect="00E544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BC7"/>
    <w:rsid w:val="00575BC7"/>
    <w:rsid w:val="009D3EC1"/>
    <w:rsid w:val="00E5441F"/>
    <w:rsid w:val="00EA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575BC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5BC7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950</Words>
  <Characters>5415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Enter</cp:lastModifiedBy>
  <cp:revision>4</cp:revision>
  <dcterms:created xsi:type="dcterms:W3CDTF">2017-03-31T07:32:00Z</dcterms:created>
  <dcterms:modified xsi:type="dcterms:W3CDTF">2017-04-03T03:10:00Z</dcterms:modified>
</cp:coreProperties>
</file>