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B" w:rsidRDefault="00B81CEB" w:rsidP="003A2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CEB" w:rsidRPr="00B81CEB" w:rsidRDefault="00B81CEB" w:rsidP="003A2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B81C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1CEB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3A2CD1" w:rsidRDefault="003A2CD1" w:rsidP="003A2CD1">
      <w:pPr>
        <w:jc w:val="both"/>
        <w:rPr>
          <w:rFonts w:ascii="Times New Roman" w:hAnsi="Times New Roman" w:cs="Times New Roman"/>
          <w:sz w:val="28"/>
          <w:szCs w:val="28"/>
        </w:rPr>
      </w:pPr>
      <w:r w:rsidRPr="00541922">
        <w:rPr>
          <w:rFonts w:ascii="Times New Roman" w:hAnsi="Times New Roman" w:cs="Times New Roman"/>
          <w:sz w:val="28"/>
          <w:szCs w:val="28"/>
        </w:rPr>
        <w:t xml:space="preserve"> Внести в решение</w:t>
      </w:r>
      <w:r>
        <w:t xml:space="preserve"> </w:t>
      </w:r>
      <w:r w:rsidRPr="00541922">
        <w:rPr>
          <w:rFonts w:ascii="Times New Roman" w:hAnsi="Times New Roman" w:cs="Times New Roman"/>
          <w:sz w:val="28"/>
          <w:szCs w:val="28"/>
        </w:rPr>
        <w:t xml:space="preserve">Каменского районного Собрания депутатов от 07.11.2007 № 344 «О пенсии за выслугу лет и доплате к пенсии лицам, замещавшим должности </w:t>
      </w:r>
      <w:r w:rsidR="00B81CEB"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Pr="00541922">
        <w:rPr>
          <w:rFonts w:ascii="Times New Roman" w:hAnsi="Times New Roman" w:cs="Times New Roman"/>
          <w:sz w:val="28"/>
          <w:szCs w:val="28"/>
        </w:rPr>
        <w:t>исполнительной власти и управления Каменского района Алтайского края в период существования СССР и РСФСР»</w:t>
      </w:r>
      <w:r>
        <w:rPr>
          <w:rFonts w:ascii="Times New Roman" w:hAnsi="Times New Roman" w:cs="Times New Roman"/>
          <w:sz w:val="28"/>
          <w:szCs w:val="28"/>
        </w:rPr>
        <w:t xml:space="preserve"> изменения  следующего содержания: </w:t>
      </w:r>
    </w:p>
    <w:p w:rsidR="003A2CD1" w:rsidRDefault="003A2CD1" w:rsidP="003A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1.  Пункт 4 решения изложить в следующей редакции </w:t>
      </w:r>
    </w:p>
    <w:p w:rsidR="003A2CD1" w:rsidRDefault="003A2CD1" w:rsidP="003A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4. Ежемесячный размер пенсии за выслугу лет муниципальным служащим Администрации района при наличии стажа муниципальной службы не менее 15 лет, составляет  </w:t>
      </w:r>
      <w:r w:rsidRPr="00CD4B18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3A2CD1" w:rsidRDefault="003A2CD1" w:rsidP="003A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Пункт 9  решения исключить.</w:t>
      </w:r>
    </w:p>
    <w:p w:rsidR="003A2CD1" w:rsidRDefault="00B81CEB" w:rsidP="003A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Ф.Н.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D1" w:rsidRPr="003A2CD1" w:rsidRDefault="003A2CD1" w:rsidP="003A2CD1">
      <w:pPr>
        <w:rPr>
          <w:rFonts w:ascii="Times New Roman" w:hAnsi="Times New Roman" w:cs="Times New Roman"/>
          <w:sz w:val="28"/>
          <w:szCs w:val="28"/>
        </w:rPr>
      </w:pPr>
    </w:p>
    <w:p w:rsidR="00CF79DD" w:rsidRPr="003A2CD1" w:rsidRDefault="00CF79DD">
      <w:pPr>
        <w:rPr>
          <w:rFonts w:ascii="Times New Roman" w:hAnsi="Times New Roman" w:cs="Times New Roman"/>
          <w:sz w:val="28"/>
          <w:szCs w:val="28"/>
        </w:rPr>
      </w:pPr>
    </w:p>
    <w:sectPr w:rsidR="00CF79DD" w:rsidRPr="003A2CD1" w:rsidSect="00F0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CD1"/>
    <w:rsid w:val="003A2CD1"/>
    <w:rsid w:val="007E6C74"/>
    <w:rsid w:val="00B81CEB"/>
    <w:rsid w:val="00CF79DD"/>
    <w:rsid w:val="00F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7"/>
  </w:style>
  <w:style w:type="paragraph" w:styleId="6">
    <w:name w:val="heading 6"/>
    <w:basedOn w:val="a"/>
    <w:next w:val="a"/>
    <w:link w:val="60"/>
    <w:qFormat/>
    <w:rsid w:val="003A2CD1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2CD1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3A2C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2CD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3A2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746D-3B96-413A-8224-CF700AD4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2017-05-16T03:47:00Z</dcterms:created>
  <dcterms:modified xsi:type="dcterms:W3CDTF">2017-05-16T03:47:00Z</dcterms:modified>
</cp:coreProperties>
</file>