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483538" w:rsidRPr="00B121D9" w:rsidRDefault="00483538" w:rsidP="00B121D9">
      <w:pPr>
        <w:jc w:val="center"/>
        <w:rPr>
          <w:b/>
          <w:sz w:val="44"/>
          <w:szCs w:val="44"/>
        </w:rPr>
      </w:pPr>
    </w:p>
    <w:p w:rsidR="00735314" w:rsidRDefault="00A95B2B" w:rsidP="00735314">
      <w:pPr>
        <w:rPr>
          <w:b/>
          <w:sz w:val="28"/>
          <w:szCs w:val="28"/>
        </w:rPr>
      </w:pPr>
      <w:r w:rsidRPr="00A95B2B">
        <w:rPr>
          <w:b/>
          <w:sz w:val="28"/>
          <w:szCs w:val="28"/>
        </w:rPr>
        <w:t>13.04.2020</w:t>
      </w:r>
      <w:r>
        <w:rPr>
          <w:b/>
        </w:rPr>
        <w:t xml:space="preserve">   </w:t>
      </w:r>
      <w:r w:rsidR="00F62C4C">
        <w:rPr>
          <w:b/>
          <w:sz w:val="28"/>
          <w:szCs w:val="28"/>
        </w:rPr>
        <w:t xml:space="preserve">    </w:t>
      </w:r>
      <w:r w:rsidR="00735314">
        <w:rPr>
          <w:b/>
          <w:sz w:val="28"/>
          <w:szCs w:val="28"/>
        </w:rPr>
        <w:t xml:space="preserve"> № </w:t>
      </w:r>
      <w:r w:rsidR="004631BD">
        <w:rPr>
          <w:b/>
          <w:sz w:val="28"/>
          <w:szCs w:val="28"/>
        </w:rPr>
        <w:t xml:space="preserve"> </w:t>
      </w:r>
      <w:r w:rsidR="00964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218      </w:t>
      </w:r>
      <w:r w:rsidR="007353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735314">
        <w:rPr>
          <w:b/>
          <w:sz w:val="28"/>
          <w:szCs w:val="28"/>
        </w:rPr>
        <w:t xml:space="preserve">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C101F9" w:rsidP="0048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30.08.2016 № 343 «</w:t>
            </w:r>
            <w:r w:rsidR="00FA3E82">
              <w:rPr>
                <w:sz w:val="28"/>
                <w:szCs w:val="28"/>
              </w:rPr>
              <w:t>О</w:t>
            </w:r>
            <w:r w:rsidR="0066459E">
              <w:rPr>
                <w:sz w:val="28"/>
                <w:szCs w:val="28"/>
              </w:rPr>
              <w:t>б утверждении Положения о порядке разм</w:t>
            </w:r>
            <w:r w:rsidR="0066459E">
              <w:rPr>
                <w:sz w:val="28"/>
                <w:szCs w:val="28"/>
              </w:rPr>
              <w:t>е</w:t>
            </w:r>
            <w:r w:rsidR="0066459E">
              <w:rPr>
                <w:sz w:val="28"/>
                <w:szCs w:val="28"/>
              </w:rPr>
              <w:t>щения и организации работы нест</w:t>
            </w:r>
            <w:r w:rsidR="0066459E">
              <w:rPr>
                <w:sz w:val="28"/>
                <w:szCs w:val="28"/>
              </w:rPr>
              <w:t>а</w:t>
            </w:r>
            <w:r w:rsidR="0066459E">
              <w:rPr>
                <w:sz w:val="28"/>
                <w:szCs w:val="28"/>
              </w:rPr>
              <w:t>ционарных торговых объектов на территории м</w:t>
            </w:r>
            <w:r w:rsidR="0066459E">
              <w:rPr>
                <w:sz w:val="28"/>
                <w:szCs w:val="28"/>
              </w:rPr>
              <w:t>у</w:t>
            </w:r>
            <w:r w:rsidR="0066459E">
              <w:rPr>
                <w:sz w:val="28"/>
                <w:szCs w:val="28"/>
              </w:rPr>
              <w:t>ниципального образования Каменский район Алта</w:t>
            </w:r>
            <w:r w:rsidR="0066459E">
              <w:rPr>
                <w:sz w:val="28"/>
                <w:szCs w:val="28"/>
              </w:rPr>
              <w:t>й</w:t>
            </w:r>
            <w:r w:rsidR="0066459E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  <w:r w:rsidR="0066459E">
              <w:rPr>
                <w:sz w:val="28"/>
                <w:szCs w:val="28"/>
              </w:rPr>
              <w:t xml:space="preserve"> </w:t>
            </w:r>
            <w:r w:rsidR="00FA3E82">
              <w:rPr>
                <w:sz w:val="28"/>
                <w:szCs w:val="28"/>
              </w:rPr>
              <w:t xml:space="preserve">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66459E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Style w:val="2"/>
          <w:color w:val="000000"/>
        </w:rPr>
        <w:t>В соответствии с Федеральным законом от 06.10.2003 № 131-ФЗ «Об о</w:t>
      </w:r>
      <w:r>
        <w:rPr>
          <w:rStyle w:val="2"/>
          <w:color w:val="000000"/>
        </w:rPr>
        <w:t>б</w:t>
      </w:r>
      <w:r>
        <w:rPr>
          <w:rStyle w:val="2"/>
          <w:color w:val="000000"/>
        </w:rPr>
        <w:t>щих принципах организации местного самоуправления в Российской Федер</w:t>
      </w:r>
      <w:r>
        <w:rPr>
          <w:rStyle w:val="2"/>
          <w:color w:val="000000"/>
        </w:rPr>
        <w:t>а</w:t>
      </w:r>
      <w:r>
        <w:rPr>
          <w:rStyle w:val="2"/>
          <w:color w:val="000000"/>
        </w:rPr>
        <w:t>ции», Федеральным законом от 28.12.2009 № 381-ФЗ «Об основах государс</w:t>
      </w:r>
      <w:r>
        <w:rPr>
          <w:rStyle w:val="2"/>
          <w:color w:val="000000"/>
        </w:rPr>
        <w:t>т</w:t>
      </w:r>
      <w:r>
        <w:rPr>
          <w:rStyle w:val="2"/>
          <w:color w:val="000000"/>
        </w:rPr>
        <w:t xml:space="preserve">венного регулирования торговой деятельности в Российской Федерации», статьей 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</w:t>
      </w:r>
      <w:r w:rsidR="0063094F">
        <w:rPr>
          <w:sz w:val="28"/>
          <w:szCs w:val="28"/>
        </w:rPr>
        <w:t>о</w:t>
      </w:r>
      <w:r w:rsidR="0063094F">
        <w:rPr>
          <w:sz w:val="28"/>
          <w:szCs w:val="28"/>
        </w:rPr>
        <w:t xml:space="preserve">го края, </w:t>
      </w:r>
      <w:r w:rsidR="00C101F9">
        <w:rPr>
          <w:sz w:val="28"/>
          <w:szCs w:val="28"/>
        </w:rPr>
        <w:t>протеста Каменской межрайонной прокуратуры от 23.03.2020</w:t>
      </w:r>
      <w:r w:rsidR="00483538">
        <w:rPr>
          <w:sz w:val="28"/>
          <w:szCs w:val="28"/>
        </w:rPr>
        <w:t xml:space="preserve">           </w:t>
      </w:r>
      <w:r w:rsidR="00C101F9">
        <w:rPr>
          <w:sz w:val="28"/>
          <w:szCs w:val="28"/>
        </w:rPr>
        <w:t xml:space="preserve">        № 38/02-71-2020</w:t>
      </w:r>
      <w:r w:rsidR="006247D3">
        <w:rPr>
          <w:sz w:val="28"/>
          <w:szCs w:val="28"/>
        </w:rPr>
        <w:t>,</w:t>
      </w:r>
    </w:p>
    <w:p w:rsidR="0066459E" w:rsidRPr="0066459E" w:rsidRDefault="00CD73B1" w:rsidP="0066459E">
      <w:pPr>
        <w:jc w:val="center"/>
        <w:rPr>
          <w:rStyle w:val="2"/>
          <w:shd w:val="clear" w:color="auto" w:fill="auto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101F9" w:rsidRDefault="00C101F9" w:rsidP="00C101F9">
      <w:pPr>
        <w:pStyle w:val="20"/>
        <w:numPr>
          <w:ilvl w:val="0"/>
          <w:numId w:val="17"/>
        </w:numPr>
        <w:shd w:val="clear" w:color="auto" w:fill="auto"/>
        <w:spacing w:before="0" w:line="322" w:lineRule="exact"/>
        <w:ind w:left="0" w:firstLine="708"/>
      </w:pPr>
      <w:r>
        <w:rPr>
          <w:rStyle w:val="2"/>
          <w:color w:val="000000"/>
        </w:rPr>
        <w:t xml:space="preserve">Внести изменения </w:t>
      </w:r>
      <w:r>
        <w:t>в постановление Администрации района от 30.08.2016 № 343 «Об утверждении Положения о порядке размещения и орг</w:t>
      </w:r>
      <w:r>
        <w:t>а</w:t>
      </w:r>
      <w:r>
        <w:t>низации работы нестационарных торговых объектов на территории муниц</w:t>
      </w:r>
      <w:r>
        <w:t>и</w:t>
      </w:r>
      <w:r>
        <w:t>пального образования Каменский</w:t>
      </w:r>
      <w:r w:rsidR="00483538">
        <w:t xml:space="preserve"> район Алтайского края» следующие изде</w:t>
      </w:r>
      <w:r w:rsidR="00483538">
        <w:t>р</w:t>
      </w:r>
      <w:r w:rsidR="00483538">
        <w:t>жения</w:t>
      </w:r>
      <w:r>
        <w:t>:</w:t>
      </w:r>
    </w:p>
    <w:p w:rsidR="00C101F9" w:rsidRDefault="00483538" w:rsidP="00C101F9">
      <w:pPr>
        <w:pStyle w:val="20"/>
        <w:shd w:val="clear" w:color="auto" w:fill="auto"/>
        <w:spacing w:before="0" w:line="322" w:lineRule="exact"/>
        <w:ind w:firstLine="708"/>
      </w:pPr>
      <w:r>
        <w:t>п</w:t>
      </w:r>
      <w:r w:rsidR="00C101F9">
        <w:t>ункт 1.3. Положения о порядке размещения и организации работы н</w:t>
      </w:r>
      <w:r w:rsidR="00C101F9">
        <w:t>е</w:t>
      </w:r>
      <w:r w:rsidR="00C101F9">
        <w:t>стационарных торговых объектов на территории муниципального образования Каменский район Алтайского края изложить в следующей редакции:</w:t>
      </w:r>
    </w:p>
    <w:p w:rsidR="00C101F9" w:rsidRDefault="00C101F9" w:rsidP="00C101F9">
      <w:pPr>
        <w:pStyle w:val="20"/>
        <w:shd w:val="clear" w:color="auto" w:fill="auto"/>
        <w:tabs>
          <w:tab w:val="left" w:pos="1270"/>
        </w:tabs>
        <w:spacing w:before="0"/>
        <w:ind w:left="760"/>
      </w:pPr>
      <w:r>
        <w:t>«1.3.</w:t>
      </w:r>
      <w:r w:rsidRPr="00C101F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Нестационарные торговые объекты подразделяются на группы:</w:t>
      </w:r>
    </w:p>
    <w:p w:rsidR="00C101F9" w:rsidRDefault="00C101F9" w:rsidP="00C101F9">
      <w:pPr>
        <w:pStyle w:val="20"/>
        <w:shd w:val="clear" w:color="auto" w:fill="auto"/>
        <w:spacing w:before="0"/>
        <w:jc w:val="left"/>
        <w:rPr>
          <w:rStyle w:val="2"/>
          <w:color w:val="000000"/>
        </w:rPr>
      </w:pPr>
      <w:r>
        <w:rPr>
          <w:rStyle w:val="25pt"/>
          <w:color w:val="000000"/>
        </w:rPr>
        <w:t xml:space="preserve">              </w:t>
      </w:r>
      <w:r>
        <w:rPr>
          <w:rStyle w:val="2"/>
          <w:color w:val="000000"/>
        </w:rPr>
        <w:t xml:space="preserve">      I группа - павильоны, киоски, летние торговые площадки;</w:t>
      </w:r>
    </w:p>
    <w:p w:rsidR="00C101F9" w:rsidRDefault="00C101F9" w:rsidP="00C101F9">
      <w:pPr>
        <w:pStyle w:val="20"/>
        <w:shd w:val="clear" w:color="auto" w:fill="auto"/>
        <w:spacing w:before="0"/>
        <w:ind w:firstLine="708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II группа - палатки, торговые автоматы, автолавки,  автокафе, автоци</w:t>
      </w:r>
      <w:r>
        <w:rPr>
          <w:rStyle w:val="2"/>
          <w:color w:val="000000"/>
        </w:rPr>
        <w:t>с</w:t>
      </w:r>
      <w:r>
        <w:rPr>
          <w:rStyle w:val="2"/>
          <w:color w:val="000000"/>
        </w:rPr>
        <w:t>терны,  бахчевые развалы - сетки, корзины, холодильные лари, специализир</w:t>
      </w:r>
      <w:r>
        <w:rPr>
          <w:rStyle w:val="2"/>
          <w:color w:val="000000"/>
        </w:rPr>
        <w:t>о</w:t>
      </w:r>
      <w:r>
        <w:rPr>
          <w:rStyle w:val="2"/>
          <w:color w:val="000000"/>
        </w:rPr>
        <w:t>ванные площадки - елочные базары.»</w:t>
      </w:r>
      <w:r w:rsidR="00483538">
        <w:rPr>
          <w:rStyle w:val="2"/>
          <w:color w:val="000000"/>
        </w:rPr>
        <w:t>;</w:t>
      </w:r>
      <w:proofErr w:type="gramEnd"/>
    </w:p>
    <w:p w:rsidR="00C101F9" w:rsidRDefault="00483538" w:rsidP="00C101F9">
      <w:pPr>
        <w:pStyle w:val="20"/>
        <w:shd w:val="clear" w:color="auto" w:fill="auto"/>
        <w:spacing w:before="0"/>
        <w:ind w:firstLine="708"/>
      </w:pPr>
      <w:r>
        <w:rPr>
          <w:rStyle w:val="2"/>
          <w:color w:val="000000"/>
        </w:rPr>
        <w:t>а</w:t>
      </w:r>
      <w:r w:rsidR="00C101F9">
        <w:rPr>
          <w:rStyle w:val="2"/>
          <w:color w:val="000000"/>
        </w:rPr>
        <w:t>бзац 8 пункта 2</w:t>
      </w:r>
      <w:r w:rsidR="00C101F9" w:rsidRPr="00C101F9">
        <w:t xml:space="preserve"> </w:t>
      </w:r>
      <w:r w:rsidR="00C101F9">
        <w:t>Положения о порядке размещения и организации раб</w:t>
      </w:r>
      <w:r w:rsidR="00C101F9">
        <w:t>о</w:t>
      </w:r>
      <w:r w:rsidR="00C101F9">
        <w:t>ты нестационарных торговых объектов на территории муниципального образов</w:t>
      </w:r>
      <w:r w:rsidR="00C101F9">
        <w:t>а</w:t>
      </w:r>
      <w:r w:rsidR="00C101F9">
        <w:t xml:space="preserve">ния Каменский </w:t>
      </w:r>
      <w:r>
        <w:t>район Алтайского края исключить;</w:t>
      </w:r>
    </w:p>
    <w:p w:rsidR="006247D3" w:rsidRDefault="00483538" w:rsidP="006247D3">
      <w:pPr>
        <w:pStyle w:val="20"/>
        <w:shd w:val="clear" w:color="auto" w:fill="auto"/>
        <w:spacing w:before="0" w:line="322" w:lineRule="exact"/>
        <w:ind w:firstLine="708"/>
      </w:pPr>
      <w:r>
        <w:t>п</w:t>
      </w:r>
      <w:r w:rsidR="006247D3">
        <w:t>ункт 4.6. Положения о порядке размещения и организации работы н</w:t>
      </w:r>
      <w:r w:rsidR="006247D3">
        <w:t>е</w:t>
      </w:r>
      <w:r w:rsidR="006247D3">
        <w:t>стационарных торговых объектов на территории муниципального образования Каменский район Алтайского края изложить в следующей редакции:</w:t>
      </w:r>
    </w:p>
    <w:p w:rsidR="00141015" w:rsidRDefault="00141015" w:rsidP="00141015">
      <w:pPr>
        <w:pStyle w:val="20"/>
        <w:shd w:val="clear" w:color="auto" w:fill="auto"/>
        <w:tabs>
          <w:tab w:val="left" w:pos="1419"/>
        </w:tabs>
        <w:spacing w:before="0"/>
        <w:ind w:left="780"/>
      </w:pPr>
      <w:r>
        <w:rPr>
          <w:rStyle w:val="2"/>
          <w:color w:val="000000"/>
        </w:rPr>
        <w:t>«4.6. Запрещается размещение летних торговых площадок на придом</w:t>
      </w:r>
      <w:r w:rsidR="00483538">
        <w:rPr>
          <w:rStyle w:val="2"/>
          <w:color w:val="000000"/>
        </w:rPr>
        <w:t>о</w:t>
      </w:r>
      <w:r>
        <w:rPr>
          <w:rStyle w:val="2"/>
          <w:color w:val="000000"/>
        </w:rPr>
        <w:lastRenderedPageBreak/>
        <w:t>вых территориях»</w:t>
      </w:r>
      <w:r w:rsidR="00483538">
        <w:rPr>
          <w:rStyle w:val="2"/>
          <w:color w:val="000000"/>
        </w:rPr>
        <w:t>;</w:t>
      </w:r>
    </w:p>
    <w:p w:rsidR="00C101F9" w:rsidRDefault="00483538" w:rsidP="00C101F9">
      <w:pPr>
        <w:pStyle w:val="20"/>
        <w:shd w:val="clear" w:color="auto" w:fill="auto"/>
        <w:spacing w:before="0" w:line="322" w:lineRule="exact"/>
        <w:ind w:firstLine="708"/>
      </w:pPr>
      <w:r>
        <w:t>п</w:t>
      </w:r>
      <w:r w:rsidR="00C101F9">
        <w:t>ункт 6 Положения о порядке размещения и организации работы нест</w:t>
      </w:r>
      <w:r w:rsidR="00C101F9">
        <w:t>а</w:t>
      </w:r>
      <w:r w:rsidR="00C101F9">
        <w:t>ционарных торговых объектов на территории муниципального образования Каменский район Алтайского края изложить в следующей редакции:</w:t>
      </w:r>
    </w:p>
    <w:p w:rsidR="00C101F9" w:rsidRDefault="00C101F9" w:rsidP="00C101F9">
      <w:pPr>
        <w:pStyle w:val="20"/>
        <w:shd w:val="clear" w:color="auto" w:fill="auto"/>
        <w:spacing w:before="0"/>
        <w:ind w:left="900" w:firstLine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>«6. Особенности организации работы сезонной торговли,</w:t>
      </w:r>
      <w:r>
        <w:rPr>
          <w:rStyle w:val="2"/>
          <w:color w:val="000000"/>
        </w:rPr>
        <w:br/>
        <w:t>осуществляемой в качестве летней торговой площадки</w:t>
      </w:r>
    </w:p>
    <w:p w:rsidR="00C101F9" w:rsidRDefault="00C101F9" w:rsidP="00C101F9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before="0" w:line="322" w:lineRule="exact"/>
        <w:ind w:firstLine="900"/>
      </w:pPr>
      <w:r>
        <w:rPr>
          <w:rStyle w:val="2"/>
          <w:color w:val="000000"/>
        </w:rPr>
        <w:t>Летние торговые площадки должны быть благоустроены, обор</w:t>
      </w:r>
      <w:r>
        <w:rPr>
          <w:rStyle w:val="2"/>
          <w:color w:val="000000"/>
        </w:rPr>
        <w:t>у</w:t>
      </w:r>
      <w:r>
        <w:rPr>
          <w:rStyle w:val="2"/>
          <w:color w:val="000000"/>
        </w:rPr>
        <w:t>дованы барной стойки в комплексе с торгово-технологическим оборудован</w:t>
      </w:r>
      <w:r>
        <w:rPr>
          <w:rStyle w:val="2"/>
          <w:color w:val="000000"/>
        </w:rPr>
        <w:t>и</w:t>
      </w:r>
      <w:r>
        <w:rPr>
          <w:rStyle w:val="2"/>
          <w:color w:val="000000"/>
        </w:rPr>
        <w:t>ем для быстрого доведения пищи до готовности, мебелью для посетителей (с зо</w:t>
      </w:r>
      <w:r>
        <w:rPr>
          <w:rStyle w:val="2"/>
          <w:color w:val="000000"/>
        </w:rPr>
        <w:t>н</w:t>
      </w:r>
      <w:r>
        <w:rPr>
          <w:rStyle w:val="2"/>
          <w:color w:val="000000"/>
        </w:rPr>
        <w:t>тиками и (или) тентовым навесом), иметь современное декорати</w:t>
      </w:r>
      <w:r>
        <w:rPr>
          <w:rStyle w:val="2"/>
          <w:color w:val="000000"/>
        </w:rPr>
        <w:t>в</w:t>
      </w:r>
      <w:r>
        <w:rPr>
          <w:rStyle w:val="2"/>
          <w:color w:val="000000"/>
        </w:rPr>
        <w:t>но-художественное оформление, включая ограждение, освещение, озеленение, с</w:t>
      </w:r>
      <w:r>
        <w:rPr>
          <w:rStyle w:val="2"/>
          <w:color w:val="000000"/>
        </w:rPr>
        <w:t>о</w:t>
      </w:r>
      <w:r>
        <w:rPr>
          <w:rStyle w:val="2"/>
          <w:color w:val="000000"/>
        </w:rPr>
        <w:t>держаться в соответствии с требованиями санитарных норм и правил.</w:t>
      </w:r>
    </w:p>
    <w:p w:rsidR="00C101F9" w:rsidRDefault="00C101F9" w:rsidP="00C101F9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before="0" w:line="322" w:lineRule="exact"/>
        <w:ind w:firstLine="900"/>
      </w:pPr>
      <w:r>
        <w:rPr>
          <w:rStyle w:val="2"/>
          <w:color w:val="000000"/>
        </w:rPr>
        <w:t>Летние площадки размещаются на твердых покрытиях, должны быть удалены от дорог общего пользования, не препятствовать движению п</w:t>
      </w:r>
      <w:r>
        <w:rPr>
          <w:rStyle w:val="2"/>
          <w:color w:val="000000"/>
        </w:rPr>
        <w:t>е</w:t>
      </w:r>
      <w:r>
        <w:rPr>
          <w:rStyle w:val="2"/>
          <w:color w:val="000000"/>
        </w:rPr>
        <w:t>шеходов.</w:t>
      </w:r>
    </w:p>
    <w:p w:rsidR="00C101F9" w:rsidRPr="00F52E81" w:rsidRDefault="00C101F9" w:rsidP="00C101F9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before="0" w:line="322" w:lineRule="exact"/>
        <w:ind w:firstLine="900"/>
        <w:rPr>
          <w:rStyle w:val="2"/>
          <w:shd w:val="clear" w:color="auto" w:fill="auto"/>
        </w:rPr>
      </w:pPr>
      <w:r w:rsidRPr="00F52E81">
        <w:rPr>
          <w:rStyle w:val="2"/>
          <w:color w:val="000000"/>
        </w:rPr>
        <w:t>При организации  летней торговой площадки необходимо обесп</w:t>
      </w:r>
      <w:r w:rsidRPr="00F52E81">
        <w:rPr>
          <w:rStyle w:val="2"/>
          <w:color w:val="000000"/>
        </w:rPr>
        <w:t>е</w:t>
      </w:r>
      <w:r w:rsidRPr="00F52E81">
        <w:rPr>
          <w:rStyle w:val="2"/>
          <w:color w:val="000000"/>
        </w:rPr>
        <w:t>чение централизованным водоснабжением и канализованием, в том чи</w:t>
      </w:r>
      <w:r w:rsidRPr="00F52E81">
        <w:rPr>
          <w:rStyle w:val="2"/>
          <w:color w:val="000000"/>
        </w:rPr>
        <w:t>с</w:t>
      </w:r>
      <w:r w:rsidRPr="00F52E81">
        <w:rPr>
          <w:rStyle w:val="2"/>
          <w:color w:val="000000"/>
        </w:rPr>
        <w:t>ле и по временным схемам, наличие общественного туалета, биотуалета, умывал</w:t>
      </w:r>
      <w:r w:rsidRPr="00F52E81">
        <w:rPr>
          <w:rStyle w:val="2"/>
          <w:color w:val="000000"/>
        </w:rPr>
        <w:t>ь</w:t>
      </w:r>
      <w:r w:rsidRPr="00F52E81">
        <w:rPr>
          <w:rStyle w:val="2"/>
          <w:color w:val="000000"/>
        </w:rPr>
        <w:t>ной</w:t>
      </w:r>
      <w:r>
        <w:rPr>
          <w:rStyle w:val="2"/>
          <w:color w:val="000000"/>
        </w:rPr>
        <w:t xml:space="preserve"> </w:t>
      </w:r>
      <w:r w:rsidRPr="00F52E81">
        <w:rPr>
          <w:rStyle w:val="2"/>
          <w:color w:val="000000"/>
        </w:rPr>
        <w:t>раковины, отдельной умывальной раковиной и туалета для персонала. Допуск</w:t>
      </w:r>
      <w:r w:rsidRPr="00F52E81">
        <w:rPr>
          <w:rStyle w:val="2"/>
          <w:color w:val="000000"/>
        </w:rPr>
        <w:t>а</w:t>
      </w:r>
      <w:r w:rsidRPr="00F52E81">
        <w:rPr>
          <w:rStyle w:val="2"/>
          <w:color w:val="000000"/>
        </w:rPr>
        <w:t>ется использование туалетов ближайших</w:t>
      </w:r>
      <w:r w:rsidRPr="00F52E81">
        <w:rPr>
          <w:rStyle w:val="2"/>
          <w:color w:val="000000"/>
        </w:rPr>
        <w:tab/>
        <w:t>организаций после заключения</w:t>
      </w:r>
      <w:r>
        <w:rPr>
          <w:rStyle w:val="2"/>
          <w:color w:val="000000"/>
        </w:rPr>
        <w:t xml:space="preserve"> </w:t>
      </w:r>
      <w:r w:rsidRPr="00F52E81">
        <w:rPr>
          <w:rStyle w:val="2"/>
          <w:color w:val="000000"/>
        </w:rPr>
        <w:t>соо</w:t>
      </w:r>
      <w:r w:rsidRPr="00F52E81">
        <w:rPr>
          <w:rStyle w:val="2"/>
          <w:color w:val="000000"/>
        </w:rPr>
        <w:t>т</w:t>
      </w:r>
      <w:r w:rsidRPr="00F52E81">
        <w:rPr>
          <w:rStyle w:val="2"/>
          <w:color w:val="000000"/>
        </w:rPr>
        <w:t>ветствующего дого</w:t>
      </w:r>
      <w:r w:rsidR="006247D3">
        <w:rPr>
          <w:rStyle w:val="2"/>
          <w:color w:val="000000"/>
        </w:rPr>
        <w:t>вора. Расстояние от летней площадки</w:t>
      </w:r>
      <w:r w:rsidRPr="00F52E81">
        <w:rPr>
          <w:rStyle w:val="2"/>
          <w:color w:val="000000"/>
        </w:rPr>
        <w:t xml:space="preserve"> до туалета не должно быть</w:t>
      </w:r>
      <w:r>
        <w:rPr>
          <w:rStyle w:val="2"/>
          <w:color w:val="000000"/>
        </w:rPr>
        <w:t xml:space="preserve"> </w:t>
      </w:r>
      <w:r w:rsidRPr="00F52E81">
        <w:rPr>
          <w:rStyle w:val="2"/>
          <w:color w:val="000000"/>
        </w:rPr>
        <w:t>менее 25 и более 100 метров.</w:t>
      </w:r>
    </w:p>
    <w:p w:rsidR="00C101F9" w:rsidRPr="00141015" w:rsidRDefault="00C101F9" w:rsidP="00C101F9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before="0" w:line="322" w:lineRule="exact"/>
        <w:ind w:firstLine="900"/>
        <w:rPr>
          <w:rStyle w:val="2"/>
          <w:shd w:val="clear" w:color="auto" w:fill="auto"/>
        </w:rPr>
      </w:pPr>
      <w:r w:rsidRPr="00F52E81">
        <w:rPr>
          <w:rStyle w:val="2"/>
          <w:color w:val="000000"/>
        </w:rPr>
        <w:t>Доп</w:t>
      </w:r>
      <w:r>
        <w:rPr>
          <w:rStyle w:val="2"/>
          <w:color w:val="000000"/>
        </w:rPr>
        <w:t>ускается</w:t>
      </w:r>
      <w:r>
        <w:rPr>
          <w:rStyle w:val="2"/>
          <w:color w:val="000000"/>
        </w:rPr>
        <w:tab/>
        <w:t xml:space="preserve">использование </w:t>
      </w:r>
      <w:r w:rsidRPr="00F52E81">
        <w:rPr>
          <w:rStyle w:val="2"/>
          <w:color w:val="000000"/>
        </w:rPr>
        <w:t>музыкального сопровождения в деятельности летних торговых площадок</w:t>
      </w:r>
      <w:r w:rsidR="006247D3">
        <w:rPr>
          <w:rStyle w:val="2"/>
          <w:color w:val="000000"/>
        </w:rPr>
        <w:t>, с обязательным соблюдением треб</w:t>
      </w:r>
      <w:r w:rsidR="006247D3">
        <w:rPr>
          <w:rStyle w:val="2"/>
          <w:color w:val="000000"/>
        </w:rPr>
        <w:t>о</w:t>
      </w:r>
      <w:r w:rsidR="006247D3">
        <w:rPr>
          <w:rStyle w:val="2"/>
          <w:color w:val="000000"/>
        </w:rPr>
        <w:t xml:space="preserve">ваний </w:t>
      </w:r>
      <w:r w:rsidR="006247D3" w:rsidRPr="006247D3">
        <w:rPr>
          <w:rStyle w:val="2"/>
          <w:color w:val="000000"/>
        </w:rPr>
        <w:t>Закон</w:t>
      </w:r>
      <w:r w:rsidR="006247D3">
        <w:rPr>
          <w:rStyle w:val="2"/>
          <w:color w:val="000000"/>
        </w:rPr>
        <w:t>а</w:t>
      </w:r>
      <w:r w:rsidR="006247D3" w:rsidRPr="006247D3">
        <w:rPr>
          <w:rStyle w:val="2"/>
          <w:color w:val="000000"/>
        </w:rPr>
        <w:t xml:space="preserve"> Алтайского края от 06.12.2017 </w:t>
      </w:r>
      <w:r w:rsidR="006247D3">
        <w:rPr>
          <w:rStyle w:val="2"/>
          <w:color w:val="000000"/>
        </w:rPr>
        <w:t>№</w:t>
      </w:r>
      <w:r w:rsidR="006247D3" w:rsidRPr="006247D3">
        <w:rPr>
          <w:rStyle w:val="2"/>
          <w:color w:val="000000"/>
        </w:rPr>
        <w:t xml:space="preserve"> 95-ЗС </w:t>
      </w:r>
      <w:r w:rsidR="006247D3">
        <w:rPr>
          <w:rStyle w:val="2"/>
          <w:color w:val="000000"/>
        </w:rPr>
        <w:t>«</w:t>
      </w:r>
      <w:r w:rsidR="006247D3" w:rsidRPr="006247D3">
        <w:rPr>
          <w:rStyle w:val="2"/>
          <w:color w:val="000000"/>
        </w:rPr>
        <w:t>Об обеспечении тишины и покоя гр</w:t>
      </w:r>
      <w:r w:rsidR="006247D3" w:rsidRPr="006247D3">
        <w:rPr>
          <w:rStyle w:val="2"/>
          <w:color w:val="000000"/>
        </w:rPr>
        <w:t>а</w:t>
      </w:r>
      <w:r w:rsidR="006247D3" w:rsidRPr="006247D3">
        <w:rPr>
          <w:rStyle w:val="2"/>
          <w:color w:val="000000"/>
        </w:rPr>
        <w:t>ждан на территории Алтайского края</w:t>
      </w:r>
      <w:r w:rsidR="006247D3">
        <w:rPr>
          <w:rStyle w:val="2"/>
          <w:color w:val="000000"/>
        </w:rPr>
        <w:t>».</w:t>
      </w:r>
    </w:p>
    <w:p w:rsidR="00141015" w:rsidRDefault="00141015" w:rsidP="00141015">
      <w:pPr>
        <w:pStyle w:val="20"/>
        <w:shd w:val="clear" w:color="auto" w:fill="auto"/>
        <w:spacing w:before="0" w:line="322" w:lineRule="exact"/>
        <w:ind w:firstLine="708"/>
      </w:pPr>
      <w:r>
        <w:t>Пункт 8 Положения о порядке размещения и организации работы нест</w:t>
      </w:r>
      <w:r>
        <w:t>а</w:t>
      </w:r>
      <w:r>
        <w:t>ционарных торговых объектов на территории муниципального образования Каменский район Алтайского края изложить в следующей редакции:</w:t>
      </w:r>
    </w:p>
    <w:p w:rsidR="00141015" w:rsidRDefault="00141015" w:rsidP="00141015">
      <w:pPr>
        <w:pStyle w:val="20"/>
        <w:shd w:val="clear" w:color="auto" w:fill="auto"/>
        <w:tabs>
          <w:tab w:val="left" w:pos="2977"/>
        </w:tabs>
        <w:spacing w:before="0"/>
        <w:ind w:left="2600"/>
      </w:pPr>
      <w:r>
        <w:rPr>
          <w:rStyle w:val="2"/>
          <w:color w:val="000000"/>
        </w:rPr>
        <w:t>«8.Особенности организации палаток</w:t>
      </w:r>
    </w:p>
    <w:p w:rsidR="00141015" w:rsidRDefault="00141015" w:rsidP="00141015">
      <w:pPr>
        <w:pStyle w:val="20"/>
        <w:numPr>
          <w:ilvl w:val="1"/>
          <w:numId w:val="11"/>
        </w:numPr>
        <w:shd w:val="clear" w:color="auto" w:fill="auto"/>
        <w:tabs>
          <w:tab w:val="left" w:pos="1430"/>
        </w:tabs>
        <w:spacing w:before="0"/>
        <w:ind w:firstLine="780"/>
      </w:pPr>
      <w:r>
        <w:rPr>
          <w:rStyle w:val="2"/>
          <w:color w:val="000000"/>
        </w:rPr>
        <w:t>Продавцы данных объектов обязаны находиться на рабочем месте в</w:t>
      </w:r>
      <w:r>
        <w:rPr>
          <w:rStyle w:val="2"/>
          <w:color w:val="000000"/>
        </w:rPr>
        <w:br/>
        <w:t>чистой форменной одежде.</w:t>
      </w:r>
    </w:p>
    <w:p w:rsidR="00141015" w:rsidRDefault="00141015" w:rsidP="00141015">
      <w:pPr>
        <w:pStyle w:val="20"/>
        <w:numPr>
          <w:ilvl w:val="1"/>
          <w:numId w:val="11"/>
        </w:numPr>
        <w:shd w:val="clear" w:color="auto" w:fill="auto"/>
        <w:tabs>
          <w:tab w:val="left" w:pos="1430"/>
          <w:tab w:val="left" w:pos="2974"/>
          <w:tab w:val="left" w:pos="4034"/>
          <w:tab w:val="left" w:pos="5297"/>
          <w:tab w:val="left" w:pos="6209"/>
          <w:tab w:val="left" w:pos="7610"/>
        </w:tabs>
        <w:spacing w:before="0"/>
        <w:ind w:firstLine="780"/>
      </w:pPr>
      <w:r w:rsidRPr="00F52E81">
        <w:rPr>
          <w:rStyle w:val="2"/>
          <w:color w:val="000000"/>
        </w:rPr>
        <w:t>Прилавки,</w:t>
      </w:r>
      <w:r w:rsidRPr="00F52E81">
        <w:rPr>
          <w:rStyle w:val="2"/>
          <w:color w:val="000000"/>
        </w:rPr>
        <w:tab/>
        <w:t>столы</w:t>
      </w:r>
      <w:r w:rsidRPr="00F52E81">
        <w:rPr>
          <w:rStyle w:val="2"/>
          <w:color w:val="000000"/>
        </w:rPr>
        <w:tab/>
        <w:t>должны</w:t>
      </w:r>
      <w:r w:rsidRPr="00F52E81">
        <w:rPr>
          <w:rStyle w:val="2"/>
          <w:color w:val="000000"/>
        </w:rPr>
        <w:tab/>
        <w:t>быть</w:t>
      </w:r>
      <w:r w:rsidRPr="00F52E81">
        <w:rPr>
          <w:rStyle w:val="2"/>
          <w:color w:val="000000"/>
        </w:rPr>
        <w:tab/>
        <w:t>покрыты</w:t>
      </w:r>
      <w:r w:rsidRPr="00F52E81">
        <w:rPr>
          <w:rStyle w:val="2"/>
          <w:color w:val="000000"/>
        </w:rPr>
        <w:tab/>
        <w:t>водонепрон</w:t>
      </w:r>
      <w:r w:rsidRPr="00F52E81">
        <w:rPr>
          <w:rStyle w:val="2"/>
          <w:color w:val="000000"/>
        </w:rPr>
        <w:t>и</w:t>
      </w:r>
      <w:r w:rsidRPr="00F52E81">
        <w:rPr>
          <w:rStyle w:val="2"/>
          <w:color w:val="000000"/>
        </w:rPr>
        <w:t>цаемыми</w:t>
      </w:r>
      <w:r>
        <w:rPr>
          <w:rStyle w:val="2"/>
          <w:color w:val="000000"/>
        </w:rPr>
        <w:t xml:space="preserve"> </w:t>
      </w:r>
      <w:r w:rsidRPr="00F52E81">
        <w:rPr>
          <w:rStyle w:val="2"/>
          <w:color w:val="000000"/>
        </w:rPr>
        <w:t>материалами, легко поддающимися мойке и дезинфекции.</w:t>
      </w:r>
    </w:p>
    <w:p w:rsidR="00141015" w:rsidRDefault="00141015" w:rsidP="00141015">
      <w:pPr>
        <w:pStyle w:val="20"/>
        <w:numPr>
          <w:ilvl w:val="1"/>
          <w:numId w:val="11"/>
        </w:numPr>
        <w:shd w:val="clear" w:color="auto" w:fill="auto"/>
        <w:tabs>
          <w:tab w:val="left" w:pos="1298"/>
        </w:tabs>
        <w:spacing w:before="0" w:after="300"/>
        <w:ind w:firstLine="782"/>
        <w:contextualSpacing/>
        <w:rPr>
          <w:rStyle w:val="2"/>
          <w:shd w:val="clear" w:color="auto" w:fill="auto"/>
        </w:rPr>
      </w:pPr>
      <w:r>
        <w:rPr>
          <w:rStyle w:val="2"/>
          <w:color w:val="000000"/>
        </w:rPr>
        <w:t>Реализуемый товар должен выставляться на поддонах и реализоват</w:t>
      </w:r>
      <w:r>
        <w:rPr>
          <w:rStyle w:val="2"/>
          <w:color w:val="000000"/>
        </w:rPr>
        <w:t>ь</w:t>
      </w:r>
      <w:r>
        <w:rPr>
          <w:rStyle w:val="2"/>
          <w:color w:val="000000"/>
        </w:rPr>
        <w:t>ся в упаковке производителя или отпускаться в бумаге, пакетах или другой</w:t>
      </w:r>
      <w:r>
        <w:rPr>
          <w:rStyle w:val="2"/>
          <w:color w:val="000000"/>
        </w:rPr>
        <w:br/>
        <w:t>соответствующей свойствам товара упаковке».</w:t>
      </w:r>
    </w:p>
    <w:p w:rsidR="00141015" w:rsidRDefault="00141015" w:rsidP="00141015">
      <w:pPr>
        <w:pStyle w:val="20"/>
        <w:shd w:val="clear" w:color="auto" w:fill="auto"/>
        <w:tabs>
          <w:tab w:val="left" w:pos="1298"/>
        </w:tabs>
        <w:spacing w:before="0" w:after="300"/>
        <w:contextualSpacing/>
      </w:pPr>
      <w:r>
        <w:t xml:space="preserve">           </w:t>
      </w:r>
      <w:r w:rsidR="006247D3" w:rsidRPr="00141015">
        <w:t>2. Опубликовать настоящее постановление в Сборнике муниципальных нормативных правовых актов Каменского района Алтайского края и ра</w:t>
      </w:r>
      <w:r w:rsidR="006247D3" w:rsidRPr="00141015">
        <w:t>з</w:t>
      </w:r>
      <w:r w:rsidR="006247D3" w:rsidRPr="00141015">
        <w:t>местить на официальном сайте Администрации Каменского района А</w:t>
      </w:r>
      <w:r w:rsidR="006247D3" w:rsidRPr="00141015">
        <w:t>л</w:t>
      </w:r>
      <w:r w:rsidR="006247D3" w:rsidRPr="00141015">
        <w:t>тайского края.</w:t>
      </w:r>
    </w:p>
    <w:p w:rsidR="006247D3" w:rsidRDefault="00141015" w:rsidP="00141015">
      <w:pPr>
        <w:pStyle w:val="20"/>
        <w:shd w:val="clear" w:color="auto" w:fill="auto"/>
        <w:tabs>
          <w:tab w:val="left" w:pos="1298"/>
        </w:tabs>
        <w:spacing w:before="0" w:after="300"/>
        <w:contextualSpacing/>
        <w:rPr>
          <w:b/>
          <w:bCs/>
        </w:rPr>
      </w:pPr>
      <w:r>
        <w:t xml:space="preserve">           </w:t>
      </w:r>
      <w:r w:rsidR="006247D3" w:rsidRPr="00D0725A">
        <w:t xml:space="preserve">3. </w:t>
      </w:r>
      <w:proofErr w:type="gramStart"/>
      <w:r w:rsidR="006247D3" w:rsidRPr="00D0725A">
        <w:t>Контроль за</w:t>
      </w:r>
      <w:proofErr w:type="gramEnd"/>
      <w:r w:rsidR="006247D3" w:rsidRPr="00D0725A">
        <w:t xml:space="preserve"> исполнением настоящего постановления </w:t>
      </w:r>
      <w:r w:rsidR="006247D3">
        <w:t>оставляю за                 с</w:t>
      </w:r>
      <w:r w:rsidR="006247D3">
        <w:t>о</w:t>
      </w:r>
      <w:r w:rsidR="006247D3">
        <w:t xml:space="preserve">бой. </w:t>
      </w:r>
    </w:p>
    <w:p w:rsidR="006247D3" w:rsidRDefault="006247D3" w:rsidP="00624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3E82" w:rsidRDefault="006247D3" w:rsidP="001647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</w:t>
      </w:r>
      <w:r w:rsidR="00141015">
        <w:rPr>
          <w:sz w:val="28"/>
          <w:szCs w:val="28"/>
        </w:rPr>
        <w:t>к</w:t>
      </w:r>
      <w:r w:rsidR="00164751">
        <w:rPr>
          <w:sz w:val="28"/>
          <w:szCs w:val="28"/>
        </w:rPr>
        <w:t>о</w:t>
      </w:r>
    </w:p>
    <w:sectPr w:rsidR="00FA3E82" w:rsidSect="00E200F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72" w:rsidRDefault="00517672">
      <w:r>
        <w:separator/>
      </w:r>
    </w:p>
  </w:endnote>
  <w:endnote w:type="continuationSeparator" w:id="0">
    <w:p w:rsidR="00517672" w:rsidRDefault="0051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72" w:rsidRDefault="00517672">
      <w:r>
        <w:separator/>
      </w:r>
    </w:p>
  </w:footnote>
  <w:footnote w:type="continuationSeparator" w:id="0">
    <w:p w:rsidR="00517672" w:rsidRDefault="0051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2E7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04E3868"/>
    <w:multiLevelType w:val="hybridMultilevel"/>
    <w:tmpl w:val="A018426A"/>
    <w:lvl w:ilvl="0" w:tplc="CD00FD4A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82966E8"/>
    <w:multiLevelType w:val="hybridMultilevel"/>
    <w:tmpl w:val="8CF86FDC"/>
    <w:lvl w:ilvl="0" w:tplc="6CD253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63C5"/>
    <w:multiLevelType w:val="multilevel"/>
    <w:tmpl w:val="B412B26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597C"/>
    <w:rsid w:val="00007B82"/>
    <w:rsid w:val="00023674"/>
    <w:rsid w:val="00032106"/>
    <w:rsid w:val="00034C31"/>
    <w:rsid w:val="00045502"/>
    <w:rsid w:val="000601FB"/>
    <w:rsid w:val="00073709"/>
    <w:rsid w:val="000870A0"/>
    <w:rsid w:val="000A03F5"/>
    <w:rsid w:val="000A2390"/>
    <w:rsid w:val="000B18DF"/>
    <w:rsid w:val="000C40A4"/>
    <w:rsid w:val="0010482D"/>
    <w:rsid w:val="0010554D"/>
    <w:rsid w:val="00121F38"/>
    <w:rsid w:val="001342E7"/>
    <w:rsid w:val="00141015"/>
    <w:rsid w:val="00143446"/>
    <w:rsid w:val="001521D7"/>
    <w:rsid w:val="00152E3D"/>
    <w:rsid w:val="00160F42"/>
    <w:rsid w:val="0016336E"/>
    <w:rsid w:val="00164751"/>
    <w:rsid w:val="00173C29"/>
    <w:rsid w:val="001C1EC6"/>
    <w:rsid w:val="001E0D80"/>
    <w:rsid w:val="001F1F20"/>
    <w:rsid w:val="00231310"/>
    <w:rsid w:val="00242439"/>
    <w:rsid w:val="00247F4E"/>
    <w:rsid w:val="00262DA0"/>
    <w:rsid w:val="00262FC8"/>
    <w:rsid w:val="00264692"/>
    <w:rsid w:val="002718A9"/>
    <w:rsid w:val="00280A92"/>
    <w:rsid w:val="00292FB7"/>
    <w:rsid w:val="002C193F"/>
    <w:rsid w:val="002D727B"/>
    <w:rsid w:val="003156F3"/>
    <w:rsid w:val="00336621"/>
    <w:rsid w:val="0035139F"/>
    <w:rsid w:val="00360CFE"/>
    <w:rsid w:val="00365D63"/>
    <w:rsid w:val="00370F60"/>
    <w:rsid w:val="00372AA6"/>
    <w:rsid w:val="003735A7"/>
    <w:rsid w:val="00373966"/>
    <w:rsid w:val="0038492A"/>
    <w:rsid w:val="003C0696"/>
    <w:rsid w:val="003C4369"/>
    <w:rsid w:val="003C79BC"/>
    <w:rsid w:val="003D68A6"/>
    <w:rsid w:val="003E3B56"/>
    <w:rsid w:val="003F0543"/>
    <w:rsid w:val="003F5797"/>
    <w:rsid w:val="0040057A"/>
    <w:rsid w:val="00402393"/>
    <w:rsid w:val="00403131"/>
    <w:rsid w:val="004200D6"/>
    <w:rsid w:val="00426518"/>
    <w:rsid w:val="00437C91"/>
    <w:rsid w:val="00450719"/>
    <w:rsid w:val="0045165A"/>
    <w:rsid w:val="00452AA7"/>
    <w:rsid w:val="004631BD"/>
    <w:rsid w:val="00471DF5"/>
    <w:rsid w:val="00483538"/>
    <w:rsid w:val="00487B0C"/>
    <w:rsid w:val="004A5457"/>
    <w:rsid w:val="004D5FCF"/>
    <w:rsid w:val="004F6C04"/>
    <w:rsid w:val="00517672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5E37"/>
    <w:rsid w:val="005C5E4C"/>
    <w:rsid w:val="005C73E9"/>
    <w:rsid w:val="005E1A13"/>
    <w:rsid w:val="006247D3"/>
    <w:rsid w:val="0063094F"/>
    <w:rsid w:val="00634C8E"/>
    <w:rsid w:val="006447E2"/>
    <w:rsid w:val="00651C67"/>
    <w:rsid w:val="00663A69"/>
    <w:rsid w:val="0066459E"/>
    <w:rsid w:val="006902B1"/>
    <w:rsid w:val="0069282F"/>
    <w:rsid w:val="006B087A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1B41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C30A3"/>
    <w:rsid w:val="008E07E4"/>
    <w:rsid w:val="008E1D1E"/>
    <w:rsid w:val="009101C5"/>
    <w:rsid w:val="009146B1"/>
    <w:rsid w:val="00937E2C"/>
    <w:rsid w:val="00941B0C"/>
    <w:rsid w:val="00944819"/>
    <w:rsid w:val="00964625"/>
    <w:rsid w:val="00966D98"/>
    <w:rsid w:val="00975A60"/>
    <w:rsid w:val="00976EED"/>
    <w:rsid w:val="00991804"/>
    <w:rsid w:val="00993182"/>
    <w:rsid w:val="00996EEB"/>
    <w:rsid w:val="009A08A3"/>
    <w:rsid w:val="009A33A9"/>
    <w:rsid w:val="009A34C4"/>
    <w:rsid w:val="009B1490"/>
    <w:rsid w:val="009C0624"/>
    <w:rsid w:val="009C5E8F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5B2B"/>
    <w:rsid w:val="00AE45A5"/>
    <w:rsid w:val="00AE4C92"/>
    <w:rsid w:val="00B112C2"/>
    <w:rsid w:val="00B121D9"/>
    <w:rsid w:val="00B23D56"/>
    <w:rsid w:val="00B4102D"/>
    <w:rsid w:val="00B41AD8"/>
    <w:rsid w:val="00B5175F"/>
    <w:rsid w:val="00B81D72"/>
    <w:rsid w:val="00B84DAF"/>
    <w:rsid w:val="00BA12FB"/>
    <w:rsid w:val="00BB2466"/>
    <w:rsid w:val="00BB3184"/>
    <w:rsid w:val="00BB57DF"/>
    <w:rsid w:val="00BD2234"/>
    <w:rsid w:val="00BD6353"/>
    <w:rsid w:val="00BE1FA1"/>
    <w:rsid w:val="00BE4074"/>
    <w:rsid w:val="00BE7DF7"/>
    <w:rsid w:val="00C101F9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B3909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8113A"/>
    <w:rsid w:val="00D837C4"/>
    <w:rsid w:val="00DA19DC"/>
    <w:rsid w:val="00DC5DA4"/>
    <w:rsid w:val="00DD1C54"/>
    <w:rsid w:val="00DE1CD5"/>
    <w:rsid w:val="00DE66C2"/>
    <w:rsid w:val="00DF0B57"/>
    <w:rsid w:val="00E05936"/>
    <w:rsid w:val="00E200FF"/>
    <w:rsid w:val="00E405C3"/>
    <w:rsid w:val="00E51E97"/>
    <w:rsid w:val="00E70428"/>
    <w:rsid w:val="00EA0824"/>
    <w:rsid w:val="00EB6CDE"/>
    <w:rsid w:val="00EC4DD4"/>
    <w:rsid w:val="00EE4174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52E81"/>
    <w:rsid w:val="00F62C4C"/>
    <w:rsid w:val="00F70CB6"/>
    <w:rsid w:val="00F74A46"/>
    <w:rsid w:val="00F84A75"/>
    <w:rsid w:val="00FA02D6"/>
    <w:rsid w:val="00FA3E82"/>
    <w:rsid w:val="00FA6F24"/>
    <w:rsid w:val="00FB43FE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645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59E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character" w:customStyle="1" w:styleId="4">
    <w:name w:val="Заголовок №4_"/>
    <w:basedOn w:val="a0"/>
    <w:link w:val="40"/>
    <w:uiPriority w:val="99"/>
    <w:rsid w:val="00E200FF"/>
    <w:rPr>
      <w:rFonts w:ascii="Arial" w:hAnsi="Arial" w:cs="Arial"/>
      <w:spacing w:val="20"/>
      <w:sz w:val="26"/>
      <w:szCs w:val="26"/>
      <w:shd w:val="clear" w:color="auto" w:fill="FFFFFF"/>
    </w:rPr>
  </w:style>
  <w:style w:type="character" w:customStyle="1" w:styleId="25pt">
    <w:name w:val="Основной текст (2) + 5 pt"/>
    <w:aliases w:val="Курсив1"/>
    <w:basedOn w:val="2"/>
    <w:uiPriority w:val="99"/>
    <w:rsid w:val="00E200FF"/>
    <w:rPr>
      <w:rFonts w:ascii="Times New Roman" w:hAnsi="Times New Roman" w:cs="Times New Roman"/>
      <w:i/>
      <w:iCs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uiPriority w:val="99"/>
    <w:rsid w:val="00E200FF"/>
    <w:rPr>
      <w:rFonts w:ascii="Arial" w:hAnsi="Arial" w:cs="Arial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00FF"/>
    <w:pPr>
      <w:widowControl w:val="0"/>
      <w:shd w:val="clear" w:color="auto" w:fill="FFFFFF"/>
      <w:spacing w:before="540" w:after="300" w:line="240" w:lineRule="atLeast"/>
      <w:outlineLvl w:val="3"/>
    </w:pPr>
    <w:rPr>
      <w:rFonts w:ascii="Arial" w:hAnsi="Arial" w:cs="Arial"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E200FF"/>
    <w:pPr>
      <w:widowControl w:val="0"/>
      <w:shd w:val="clear" w:color="auto" w:fill="FFFFFF"/>
      <w:spacing w:after="60" w:line="240" w:lineRule="atLeast"/>
    </w:pPr>
    <w:rPr>
      <w:rFonts w:ascii="Arial" w:hAnsi="Arial" w:cs="Arial"/>
      <w:sz w:val="20"/>
      <w:szCs w:val="20"/>
    </w:rPr>
  </w:style>
  <w:style w:type="character" w:customStyle="1" w:styleId="211pt1">
    <w:name w:val="Основной текст (2) + 11 pt1"/>
    <w:aliases w:val="Масштаб 66%1"/>
    <w:basedOn w:val="2"/>
    <w:uiPriority w:val="99"/>
    <w:rsid w:val="00E200FF"/>
    <w:rPr>
      <w:rFonts w:ascii="Times New Roman" w:hAnsi="Times New Roman" w:cs="Times New Roman"/>
      <w:w w:val="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2020-04-09T02:38:00Z</cp:lastPrinted>
  <dcterms:created xsi:type="dcterms:W3CDTF">2020-05-13T04:39:00Z</dcterms:created>
  <dcterms:modified xsi:type="dcterms:W3CDTF">2020-05-13T04:39:00Z</dcterms:modified>
</cp:coreProperties>
</file>