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7515FC" w:rsidRDefault="000A4D2C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21.06.2019     </w:t>
      </w:r>
      <w:r w:rsidR="00D93EB2">
        <w:rPr>
          <w:b/>
          <w:sz w:val="28"/>
        </w:rPr>
        <w:t xml:space="preserve">№ </w:t>
      </w:r>
      <w:r>
        <w:rPr>
          <w:b/>
          <w:sz w:val="28"/>
        </w:rPr>
        <w:t xml:space="preserve">473 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D93EB2" w:rsidTr="009D1F55">
        <w:trPr>
          <w:trHeight w:val="165"/>
        </w:trPr>
        <w:tc>
          <w:tcPr>
            <w:tcW w:w="4978" w:type="dxa"/>
          </w:tcPr>
          <w:p w:rsidR="00D93EB2" w:rsidRDefault="00CC2489" w:rsidP="005D327D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B661F1">
              <w:rPr>
                <w:sz w:val="28"/>
                <w:szCs w:val="28"/>
              </w:rPr>
              <w:t xml:space="preserve">б утверждении </w:t>
            </w:r>
            <w:r w:rsidR="005D327D">
              <w:rPr>
                <w:sz w:val="28"/>
                <w:szCs w:val="28"/>
              </w:rPr>
              <w:t>Положения об оплате труда работников муниципальных бюджетных, казенных общеобразов</w:t>
            </w:r>
            <w:r w:rsidR="005D327D">
              <w:rPr>
                <w:sz w:val="28"/>
                <w:szCs w:val="28"/>
              </w:rPr>
              <w:t>а</w:t>
            </w:r>
            <w:r w:rsidR="005D327D">
              <w:rPr>
                <w:sz w:val="28"/>
                <w:szCs w:val="28"/>
              </w:rPr>
              <w:t>тельных учреждений Каменского ра</w:t>
            </w:r>
            <w:r w:rsidR="005D327D">
              <w:rPr>
                <w:sz w:val="28"/>
                <w:szCs w:val="28"/>
              </w:rPr>
              <w:t>й</w:t>
            </w:r>
            <w:r w:rsidR="005D327D">
              <w:rPr>
                <w:sz w:val="28"/>
                <w:szCs w:val="28"/>
              </w:rPr>
              <w:t>она</w:t>
            </w:r>
            <w:r w:rsidR="00992D84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5D327D" w:rsidRDefault="005D327D" w:rsidP="00120D44">
      <w:pPr>
        <w:ind w:firstLine="709"/>
        <w:jc w:val="both"/>
        <w:rPr>
          <w:sz w:val="28"/>
        </w:rPr>
      </w:pPr>
    </w:p>
    <w:p w:rsidR="005D327D" w:rsidRDefault="005D327D" w:rsidP="00120D44">
      <w:pPr>
        <w:ind w:firstLine="709"/>
        <w:jc w:val="both"/>
        <w:rPr>
          <w:sz w:val="28"/>
        </w:rPr>
      </w:pPr>
    </w:p>
    <w:p w:rsidR="005D327D" w:rsidRDefault="005D327D" w:rsidP="00120D44">
      <w:pPr>
        <w:ind w:firstLine="709"/>
        <w:jc w:val="both"/>
        <w:rPr>
          <w:sz w:val="28"/>
          <w:szCs w:val="28"/>
        </w:rPr>
      </w:pPr>
    </w:p>
    <w:p w:rsidR="00B661F1" w:rsidRDefault="00992D84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в Российской Федерации», а также в связи с реализацией Указов Президента Российской Федерации от 07.05.2012 № 597 «О мероприятиях по реализации государственной социальной политики» и № 599 «О мерах по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государственной политики в о</w:t>
      </w:r>
      <w:r w:rsidR="00347F54">
        <w:rPr>
          <w:sz w:val="28"/>
          <w:szCs w:val="28"/>
        </w:rPr>
        <w:t>бласти образования и науки», статьей</w:t>
      </w:r>
      <w:r>
        <w:rPr>
          <w:sz w:val="28"/>
          <w:szCs w:val="28"/>
        </w:rPr>
        <w:t xml:space="preserve"> 45 Устава муниц</w:t>
      </w:r>
      <w:r w:rsidR="00347F54">
        <w:rPr>
          <w:sz w:val="28"/>
          <w:szCs w:val="28"/>
        </w:rPr>
        <w:t xml:space="preserve">ипального образования Каменский район </w:t>
      </w:r>
      <w:r>
        <w:rPr>
          <w:sz w:val="28"/>
          <w:szCs w:val="28"/>
        </w:rPr>
        <w:t>Алтайского края</w:t>
      </w:r>
      <w:r w:rsidR="00347F54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5D327D">
        <w:rPr>
          <w:sz w:val="28"/>
          <w:szCs w:val="28"/>
        </w:rPr>
        <w:t xml:space="preserve"> ц</w:t>
      </w:r>
      <w:r w:rsidR="005D327D">
        <w:rPr>
          <w:sz w:val="28"/>
          <w:szCs w:val="28"/>
        </w:rPr>
        <w:t>е</w:t>
      </w:r>
      <w:r w:rsidR="005D327D">
        <w:rPr>
          <w:sz w:val="28"/>
          <w:szCs w:val="28"/>
        </w:rPr>
        <w:t>лью совершенствования системы оплаты труда работников муниципальных бюджетных, казенных общеобразовательных учреждений</w:t>
      </w:r>
      <w:r w:rsidR="005E14FA">
        <w:rPr>
          <w:sz w:val="28"/>
          <w:szCs w:val="28"/>
        </w:rPr>
        <w:t xml:space="preserve"> Каменского района</w:t>
      </w:r>
      <w:r>
        <w:rPr>
          <w:sz w:val="28"/>
          <w:szCs w:val="28"/>
        </w:rPr>
        <w:t>,</w:t>
      </w:r>
      <w:r w:rsidR="005D327D">
        <w:rPr>
          <w:sz w:val="28"/>
          <w:szCs w:val="28"/>
        </w:rPr>
        <w:t xml:space="preserve"> </w:t>
      </w:r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120D44">
      <w:pPr>
        <w:jc w:val="center"/>
        <w:rPr>
          <w:sz w:val="28"/>
          <w:szCs w:val="28"/>
        </w:rPr>
      </w:pPr>
    </w:p>
    <w:p w:rsidR="00CC2489" w:rsidRDefault="00C6484B" w:rsidP="00C6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4FA">
        <w:rPr>
          <w:sz w:val="28"/>
          <w:szCs w:val="28"/>
        </w:rPr>
        <w:t>Утвердить Положение об оплате труда работников муниципальных бюджетных, казенных общеобразовательных учреждений Каменского района</w:t>
      </w:r>
      <w:r w:rsidR="00992D84" w:rsidRPr="00992D84">
        <w:rPr>
          <w:sz w:val="28"/>
          <w:szCs w:val="28"/>
        </w:rPr>
        <w:t xml:space="preserve"> </w:t>
      </w:r>
      <w:r w:rsidR="00992D84">
        <w:rPr>
          <w:sz w:val="28"/>
          <w:szCs w:val="28"/>
        </w:rPr>
        <w:t xml:space="preserve">Алтайского края (прилагается). </w:t>
      </w:r>
    </w:p>
    <w:p w:rsidR="00EB29FF" w:rsidRDefault="00C6484B" w:rsidP="00C6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9FF">
        <w:rPr>
          <w:sz w:val="28"/>
          <w:szCs w:val="28"/>
        </w:rPr>
        <w:t>Руководителям муниципальных бюджетных</w:t>
      </w:r>
      <w:r>
        <w:rPr>
          <w:sz w:val="28"/>
          <w:szCs w:val="28"/>
        </w:rPr>
        <w:t>, казенных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 Каменского района</w:t>
      </w:r>
      <w:r w:rsidR="00992D84" w:rsidRPr="00992D84">
        <w:rPr>
          <w:sz w:val="28"/>
          <w:szCs w:val="28"/>
        </w:rPr>
        <w:t xml:space="preserve"> </w:t>
      </w:r>
      <w:r w:rsidR="00992D84">
        <w:rPr>
          <w:sz w:val="28"/>
          <w:szCs w:val="28"/>
        </w:rPr>
        <w:t>Алтайского края</w:t>
      </w:r>
      <w:r w:rsidR="00EB29FF">
        <w:rPr>
          <w:sz w:val="28"/>
          <w:szCs w:val="28"/>
        </w:rPr>
        <w:t xml:space="preserve">: </w:t>
      </w:r>
    </w:p>
    <w:p w:rsidR="00EB29FF" w:rsidRDefault="00EB29FF" w:rsidP="00C6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организационные мероприятия по изменению системы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труда педагогических работников, предусмотренных трудовым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тельством;</w:t>
      </w:r>
    </w:p>
    <w:p w:rsidR="00EB29FF" w:rsidRDefault="00EB29FF" w:rsidP="00C6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изменение в установленном порядке условий трудовых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педагогических работников.</w:t>
      </w:r>
    </w:p>
    <w:p w:rsidR="00992D84" w:rsidRDefault="00C6484B" w:rsidP="00C6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2D84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992D84">
        <w:rPr>
          <w:sz w:val="28"/>
          <w:szCs w:val="28"/>
        </w:rPr>
        <w:t>и</w:t>
      </w:r>
      <w:r w:rsidR="00992D84">
        <w:rPr>
          <w:sz w:val="28"/>
          <w:szCs w:val="28"/>
        </w:rPr>
        <w:t xml:space="preserve">альном сайте Администрации Каменского района Алтайского края.  </w:t>
      </w:r>
    </w:p>
    <w:p w:rsidR="00347F54" w:rsidRDefault="00347F54" w:rsidP="0034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01.09.2019.</w:t>
      </w:r>
    </w:p>
    <w:p w:rsidR="00616027" w:rsidRDefault="00347F54" w:rsidP="00C6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2D84">
        <w:rPr>
          <w:sz w:val="28"/>
          <w:szCs w:val="28"/>
        </w:rPr>
        <w:t xml:space="preserve">. </w:t>
      </w:r>
      <w:r w:rsidR="009D1F55" w:rsidRPr="0061602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47F54" w:rsidRPr="00616027" w:rsidRDefault="00347F54" w:rsidP="00C6484B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E5243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06D33" w:rsidRDefault="00E52433" w:rsidP="00C94C2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94C21">
        <w:rPr>
          <w:sz w:val="28"/>
          <w:szCs w:val="28"/>
        </w:rPr>
        <w:t>Е.Н. Гордиенко</w:t>
      </w:r>
    </w:p>
    <w:p w:rsidR="00506D33" w:rsidRPr="00352C2B" w:rsidRDefault="00506D33" w:rsidP="009C0A09">
      <w:pPr>
        <w:ind w:left="5040" w:firstLine="489"/>
        <w:jc w:val="both"/>
        <w:rPr>
          <w:sz w:val="28"/>
          <w:szCs w:val="28"/>
        </w:rPr>
      </w:pPr>
      <w:r w:rsidRPr="00352C2B">
        <w:rPr>
          <w:sz w:val="28"/>
          <w:szCs w:val="28"/>
        </w:rPr>
        <w:lastRenderedPageBreak/>
        <w:t>УТВЕРЖДЕН</w:t>
      </w:r>
      <w:r w:rsidR="009C0A09">
        <w:rPr>
          <w:sz w:val="28"/>
          <w:szCs w:val="28"/>
        </w:rPr>
        <w:t>О</w:t>
      </w:r>
      <w:r w:rsidR="00992D84"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506D33" w:rsidRPr="00352C2B" w:rsidRDefault="00506D33" w:rsidP="009C0A09">
      <w:pPr>
        <w:ind w:left="5040" w:firstLine="489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992D84" w:rsidRDefault="00992D84" w:rsidP="00992D84">
      <w:pPr>
        <w:ind w:left="5040" w:firstLine="4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4D2C">
        <w:rPr>
          <w:sz w:val="28"/>
          <w:szCs w:val="28"/>
        </w:rPr>
        <w:t>21.06.2019    № 473</w:t>
      </w:r>
    </w:p>
    <w:p w:rsidR="00506D33" w:rsidRDefault="00506D33" w:rsidP="00506D33">
      <w:pPr>
        <w:jc w:val="center"/>
        <w:rPr>
          <w:bCs/>
          <w:sz w:val="28"/>
          <w:szCs w:val="28"/>
        </w:rPr>
      </w:pPr>
    </w:p>
    <w:p w:rsidR="00506D33" w:rsidRDefault="00506D33" w:rsidP="00506D33">
      <w:pPr>
        <w:jc w:val="center"/>
        <w:rPr>
          <w:bCs/>
          <w:sz w:val="28"/>
          <w:szCs w:val="28"/>
        </w:rPr>
      </w:pPr>
    </w:p>
    <w:p w:rsidR="00C6484B" w:rsidRPr="00992D84" w:rsidRDefault="00C94C21" w:rsidP="00C6484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2D8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06D33" w:rsidRPr="00992D84" w:rsidRDefault="00C94C21" w:rsidP="00C6484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2D84">
        <w:rPr>
          <w:rFonts w:ascii="Times New Roman" w:hAnsi="Times New Roman"/>
          <w:b/>
          <w:sz w:val="28"/>
          <w:szCs w:val="28"/>
        </w:rPr>
        <w:t>об оплате труда работников муниципальных бюджетных, казенных общ</w:t>
      </w:r>
      <w:r w:rsidRPr="00992D84">
        <w:rPr>
          <w:rFonts w:ascii="Times New Roman" w:hAnsi="Times New Roman"/>
          <w:b/>
          <w:sz w:val="28"/>
          <w:szCs w:val="28"/>
        </w:rPr>
        <w:t>е</w:t>
      </w:r>
      <w:r w:rsidRPr="00992D84">
        <w:rPr>
          <w:rFonts w:ascii="Times New Roman" w:hAnsi="Times New Roman"/>
          <w:b/>
          <w:sz w:val="28"/>
          <w:szCs w:val="28"/>
        </w:rPr>
        <w:t>образовательных учр</w:t>
      </w:r>
      <w:r w:rsidR="00C6484B" w:rsidRPr="00992D84">
        <w:rPr>
          <w:rFonts w:ascii="Times New Roman" w:hAnsi="Times New Roman"/>
          <w:b/>
          <w:sz w:val="28"/>
          <w:szCs w:val="28"/>
        </w:rPr>
        <w:t>еждений Каменского района</w:t>
      </w:r>
      <w:r w:rsidR="00347F54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C94C21" w:rsidRDefault="00C94C21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6AB6" w:rsidRPr="00992D84" w:rsidRDefault="00C94C21" w:rsidP="00C6484B">
      <w:pPr>
        <w:pStyle w:val="a9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92D84">
        <w:rPr>
          <w:rFonts w:ascii="Times New Roman" w:hAnsi="Times New Roman"/>
          <w:b/>
          <w:sz w:val="28"/>
          <w:szCs w:val="28"/>
        </w:rPr>
        <w:t xml:space="preserve">Общие </w:t>
      </w:r>
      <w:r w:rsidR="00817C0D" w:rsidRPr="00992D84">
        <w:rPr>
          <w:rFonts w:ascii="Times New Roman" w:hAnsi="Times New Roman"/>
          <w:b/>
          <w:sz w:val="28"/>
          <w:szCs w:val="28"/>
        </w:rPr>
        <w:t>требования</w:t>
      </w:r>
    </w:p>
    <w:p w:rsidR="00C56AB6" w:rsidRPr="00B41EAA" w:rsidRDefault="00C56AB6" w:rsidP="00C56A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определяе</w:t>
      </w:r>
      <w:r w:rsidRPr="00B41EAA">
        <w:rPr>
          <w:sz w:val="28"/>
          <w:szCs w:val="28"/>
        </w:rPr>
        <w:t>т порядок формирования системы оплаты труда работников общеобразовательных</w:t>
      </w:r>
      <w:r>
        <w:rPr>
          <w:sz w:val="28"/>
          <w:szCs w:val="28"/>
        </w:rPr>
        <w:t xml:space="preserve"> учреждений</w:t>
      </w:r>
      <w:r w:rsidR="00992D84">
        <w:rPr>
          <w:sz w:val="28"/>
          <w:szCs w:val="28"/>
        </w:rPr>
        <w:t xml:space="preserve"> </w:t>
      </w:r>
      <w:r w:rsidR="001A4DA5">
        <w:rPr>
          <w:sz w:val="28"/>
          <w:szCs w:val="28"/>
        </w:rPr>
        <w:t>Каменского ра</w:t>
      </w:r>
      <w:r w:rsidR="001A4DA5">
        <w:rPr>
          <w:sz w:val="28"/>
          <w:szCs w:val="28"/>
        </w:rPr>
        <w:t>й</w:t>
      </w:r>
      <w:r w:rsidR="001A4DA5">
        <w:rPr>
          <w:sz w:val="28"/>
          <w:szCs w:val="28"/>
        </w:rPr>
        <w:t>она Алтайского края</w:t>
      </w:r>
      <w:r w:rsidRPr="00B41EAA">
        <w:rPr>
          <w:sz w:val="28"/>
          <w:szCs w:val="28"/>
        </w:rPr>
        <w:t>, реализующих образовательные программы дошкольного образования, образовательные программы начального общего образования, о</w:t>
      </w:r>
      <w:r w:rsidRPr="00B41EAA">
        <w:rPr>
          <w:sz w:val="28"/>
          <w:szCs w:val="28"/>
        </w:rPr>
        <w:t>б</w:t>
      </w:r>
      <w:r w:rsidRPr="00B41EAA">
        <w:rPr>
          <w:sz w:val="28"/>
          <w:szCs w:val="28"/>
        </w:rPr>
        <w:t>разовательные программы основного общего образования, образовательные програ</w:t>
      </w:r>
      <w:r w:rsidR="001A4DA5">
        <w:rPr>
          <w:sz w:val="28"/>
          <w:szCs w:val="28"/>
        </w:rPr>
        <w:t>ммы среднего общего образования.</w:t>
      </w:r>
    </w:p>
    <w:p w:rsidR="00C56AB6" w:rsidRPr="00B41EAA" w:rsidRDefault="00C56AB6" w:rsidP="00D90D3A">
      <w:pPr>
        <w:ind w:firstLine="720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 xml:space="preserve">1.2. Система оплаты труда работников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устанавливается коллективными договорами, соглашениями, локальными но</w:t>
      </w:r>
      <w:r w:rsidRPr="00B41EAA">
        <w:rPr>
          <w:sz w:val="28"/>
          <w:szCs w:val="28"/>
        </w:rPr>
        <w:t>р</w:t>
      </w:r>
      <w:r w:rsidRPr="00B41EAA">
        <w:rPr>
          <w:sz w:val="28"/>
          <w:szCs w:val="28"/>
        </w:rPr>
        <w:t>мативными актами в соответствии с частью 2 статьи 135 Трудового кодекса Российской Федерации и иными нормативными правовыми актами Российской Федерации, законами и иными нормативными правовыми актами Алтайского края, нормативными пр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вовыми актами органов местного самоуправления.</w:t>
      </w:r>
    </w:p>
    <w:p w:rsidR="00D90D3A" w:rsidRPr="00FD1B12" w:rsidRDefault="00C56AB6" w:rsidP="00D90D3A">
      <w:pPr>
        <w:ind w:firstLine="709"/>
        <w:jc w:val="both"/>
        <w:rPr>
          <w:sz w:val="28"/>
        </w:rPr>
      </w:pPr>
      <w:r>
        <w:rPr>
          <w:sz w:val="28"/>
          <w:szCs w:val="28"/>
        </w:rPr>
        <w:t>1.3</w:t>
      </w:r>
      <w:r w:rsidRPr="00B41EAA">
        <w:rPr>
          <w:sz w:val="28"/>
          <w:szCs w:val="28"/>
        </w:rPr>
        <w:t xml:space="preserve">. </w:t>
      </w:r>
      <w:r w:rsidR="00D90D3A">
        <w:rPr>
          <w:sz w:val="28"/>
          <w:szCs w:val="28"/>
        </w:rPr>
        <w:t>Настоящее П</w:t>
      </w:r>
      <w:r w:rsidR="00D90D3A" w:rsidRPr="00FD1B12">
        <w:rPr>
          <w:sz w:val="28"/>
          <w:szCs w:val="28"/>
        </w:rPr>
        <w:t>оложение является основой для разработки в муниц</w:t>
      </w:r>
      <w:r w:rsidR="00D90D3A" w:rsidRPr="00FD1B12">
        <w:rPr>
          <w:sz w:val="28"/>
          <w:szCs w:val="28"/>
        </w:rPr>
        <w:t>и</w:t>
      </w:r>
      <w:r w:rsidR="00D90D3A" w:rsidRPr="00FD1B12">
        <w:rPr>
          <w:sz w:val="28"/>
          <w:szCs w:val="28"/>
        </w:rPr>
        <w:t xml:space="preserve">пальных </w:t>
      </w:r>
      <w:r w:rsidR="00097981">
        <w:rPr>
          <w:sz w:val="28"/>
          <w:szCs w:val="28"/>
        </w:rPr>
        <w:t xml:space="preserve">бюджетных, казенных </w:t>
      </w:r>
      <w:r w:rsidR="00D90D3A" w:rsidRPr="00FD1B12">
        <w:rPr>
          <w:sz w:val="28"/>
          <w:szCs w:val="28"/>
        </w:rPr>
        <w:t xml:space="preserve">общеобразовательных </w:t>
      </w:r>
      <w:r w:rsidR="00D90D3A">
        <w:rPr>
          <w:sz w:val="28"/>
          <w:szCs w:val="28"/>
        </w:rPr>
        <w:t>учреждения</w:t>
      </w:r>
      <w:r w:rsidR="00D90D3A" w:rsidRPr="00FD1B12">
        <w:rPr>
          <w:sz w:val="28"/>
          <w:szCs w:val="28"/>
        </w:rPr>
        <w:t xml:space="preserve"> </w:t>
      </w:r>
      <w:r w:rsidR="00097981">
        <w:rPr>
          <w:sz w:val="28"/>
          <w:szCs w:val="28"/>
        </w:rPr>
        <w:t xml:space="preserve">Каменского района </w:t>
      </w:r>
      <w:r w:rsidR="001A4DA5">
        <w:rPr>
          <w:sz w:val="28"/>
          <w:szCs w:val="28"/>
        </w:rPr>
        <w:t xml:space="preserve">Алтайского края </w:t>
      </w:r>
      <w:r w:rsidR="00D90D3A" w:rsidRPr="00FD1B12">
        <w:rPr>
          <w:sz w:val="28"/>
          <w:szCs w:val="28"/>
        </w:rPr>
        <w:t>(дале</w:t>
      </w:r>
      <w:r w:rsidR="00097981">
        <w:rPr>
          <w:sz w:val="28"/>
          <w:szCs w:val="28"/>
        </w:rPr>
        <w:t>е – «образовательные учреждения</w:t>
      </w:r>
      <w:r w:rsidR="00D90D3A" w:rsidRPr="00FD1B12">
        <w:rPr>
          <w:sz w:val="28"/>
          <w:szCs w:val="28"/>
        </w:rPr>
        <w:t>») соответс</w:t>
      </w:r>
      <w:r w:rsidR="00D90D3A" w:rsidRPr="00FD1B12">
        <w:rPr>
          <w:sz w:val="28"/>
          <w:szCs w:val="28"/>
        </w:rPr>
        <w:t>т</w:t>
      </w:r>
      <w:r w:rsidR="00D90D3A" w:rsidRPr="00FD1B12">
        <w:rPr>
          <w:sz w:val="28"/>
          <w:szCs w:val="28"/>
        </w:rPr>
        <w:t>вующих положений об оплате труда р</w:t>
      </w:r>
      <w:r w:rsidR="00D90D3A" w:rsidRPr="00FD1B12">
        <w:rPr>
          <w:sz w:val="28"/>
          <w:szCs w:val="28"/>
        </w:rPr>
        <w:t>а</w:t>
      </w:r>
      <w:r w:rsidR="00D90D3A" w:rsidRPr="00FD1B12">
        <w:rPr>
          <w:sz w:val="28"/>
          <w:szCs w:val="28"/>
        </w:rPr>
        <w:t>ботников указа</w:t>
      </w:r>
      <w:r w:rsidR="00097981">
        <w:rPr>
          <w:sz w:val="28"/>
          <w:szCs w:val="28"/>
        </w:rPr>
        <w:t>нных образовательных учреждений</w:t>
      </w:r>
      <w:r w:rsidR="00D90D3A" w:rsidRPr="00FD1B12">
        <w:rPr>
          <w:sz w:val="28"/>
          <w:szCs w:val="28"/>
        </w:rPr>
        <w:t>.</w:t>
      </w:r>
    </w:p>
    <w:p w:rsidR="00D90D3A" w:rsidRPr="00343DBB" w:rsidRDefault="00D90D3A" w:rsidP="00D90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12">
        <w:rPr>
          <w:rFonts w:ascii="Times New Roman" w:hAnsi="Times New Roman" w:cs="Times New Roman"/>
          <w:sz w:val="28"/>
        </w:rPr>
        <w:t>1.4.</w:t>
      </w:r>
      <w:r w:rsidRPr="00FD1B12">
        <w:rPr>
          <w:rFonts w:ascii="Times New Roman" w:hAnsi="Times New Roman" w:cs="Times New Roman"/>
          <w:sz w:val="28"/>
          <w:szCs w:val="28"/>
        </w:rPr>
        <w:t xml:space="preserve"> </w:t>
      </w:r>
      <w:r w:rsidRPr="00343DBB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образовательных </w:t>
      </w:r>
      <w:r w:rsidR="00097981">
        <w:rPr>
          <w:rFonts w:ascii="Times New Roman" w:hAnsi="Times New Roman" w:cs="Times New Roman"/>
          <w:sz w:val="28"/>
          <w:szCs w:val="28"/>
        </w:rPr>
        <w:t>учреждений</w:t>
      </w:r>
      <w:r w:rsidRPr="00343DBB">
        <w:rPr>
          <w:rFonts w:ascii="Times New Roman" w:hAnsi="Times New Roman" w:cs="Times New Roman"/>
          <w:sz w:val="28"/>
          <w:szCs w:val="28"/>
        </w:rPr>
        <w:t xml:space="preserve"> отражается в трудовых договорах в соответствии с установленной системой о</w:t>
      </w:r>
      <w:r w:rsidRPr="00343DBB">
        <w:rPr>
          <w:rFonts w:ascii="Times New Roman" w:hAnsi="Times New Roman" w:cs="Times New Roman"/>
          <w:sz w:val="28"/>
          <w:szCs w:val="28"/>
        </w:rPr>
        <w:t>п</w:t>
      </w:r>
      <w:r w:rsidRPr="00343DBB">
        <w:rPr>
          <w:rFonts w:ascii="Times New Roman" w:hAnsi="Times New Roman" w:cs="Times New Roman"/>
          <w:sz w:val="28"/>
          <w:szCs w:val="28"/>
        </w:rPr>
        <w:t>латы труда.</w:t>
      </w:r>
    </w:p>
    <w:p w:rsidR="00D90D3A" w:rsidRPr="00343DBB" w:rsidRDefault="00D90D3A" w:rsidP="00D90D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3DBB">
        <w:rPr>
          <w:sz w:val="28"/>
          <w:szCs w:val="28"/>
        </w:rPr>
        <w:t>1.</w:t>
      </w:r>
      <w:r w:rsidRPr="00FD1B12">
        <w:rPr>
          <w:sz w:val="28"/>
          <w:szCs w:val="28"/>
        </w:rPr>
        <w:t>5</w:t>
      </w:r>
      <w:r w:rsidRPr="00343DBB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</w:t>
      </w:r>
      <w:r w:rsidRPr="00343DBB">
        <w:rPr>
          <w:sz w:val="28"/>
          <w:szCs w:val="28"/>
        </w:rPr>
        <w:t>о</w:t>
      </w:r>
      <w:r w:rsidRPr="00343DBB">
        <w:rPr>
          <w:sz w:val="28"/>
          <w:szCs w:val="28"/>
        </w:rPr>
        <w:t>танному времени.</w:t>
      </w:r>
    </w:p>
    <w:p w:rsidR="00D90D3A" w:rsidRPr="00343DBB" w:rsidRDefault="00D90D3A" w:rsidP="00D90D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1B12">
        <w:rPr>
          <w:sz w:val="28"/>
          <w:szCs w:val="28"/>
        </w:rPr>
        <w:t>1.6.</w:t>
      </w:r>
      <w:r w:rsidRPr="00343DBB">
        <w:rPr>
          <w:sz w:val="28"/>
          <w:szCs w:val="28"/>
        </w:rPr>
        <w:t xml:space="preserve"> Оплата труда работников, полностью отработавших за месяц норму рабочего времени и выполнивших нормы труда (трудовые обязанности), не может быть ниже установленного минимального размера оплаты труда, без учета выплаты за работу в местностях с особыми климатическими условиями (районного коэффициента), оплаты сверхурочной работы, труда в ночное вр</w:t>
      </w:r>
      <w:r w:rsidRPr="00343DBB">
        <w:rPr>
          <w:sz w:val="28"/>
          <w:szCs w:val="28"/>
        </w:rPr>
        <w:t>е</w:t>
      </w:r>
      <w:r w:rsidRPr="00343DBB">
        <w:rPr>
          <w:sz w:val="28"/>
          <w:szCs w:val="28"/>
        </w:rPr>
        <w:t>мя, выходные и нерабочие праздничные дни (постановление Конституционного Суда РФ от 11.04.2019 г. № 17-П).</w:t>
      </w:r>
    </w:p>
    <w:p w:rsidR="00097981" w:rsidRPr="00343DBB" w:rsidRDefault="003F1A86" w:rsidP="000979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7981" w:rsidRPr="00343DBB">
        <w:rPr>
          <w:sz w:val="28"/>
          <w:szCs w:val="28"/>
        </w:rPr>
        <w:t>1.</w:t>
      </w:r>
      <w:r w:rsidR="00097981" w:rsidRPr="00FD1B12">
        <w:rPr>
          <w:sz w:val="28"/>
          <w:szCs w:val="28"/>
        </w:rPr>
        <w:t>7</w:t>
      </w:r>
      <w:r w:rsidR="00097981" w:rsidRPr="00343DBB">
        <w:rPr>
          <w:sz w:val="28"/>
          <w:szCs w:val="28"/>
        </w:rPr>
        <w:t>. Тарификационный список педагогического персонала утверждается на учебный год приказом руководи</w:t>
      </w:r>
      <w:r w:rsidR="00097981">
        <w:rPr>
          <w:sz w:val="28"/>
          <w:szCs w:val="28"/>
        </w:rPr>
        <w:t>теля образовательного учреждения</w:t>
      </w:r>
      <w:r w:rsidR="00097981" w:rsidRPr="00343DBB">
        <w:rPr>
          <w:sz w:val="28"/>
          <w:szCs w:val="28"/>
        </w:rPr>
        <w:t xml:space="preserve"> по согласованию с выборным органом первичной профсоюзной организации или, при ее отсутствии,</w:t>
      </w:r>
      <w:r w:rsidR="00097981" w:rsidRPr="00343DBB">
        <w:rPr>
          <w:b/>
          <w:sz w:val="28"/>
          <w:szCs w:val="28"/>
        </w:rPr>
        <w:t xml:space="preserve"> </w:t>
      </w:r>
      <w:r w:rsidR="00097981" w:rsidRPr="00343DBB">
        <w:rPr>
          <w:sz w:val="28"/>
          <w:szCs w:val="28"/>
        </w:rPr>
        <w:t xml:space="preserve">иным представительным органом с детализацией гарантированной части оплаты труда (оклад, ставка заработной платы, виды и </w:t>
      </w:r>
      <w:r w:rsidR="00097981" w:rsidRPr="00343DBB">
        <w:rPr>
          <w:sz w:val="28"/>
          <w:szCs w:val="28"/>
        </w:rPr>
        <w:lastRenderedPageBreak/>
        <w:t>размеры повышающих коэффициентов и компенсационных выплат) в соответствии с Положением о системе оплаты труда работн</w:t>
      </w:r>
      <w:r w:rsidR="00097981">
        <w:rPr>
          <w:sz w:val="28"/>
          <w:szCs w:val="28"/>
        </w:rPr>
        <w:t>иков образовательного учреждения</w:t>
      </w:r>
      <w:r w:rsidR="00097981" w:rsidRPr="00343DBB">
        <w:rPr>
          <w:sz w:val="28"/>
          <w:szCs w:val="28"/>
        </w:rPr>
        <w:t xml:space="preserve"> с письменным ознакомлением данных работников под подпись.</w:t>
      </w:r>
    </w:p>
    <w:p w:rsidR="00097981" w:rsidRDefault="00097981" w:rsidP="000979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3DBB">
        <w:rPr>
          <w:sz w:val="28"/>
          <w:szCs w:val="28"/>
        </w:rPr>
        <w:t>1.</w:t>
      </w:r>
      <w:r w:rsidRPr="00FD1B12">
        <w:rPr>
          <w:sz w:val="28"/>
          <w:szCs w:val="28"/>
        </w:rPr>
        <w:t>8.</w:t>
      </w:r>
      <w:r w:rsidRPr="00343DBB">
        <w:rPr>
          <w:sz w:val="28"/>
          <w:szCs w:val="28"/>
        </w:rPr>
        <w:t xml:space="preserve"> </w:t>
      </w:r>
      <w:r w:rsidRPr="00FD1B12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учреждениям</w:t>
      </w:r>
      <w:r w:rsidRPr="00FD1B12">
        <w:rPr>
          <w:sz w:val="28"/>
          <w:szCs w:val="28"/>
        </w:rPr>
        <w:t xml:space="preserve"> необходимо обеспечить предельную долю расходов на оплату труда работников администрати</w:t>
      </w:r>
      <w:r w:rsidR="00C6484B">
        <w:rPr>
          <w:sz w:val="28"/>
          <w:szCs w:val="28"/>
        </w:rPr>
        <w:t xml:space="preserve">вно-управленческого персонала, </w:t>
      </w:r>
      <w:r w:rsidRPr="00FD1B12">
        <w:rPr>
          <w:sz w:val="28"/>
          <w:szCs w:val="28"/>
        </w:rPr>
        <w:t>вспомогательного и обслуживающего персонала в фонде опла</w:t>
      </w:r>
      <w:r>
        <w:rPr>
          <w:sz w:val="28"/>
          <w:szCs w:val="28"/>
        </w:rPr>
        <w:t>ты труда не более 30 процентов.</w:t>
      </w:r>
    </w:p>
    <w:p w:rsidR="00097981" w:rsidRDefault="003F1A86" w:rsidP="00097981">
      <w:pPr>
        <w:widowControl w:val="0"/>
        <w:tabs>
          <w:tab w:val="left" w:pos="9214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981">
        <w:rPr>
          <w:sz w:val="28"/>
          <w:szCs w:val="28"/>
        </w:rPr>
        <w:t>1.9. В</w:t>
      </w:r>
      <w:r w:rsidR="00097981" w:rsidRPr="008524E5">
        <w:rPr>
          <w:sz w:val="28"/>
          <w:szCs w:val="28"/>
        </w:rPr>
        <w:t xml:space="preserve"> случае совмещения должностей, выплаты стимулирующего хара</w:t>
      </w:r>
      <w:r w:rsidR="00097981" w:rsidRPr="008524E5">
        <w:rPr>
          <w:sz w:val="28"/>
          <w:szCs w:val="28"/>
        </w:rPr>
        <w:t>к</w:t>
      </w:r>
      <w:r w:rsidR="00097981" w:rsidRPr="008524E5">
        <w:rPr>
          <w:sz w:val="28"/>
          <w:szCs w:val="28"/>
        </w:rPr>
        <w:t>тера устанавливаются по основной должности работника.</w:t>
      </w:r>
    </w:p>
    <w:p w:rsidR="00EA6636" w:rsidRDefault="00EA6636" w:rsidP="00097981">
      <w:pPr>
        <w:widowControl w:val="0"/>
        <w:tabs>
          <w:tab w:val="left" w:pos="9214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47739D" w:rsidRPr="001A4DA5" w:rsidRDefault="00EA6636" w:rsidP="0047739D">
      <w:pPr>
        <w:numPr>
          <w:ilvl w:val="0"/>
          <w:numId w:val="9"/>
        </w:numPr>
        <w:tabs>
          <w:tab w:val="left" w:pos="567"/>
          <w:tab w:val="left" w:pos="1080"/>
        </w:tabs>
        <w:contextualSpacing/>
        <w:jc w:val="center"/>
        <w:rPr>
          <w:b/>
          <w:sz w:val="28"/>
          <w:szCs w:val="28"/>
        </w:rPr>
      </w:pPr>
      <w:r w:rsidRPr="001A4DA5">
        <w:rPr>
          <w:b/>
          <w:sz w:val="28"/>
          <w:szCs w:val="28"/>
        </w:rPr>
        <w:t>2. Формирование фонда оплаты труда</w:t>
      </w:r>
    </w:p>
    <w:p w:rsidR="00EA6636" w:rsidRPr="001A4DA5" w:rsidRDefault="00EA6636" w:rsidP="0047739D">
      <w:pPr>
        <w:numPr>
          <w:ilvl w:val="0"/>
          <w:numId w:val="9"/>
        </w:numPr>
        <w:tabs>
          <w:tab w:val="left" w:pos="567"/>
          <w:tab w:val="left" w:pos="1080"/>
        </w:tabs>
        <w:contextualSpacing/>
        <w:jc w:val="center"/>
        <w:rPr>
          <w:b/>
          <w:sz w:val="28"/>
          <w:szCs w:val="28"/>
        </w:rPr>
      </w:pPr>
      <w:r w:rsidRPr="001A4DA5">
        <w:rPr>
          <w:b/>
          <w:sz w:val="28"/>
          <w:szCs w:val="28"/>
        </w:rPr>
        <w:t>о</w:t>
      </w:r>
      <w:r w:rsidR="00C6484B" w:rsidRPr="001A4DA5">
        <w:rPr>
          <w:b/>
          <w:sz w:val="28"/>
          <w:szCs w:val="28"/>
        </w:rPr>
        <w:t>бщеобразовательного учреждения</w:t>
      </w:r>
    </w:p>
    <w:p w:rsidR="00EA6636" w:rsidRPr="00B41EAA" w:rsidRDefault="00EA6636" w:rsidP="00EA6636">
      <w:pPr>
        <w:ind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>2.1. Формирование фонда оплаты труда общеобразовательно</w:t>
      </w:r>
      <w:r>
        <w:rPr>
          <w:sz w:val="28"/>
          <w:szCs w:val="28"/>
        </w:rPr>
        <w:t>го</w:t>
      </w:r>
      <w:r w:rsidRPr="00B41EAA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B41EAA">
        <w:rPr>
          <w:sz w:val="28"/>
          <w:szCs w:val="28"/>
        </w:rPr>
        <w:t xml:space="preserve"> осуществляется в пределах объема финансовых средств, предоставляемых</w:t>
      </w:r>
      <w:r>
        <w:rPr>
          <w:sz w:val="28"/>
          <w:szCs w:val="28"/>
        </w:rPr>
        <w:t xml:space="preserve"> учреждению</w:t>
      </w:r>
      <w:r w:rsidRPr="00B41EAA">
        <w:rPr>
          <w:sz w:val="28"/>
          <w:szCs w:val="28"/>
        </w:rPr>
        <w:t xml:space="preserve"> на текущий финансовый год за счет субвенции из краевого бю</w:t>
      </w:r>
      <w:r w:rsidRPr="00B41EAA">
        <w:rPr>
          <w:sz w:val="28"/>
          <w:szCs w:val="28"/>
        </w:rPr>
        <w:t>д</w:t>
      </w:r>
      <w:r w:rsidRPr="00B41EAA">
        <w:rPr>
          <w:sz w:val="28"/>
          <w:szCs w:val="28"/>
        </w:rPr>
        <w:t>жета в соответствии с количеством обучающихся, нормативами расходов по з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работной плате на одного обучающегося, получающего образование по образ</w:t>
      </w:r>
      <w:r w:rsidRPr="00B41EAA">
        <w:rPr>
          <w:sz w:val="28"/>
          <w:szCs w:val="28"/>
        </w:rPr>
        <w:t>о</w:t>
      </w:r>
      <w:r w:rsidRPr="00B41EAA">
        <w:rPr>
          <w:sz w:val="28"/>
          <w:szCs w:val="28"/>
        </w:rPr>
        <w:t>вательным программам дошкольного образования, образовательным програ</w:t>
      </w:r>
      <w:r w:rsidRPr="00B41EAA">
        <w:rPr>
          <w:sz w:val="28"/>
          <w:szCs w:val="28"/>
        </w:rPr>
        <w:t>м</w:t>
      </w:r>
      <w:r w:rsidRPr="00B41EAA">
        <w:rPr>
          <w:sz w:val="28"/>
          <w:szCs w:val="28"/>
        </w:rPr>
        <w:t>мам начального общего образования, образовательным программам основного общего образования, образовательным программам среднего общего образов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ния, утвержденными законом Алтайского края о краевом бюджете, с примен</w:t>
      </w:r>
      <w:r w:rsidRPr="00B41EAA">
        <w:rPr>
          <w:sz w:val="28"/>
          <w:szCs w:val="28"/>
        </w:rPr>
        <w:t>е</w:t>
      </w:r>
      <w:r w:rsidRPr="00B41EAA">
        <w:rPr>
          <w:sz w:val="28"/>
          <w:szCs w:val="28"/>
        </w:rPr>
        <w:t>нием районного коэффициента, коэффициентов  удорожания образов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тельной услуги по видам классов и формам обучения, поправочных коэффициентов для данно</w:t>
      </w:r>
      <w:r>
        <w:rPr>
          <w:sz w:val="28"/>
          <w:szCs w:val="28"/>
        </w:rPr>
        <w:t>го</w:t>
      </w:r>
      <w:r w:rsidRPr="00B41EA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B41EAA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учреждения</w:t>
      </w:r>
      <w:r w:rsidRPr="00B41EAA">
        <w:rPr>
          <w:sz w:val="28"/>
          <w:szCs w:val="28"/>
        </w:rPr>
        <w:t>, утвержденных нормативным пр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вовым актом органа мес</w:t>
      </w:r>
      <w:r w:rsidRPr="00B41EAA">
        <w:rPr>
          <w:sz w:val="28"/>
          <w:szCs w:val="28"/>
        </w:rPr>
        <w:t>т</w:t>
      </w:r>
      <w:r w:rsidRPr="00B41EAA">
        <w:rPr>
          <w:sz w:val="28"/>
          <w:szCs w:val="28"/>
        </w:rPr>
        <w:t xml:space="preserve">ного самоуправления. </w:t>
      </w:r>
    </w:p>
    <w:p w:rsidR="00EA6636" w:rsidRPr="00B41EAA" w:rsidRDefault="00EA6636" w:rsidP="00EA6636">
      <w:pPr>
        <w:pStyle w:val="af0"/>
        <w:ind w:left="0" w:firstLine="708"/>
        <w:contextualSpacing/>
        <w:rPr>
          <w:sz w:val="28"/>
          <w:szCs w:val="28"/>
        </w:rPr>
      </w:pPr>
      <w:r w:rsidRPr="00B41EAA">
        <w:rPr>
          <w:sz w:val="28"/>
          <w:szCs w:val="28"/>
        </w:rPr>
        <w:t>2.2. При формиров</w:t>
      </w:r>
      <w:r>
        <w:rPr>
          <w:sz w:val="28"/>
          <w:szCs w:val="28"/>
        </w:rPr>
        <w:t>ании фонда оплаты труда сельского</w:t>
      </w:r>
      <w:r w:rsidRPr="00B41EAA">
        <w:rPr>
          <w:sz w:val="28"/>
          <w:szCs w:val="28"/>
        </w:rPr>
        <w:t xml:space="preserve"> малокомплек</w:t>
      </w:r>
      <w:r w:rsidRPr="00B41EAA">
        <w:rPr>
          <w:sz w:val="28"/>
          <w:szCs w:val="28"/>
        </w:rPr>
        <w:t>т</w:t>
      </w:r>
      <w:r>
        <w:rPr>
          <w:sz w:val="28"/>
          <w:szCs w:val="28"/>
        </w:rPr>
        <w:t>ного общеобразовательного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41EAA">
        <w:rPr>
          <w:sz w:val="28"/>
          <w:szCs w:val="28"/>
        </w:rPr>
        <w:t xml:space="preserve"> учитываются дополнительные расходы на малокомплектность, рассчитанные в пределах субвенции из краевого бюджета по методике, утвержденной норматив</w:t>
      </w:r>
      <w:r w:rsidR="001A4DA5">
        <w:rPr>
          <w:sz w:val="28"/>
          <w:szCs w:val="28"/>
        </w:rPr>
        <w:t>ным правовым актом Правительства</w:t>
      </w:r>
      <w:r w:rsidRPr="00B41EAA">
        <w:rPr>
          <w:sz w:val="28"/>
          <w:szCs w:val="28"/>
        </w:rPr>
        <w:t xml:space="preserve"> А</w:t>
      </w:r>
      <w:r w:rsidRPr="00B41EAA">
        <w:rPr>
          <w:sz w:val="28"/>
          <w:szCs w:val="28"/>
        </w:rPr>
        <w:t>л</w:t>
      </w:r>
      <w:r w:rsidRPr="00B41EAA">
        <w:rPr>
          <w:sz w:val="28"/>
          <w:szCs w:val="28"/>
        </w:rPr>
        <w:t>тайского края и органа местного самоуправл</w:t>
      </w:r>
      <w:r w:rsidRPr="00B41EAA">
        <w:rPr>
          <w:sz w:val="28"/>
          <w:szCs w:val="28"/>
        </w:rPr>
        <w:t>е</w:t>
      </w:r>
      <w:r w:rsidRPr="00B41EAA">
        <w:rPr>
          <w:sz w:val="28"/>
          <w:szCs w:val="28"/>
        </w:rPr>
        <w:t>ния.</w:t>
      </w:r>
    </w:p>
    <w:p w:rsidR="00EA6636" w:rsidRPr="00B41EAA" w:rsidRDefault="00EA6636" w:rsidP="00EA6636">
      <w:pPr>
        <w:pStyle w:val="af0"/>
        <w:contextualSpacing/>
        <w:rPr>
          <w:sz w:val="28"/>
          <w:szCs w:val="28"/>
        </w:rPr>
      </w:pPr>
      <w:r w:rsidRPr="00B41EAA">
        <w:rPr>
          <w:sz w:val="28"/>
          <w:szCs w:val="28"/>
        </w:rPr>
        <w:t xml:space="preserve">   </w:t>
      </w:r>
    </w:p>
    <w:p w:rsidR="00EA6636" w:rsidRPr="001A4DA5" w:rsidRDefault="00EA6636" w:rsidP="00EA6636">
      <w:pPr>
        <w:pStyle w:val="af0"/>
        <w:ind w:left="0"/>
        <w:contextualSpacing/>
        <w:jc w:val="center"/>
        <w:rPr>
          <w:b/>
          <w:sz w:val="28"/>
          <w:szCs w:val="28"/>
        </w:rPr>
      </w:pPr>
      <w:r w:rsidRPr="001A4DA5">
        <w:rPr>
          <w:b/>
          <w:sz w:val="28"/>
          <w:szCs w:val="28"/>
        </w:rPr>
        <w:t>3. Формирование централизованного фонда стимулирования</w:t>
      </w:r>
    </w:p>
    <w:p w:rsidR="00EA6636" w:rsidRPr="001A4DA5" w:rsidRDefault="00EA6636" w:rsidP="0047739D">
      <w:pPr>
        <w:pStyle w:val="af0"/>
        <w:ind w:left="0"/>
        <w:contextualSpacing/>
        <w:jc w:val="center"/>
        <w:rPr>
          <w:b/>
          <w:sz w:val="28"/>
          <w:szCs w:val="28"/>
        </w:rPr>
      </w:pPr>
      <w:r w:rsidRPr="001A4DA5">
        <w:rPr>
          <w:b/>
          <w:sz w:val="28"/>
          <w:szCs w:val="28"/>
        </w:rPr>
        <w:t xml:space="preserve">руководителей общеобразовательных </w:t>
      </w:r>
      <w:r w:rsidR="00C6484B" w:rsidRPr="001A4DA5">
        <w:rPr>
          <w:b/>
          <w:sz w:val="28"/>
          <w:szCs w:val="28"/>
        </w:rPr>
        <w:t>учреждений</w:t>
      </w:r>
    </w:p>
    <w:p w:rsidR="00EA6636" w:rsidRPr="00B41EAA" w:rsidRDefault="00EA6636" w:rsidP="00C6484B">
      <w:pPr>
        <w:pStyle w:val="af0"/>
        <w:ind w:left="0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ab/>
        <w:t xml:space="preserve">3.1. </w:t>
      </w:r>
      <w:r w:rsidR="00F6612B">
        <w:rPr>
          <w:sz w:val="28"/>
          <w:szCs w:val="28"/>
        </w:rPr>
        <w:t>Управление образования Администрации Каменского района</w:t>
      </w:r>
      <w:r w:rsidRPr="00B41EAA">
        <w:rPr>
          <w:sz w:val="28"/>
          <w:szCs w:val="28"/>
        </w:rPr>
        <w:t xml:space="preserve"> </w:t>
      </w:r>
      <w:r w:rsidR="00F6612B">
        <w:rPr>
          <w:sz w:val="28"/>
          <w:szCs w:val="28"/>
        </w:rPr>
        <w:t>Алта</w:t>
      </w:r>
      <w:r w:rsidR="00F6612B">
        <w:rPr>
          <w:sz w:val="28"/>
          <w:szCs w:val="28"/>
        </w:rPr>
        <w:t>й</w:t>
      </w:r>
      <w:r w:rsidR="00F6612B">
        <w:rPr>
          <w:sz w:val="28"/>
          <w:szCs w:val="28"/>
        </w:rPr>
        <w:t xml:space="preserve">ского края </w:t>
      </w:r>
      <w:r w:rsidR="001A4DA5" w:rsidRPr="00FD1B12">
        <w:rPr>
          <w:sz w:val="28"/>
          <w:szCs w:val="28"/>
        </w:rPr>
        <w:t>(дале</w:t>
      </w:r>
      <w:r w:rsidR="001A4DA5">
        <w:rPr>
          <w:sz w:val="28"/>
          <w:szCs w:val="28"/>
        </w:rPr>
        <w:t>е – «Управление образования</w:t>
      </w:r>
      <w:r w:rsidR="001A4DA5" w:rsidRPr="00FD1B12">
        <w:rPr>
          <w:sz w:val="28"/>
          <w:szCs w:val="28"/>
        </w:rPr>
        <w:t xml:space="preserve">») </w:t>
      </w:r>
      <w:r w:rsidRPr="00B41EAA">
        <w:rPr>
          <w:sz w:val="28"/>
          <w:szCs w:val="28"/>
        </w:rPr>
        <w:t>формирует централизованный фонд стимулирования руководителей</w:t>
      </w:r>
      <w:r>
        <w:rPr>
          <w:sz w:val="28"/>
          <w:szCs w:val="28"/>
        </w:rPr>
        <w:t xml:space="preserve"> общеобразовательных учреждений</w:t>
      </w:r>
      <w:r w:rsidRPr="00B41EAA">
        <w:rPr>
          <w:sz w:val="28"/>
          <w:szCs w:val="28"/>
        </w:rPr>
        <w:t>. Р</w:t>
      </w:r>
      <w:r w:rsidRPr="00B41EAA">
        <w:rPr>
          <w:sz w:val="28"/>
          <w:szCs w:val="28"/>
        </w:rPr>
        <w:t>е</w:t>
      </w:r>
      <w:r w:rsidRPr="00B41EAA">
        <w:rPr>
          <w:sz w:val="28"/>
          <w:szCs w:val="28"/>
        </w:rPr>
        <w:t xml:space="preserve">комендуемый размер централизуемой доли фонда оплаты труда </w:t>
      </w:r>
      <w:r>
        <w:rPr>
          <w:sz w:val="28"/>
          <w:szCs w:val="28"/>
        </w:rPr>
        <w:t>–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B41EAA">
        <w:rPr>
          <w:sz w:val="28"/>
          <w:szCs w:val="28"/>
        </w:rPr>
        <w:t xml:space="preserve">1 % от фонда оплаты труда работников общеобразовательных </w:t>
      </w:r>
      <w:r>
        <w:rPr>
          <w:sz w:val="28"/>
          <w:szCs w:val="28"/>
        </w:rPr>
        <w:t>учреждени</w:t>
      </w:r>
      <w:r w:rsidRPr="00B41EAA">
        <w:rPr>
          <w:sz w:val="28"/>
          <w:szCs w:val="28"/>
        </w:rPr>
        <w:t>й.</w:t>
      </w:r>
    </w:p>
    <w:p w:rsidR="00EA6636" w:rsidRPr="00B41EAA" w:rsidRDefault="00EA6636" w:rsidP="00C6484B">
      <w:pPr>
        <w:pStyle w:val="af0"/>
        <w:ind w:left="0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ab/>
        <w:t>3.2. Распределение централизованного фонда стимулирования руковод</w:t>
      </w:r>
      <w:r w:rsidRPr="00B41EAA">
        <w:rPr>
          <w:sz w:val="28"/>
          <w:szCs w:val="28"/>
        </w:rPr>
        <w:t>и</w:t>
      </w:r>
      <w:r w:rsidRPr="00B41EAA">
        <w:rPr>
          <w:sz w:val="28"/>
          <w:szCs w:val="28"/>
        </w:rPr>
        <w:t xml:space="preserve">телей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осуществляется с учетом целевых п</w:t>
      </w:r>
      <w:r w:rsidRPr="00B41EAA">
        <w:rPr>
          <w:sz w:val="28"/>
          <w:szCs w:val="28"/>
        </w:rPr>
        <w:t>о</w:t>
      </w:r>
      <w:r w:rsidRPr="00B41EAA">
        <w:rPr>
          <w:sz w:val="28"/>
          <w:szCs w:val="28"/>
        </w:rPr>
        <w:t xml:space="preserve">казателей эффективности деятельности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и показателей эффективности деятельности руководителей, в соответствии с нормативным правовым актом органа местного самоуправления.  </w:t>
      </w:r>
    </w:p>
    <w:p w:rsidR="00EA6636" w:rsidRPr="00B41EAA" w:rsidRDefault="00EA6636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lastRenderedPageBreak/>
        <w:t>Указанные показатели</w:t>
      </w:r>
      <w:r w:rsidR="00C6484B">
        <w:rPr>
          <w:sz w:val="28"/>
          <w:szCs w:val="28"/>
        </w:rPr>
        <w:t xml:space="preserve"> включаются в трудовые договоры</w:t>
      </w:r>
      <w:r>
        <w:rPr>
          <w:sz w:val="28"/>
          <w:szCs w:val="28"/>
        </w:rPr>
        <w:t xml:space="preserve"> </w:t>
      </w:r>
      <w:r w:rsidRPr="00B41EAA">
        <w:rPr>
          <w:sz w:val="28"/>
          <w:szCs w:val="28"/>
        </w:rPr>
        <w:t xml:space="preserve">(эффективный контракт) с руководителями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. </w:t>
      </w:r>
    </w:p>
    <w:p w:rsidR="00EA6636" w:rsidRPr="00B41EAA" w:rsidRDefault="00C6484B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EA6636" w:rsidRPr="00B41EAA">
        <w:rPr>
          <w:sz w:val="28"/>
          <w:szCs w:val="28"/>
        </w:rPr>
        <w:t>показат</w:t>
      </w:r>
      <w:r>
        <w:rPr>
          <w:sz w:val="28"/>
          <w:szCs w:val="28"/>
        </w:rPr>
        <w:t xml:space="preserve">елей эффективности и критериев </w:t>
      </w:r>
      <w:r w:rsidR="00EA6636" w:rsidRPr="00B41EAA">
        <w:rPr>
          <w:sz w:val="28"/>
          <w:szCs w:val="28"/>
        </w:rPr>
        <w:t>оценки пр</w:t>
      </w:r>
      <w:r w:rsidR="00EA6636" w:rsidRPr="00B41EAA">
        <w:rPr>
          <w:sz w:val="28"/>
          <w:szCs w:val="28"/>
        </w:rPr>
        <w:t>о</w:t>
      </w:r>
      <w:r w:rsidR="00EA6636" w:rsidRPr="00B41EAA">
        <w:rPr>
          <w:sz w:val="28"/>
          <w:szCs w:val="28"/>
        </w:rPr>
        <w:t>фессиональ</w:t>
      </w:r>
      <w:r>
        <w:rPr>
          <w:sz w:val="28"/>
          <w:szCs w:val="28"/>
        </w:rPr>
        <w:t xml:space="preserve">ной деятельности руководителей </w:t>
      </w:r>
      <w:r w:rsidR="00EA6636" w:rsidRPr="00B41EAA">
        <w:rPr>
          <w:sz w:val="28"/>
          <w:szCs w:val="28"/>
        </w:rPr>
        <w:t>рекомендуется использовать:</w:t>
      </w:r>
    </w:p>
    <w:p w:rsidR="00EA6636" w:rsidRPr="00B41EAA" w:rsidRDefault="00EA6636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 xml:space="preserve"> постановление Прав</w:t>
      </w:r>
      <w:r w:rsidR="00C6484B">
        <w:rPr>
          <w:sz w:val="28"/>
          <w:szCs w:val="28"/>
        </w:rPr>
        <w:t xml:space="preserve">ительства Российской Федерации </w:t>
      </w:r>
      <w:r w:rsidRPr="00B41EAA">
        <w:rPr>
          <w:sz w:val="28"/>
          <w:szCs w:val="28"/>
        </w:rPr>
        <w:t xml:space="preserve">от 12.04.2013 </w:t>
      </w:r>
      <w:r>
        <w:rPr>
          <w:sz w:val="28"/>
          <w:szCs w:val="28"/>
        </w:rPr>
        <w:t xml:space="preserve">  </w:t>
      </w:r>
      <w:r w:rsidRPr="00B41EAA">
        <w:rPr>
          <w:sz w:val="28"/>
          <w:szCs w:val="28"/>
        </w:rPr>
        <w:t>№ 329 «О типовой форме трудового договора с руководителем государственного (муниципального) учреждения»;</w:t>
      </w:r>
    </w:p>
    <w:p w:rsidR="00EA6636" w:rsidRPr="00B41EAA" w:rsidRDefault="00C6484B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Минтруда и социальной </w:t>
      </w:r>
      <w:r w:rsidR="00EA6636" w:rsidRPr="00B41EAA">
        <w:rPr>
          <w:sz w:val="28"/>
          <w:szCs w:val="28"/>
        </w:rPr>
        <w:t>защиты Российской Федерации от 26.04.2013 № 167н «Об утверждении рекомендаций по оформлению трудовых отношений с работником гос</w:t>
      </w:r>
      <w:r>
        <w:rPr>
          <w:sz w:val="28"/>
          <w:szCs w:val="28"/>
        </w:rPr>
        <w:t xml:space="preserve">ударственного (муниципального) </w:t>
      </w:r>
      <w:r w:rsidR="00EA6636" w:rsidRPr="00B41EAA">
        <w:rPr>
          <w:sz w:val="28"/>
          <w:szCs w:val="28"/>
        </w:rPr>
        <w:t>учреждения при введении эффективного контракт;</w:t>
      </w:r>
    </w:p>
    <w:p w:rsidR="00EA6636" w:rsidRPr="001A4DA5" w:rsidRDefault="00EA6636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письмо Минобрнауки Россий</w:t>
      </w:r>
      <w:r>
        <w:rPr>
          <w:sz w:val="28"/>
          <w:szCs w:val="28"/>
        </w:rPr>
        <w:t xml:space="preserve">ской Федерации от 20.06.2013 № АП-1073/02 </w:t>
      </w:r>
      <w:r w:rsidRPr="001A4DA5">
        <w:rPr>
          <w:sz w:val="28"/>
          <w:szCs w:val="28"/>
        </w:rPr>
        <w:t>«</w:t>
      </w:r>
      <w:r w:rsidR="001A4DA5" w:rsidRPr="001A4DA5">
        <w:rPr>
          <w:sz w:val="28"/>
          <w:szCs w:val="28"/>
        </w:rPr>
        <w:t>О</w:t>
      </w:r>
      <w:r w:rsidRPr="001A4DA5">
        <w:rPr>
          <w:sz w:val="28"/>
          <w:szCs w:val="28"/>
        </w:rPr>
        <w:t xml:space="preserve"> разработке показателей эффективности деятельности государстве</w:t>
      </w:r>
      <w:r w:rsidRPr="001A4DA5">
        <w:rPr>
          <w:sz w:val="28"/>
          <w:szCs w:val="28"/>
        </w:rPr>
        <w:t>н</w:t>
      </w:r>
      <w:r w:rsidRPr="001A4DA5">
        <w:rPr>
          <w:sz w:val="28"/>
          <w:szCs w:val="28"/>
        </w:rPr>
        <w:t xml:space="preserve">ных (муниципальных) учреждений в сфере образования, их руководителей и работников»; </w:t>
      </w:r>
    </w:p>
    <w:p w:rsidR="00EA6636" w:rsidRPr="00B41EAA" w:rsidRDefault="00EA6636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приложение 12 к приказу Главного управления образования и молоде</w:t>
      </w:r>
      <w:r w:rsidRPr="00B41EAA">
        <w:rPr>
          <w:sz w:val="28"/>
          <w:szCs w:val="28"/>
        </w:rPr>
        <w:t>ж</w:t>
      </w:r>
      <w:r w:rsidRPr="00B41EAA">
        <w:rPr>
          <w:sz w:val="28"/>
          <w:szCs w:val="28"/>
        </w:rPr>
        <w:t>ной политики Алтайского края от 05.07.2013 № 3150 «Об утверждении целевых показате</w:t>
      </w:r>
      <w:r w:rsidR="00C6484B">
        <w:rPr>
          <w:sz w:val="28"/>
          <w:szCs w:val="28"/>
        </w:rPr>
        <w:t xml:space="preserve">лей эффективности деятельности </w:t>
      </w:r>
      <w:r w:rsidRPr="00B41EAA">
        <w:rPr>
          <w:sz w:val="28"/>
          <w:szCs w:val="28"/>
        </w:rPr>
        <w:t>руководителей краевых государс</w:t>
      </w:r>
      <w:r w:rsidRPr="00B41EAA">
        <w:rPr>
          <w:sz w:val="28"/>
          <w:szCs w:val="28"/>
        </w:rPr>
        <w:t>т</w:t>
      </w:r>
      <w:r w:rsidRPr="00B41EAA">
        <w:rPr>
          <w:sz w:val="28"/>
          <w:szCs w:val="28"/>
        </w:rPr>
        <w:t>венных бюджетных (казенных) образовательных учреждений;</w:t>
      </w:r>
    </w:p>
    <w:p w:rsidR="00EA6636" w:rsidRPr="00B41EAA" w:rsidRDefault="00EA6636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письмо Главного управления обр</w:t>
      </w:r>
      <w:r w:rsidR="00C6484B">
        <w:rPr>
          <w:sz w:val="28"/>
          <w:szCs w:val="28"/>
        </w:rPr>
        <w:t xml:space="preserve">азования и молодежной политики 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л</w:t>
      </w:r>
      <w:r w:rsidRPr="00B41EAA">
        <w:rPr>
          <w:sz w:val="28"/>
          <w:szCs w:val="28"/>
        </w:rPr>
        <w:t>тайского края от 31.05.2013 № 02-06/061/358;</w:t>
      </w:r>
    </w:p>
    <w:p w:rsidR="00EA6636" w:rsidRPr="00B41EAA" w:rsidRDefault="00EA6636" w:rsidP="00C6484B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письмо Главного управления обр</w:t>
      </w:r>
      <w:r w:rsidR="00C6484B">
        <w:rPr>
          <w:sz w:val="28"/>
          <w:szCs w:val="28"/>
        </w:rPr>
        <w:t xml:space="preserve">азования и молодежной политики 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л</w:t>
      </w:r>
      <w:r w:rsidRPr="00B41EAA">
        <w:rPr>
          <w:sz w:val="28"/>
          <w:szCs w:val="28"/>
        </w:rPr>
        <w:t>тайского края от 29.08.2013 № 02-06/061/550.</w:t>
      </w:r>
    </w:p>
    <w:p w:rsidR="00EA6636" w:rsidRPr="00B41EAA" w:rsidRDefault="00EA6636" w:rsidP="001A4DA5">
      <w:pPr>
        <w:pStyle w:val="af0"/>
        <w:spacing w:after="0"/>
        <w:ind w:left="0" w:firstLine="709"/>
        <w:contextualSpacing/>
        <w:jc w:val="both"/>
        <w:rPr>
          <w:sz w:val="28"/>
          <w:szCs w:val="28"/>
        </w:rPr>
      </w:pPr>
      <w:r w:rsidRPr="00B41EAA">
        <w:rPr>
          <w:sz w:val="28"/>
          <w:szCs w:val="28"/>
        </w:rPr>
        <w:t xml:space="preserve">При этом рекомендуется включать показатели, оценивающие работу с обучающимися из социально неблагополучных семей, </w:t>
      </w:r>
      <w:r w:rsidRPr="00B41EAA">
        <w:rPr>
          <w:sz w:val="28"/>
        </w:rPr>
        <w:t>осуществляемую, в соо</w:t>
      </w:r>
      <w:r w:rsidRPr="00B41EAA">
        <w:rPr>
          <w:sz w:val="28"/>
        </w:rPr>
        <w:t>т</w:t>
      </w:r>
      <w:r w:rsidRPr="00B41EAA">
        <w:rPr>
          <w:sz w:val="28"/>
        </w:rPr>
        <w:t>ветствии с пунктом 2 «в» Указа Президента Российской Федерации от 07.05.2012 № 599 «О мерах по реализации государственной политики в области образования и науки»</w:t>
      </w:r>
      <w:r w:rsidRPr="00B41EAA">
        <w:rPr>
          <w:sz w:val="28"/>
          <w:szCs w:val="28"/>
        </w:rPr>
        <w:t>.</w:t>
      </w:r>
    </w:p>
    <w:p w:rsidR="00EA6636" w:rsidRPr="00B41EAA" w:rsidRDefault="00EA6636" w:rsidP="001A4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Для руководителей устанавливаются следующие выплаты стимулиру</w:t>
      </w:r>
      <w:r w:rsidRPr="00B41EAA">
        <w:rPr>
          <w:sz w:val="28"/>
          <w:szCs w:val="28"/>
        </w:rPr>
        <w:t>ю</w:t>
      </w:r>
      <w:r w:rsidRPr="00B41EAA">
        <w:rPr>
          <w:sz w:val="28"/>
          <w:szCs w:val="28"/>
        </w:rPr>
        <w:t>щего характера:</w:t>
      </w:r>
    </w:p>
    <w:p w:rsidR="00EA6636" w:rsidRPr="00B41EAA" w:rsidRDefault="00EA6636" w:rsidP="001A4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ежемесячная премия за высокую результативность профессиональной деятельности (эффективность деятельности) и качественное предоставление образовательных услуг;</w:t>
      </w:r>
    </w:p>
    <w:p w:rsidR="00EA6636" w:rsidRPr="00B41EAA" w:rsidRDefault="00EA6636" w:rsidP="00C64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премиальные выплаты по итогам работы.</w:t>
      </w:r>
    </w:p>
    <w:p w:rsidR="00EA6636" w:rsidRDefault="00EA6636" w:rsidP="00C64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Выплаты стимулирующего характера осуществляются за счет централ</w:t>
      </w:r>
      <w:r w:rsidRPr="00B41EAA">
        <w:rPr>
          <w:sz w:val="28"/>
          <w:szCs w:val="28"/>
        </w:rPr>
        <w:t>и</w:t>
      </w:r>
      <w:r w:rsidRPr="00B41EAA">
        <w:rPr>
          <w:sz w:val="28"/>
          <w:szCs w:val="28"/>
        </w:rPr>
        <w:t xml:space="preserve">зованного фонда стимулирования руководителей. Размеры, условия и порядок выплат определяется </w:t>
      </w:r>
      <w:r w:rsidR="00F6612B">
        <w:rPr>
          <w:sz w:val="28"/>
          <w:szCs w:val="28"/>
        </w:rPr>
        <w:t>приказом</w:t>
      </w:r>
      <w:r w:rsidRPr="00B41EAA">
        <w:rPr>
          <w:sz w:val="28"/>
          <w:szCs w:val="28"/>
        </w:rPr>
        <w:t xml:space="preserve"> </w:t>
      </w:r>
      <w:r w:rsidR="00F6612B">
        <w:rPr>
          <w:sz w:val="28"/>
          <w:szCs w:val="28"/>
        </w:rPr>
        <w:t>Управления образования.</w:t>
      </w:r>
    </w:p>
    <w:p w:rsidR="00EA6636" w:rsidRDefault="00EA6636" w:rsidP="00C64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Периодичность оценки эффе</w:t>
      </w:r>
      <w:r>
        <w:rPr>
          <w:sz w:val="28"/>
          <w:szCs w:val="28"/>
        </w:rPr>
        <w:t>ктивности деятельности общеобра</w:t>
      </w:r>
      <w:r w:rsidRPr="00B41EAA">
        <w:rPr>
          <w:sz w:val="28"/>
          <w:szCs w:val="28"/>
        </w:rPr>
        <w:t>зовател</w:t>
      </w:r>
      <w:r w:rsidRPr="00B41EAA">
        <w:rPr>
          <w:sz w:val="28"/>
          <w:szCs w:val="28"/>
        </w:rPr>
        <w:t>ь</w:t>
      </w:r>
      <w:r w:rsidRPr="00B41EAA">
        <w:rPr>
          <w:sz w:val="28"/>
          <w:szCs w:val="28"/>
        </w:rPr>
        <w:t xml:space="preserve">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и их руководителей </w:t>
      </w:r>
      <w:r w:rsidR="00C6484B">
        <w:rPr>
          <w:sz w:val="28"/>
          <w:szCs w:val="28"/>
        </w:rPr>
        <w:t xml:space="preserve">устанавливается </w:t>
      </w:r>
      <w:r w:rsidR="00F6612B">
        <w:rPr>
          <w:sz w:val="28"/>
          <w:szCs w:val="28"/>
        </w:rPr>
        <w:t>Управлением образов</w:t>
      </w:r>
      <w:r w:rsidR="00F6612B">
        <w:rPr>
          <w:sz w:val="28"/>
          <w:szCs w:val="28"/>
        </w:rPr>
        <w:t>а</w:t>
      </w:r>
      <w:r w:rsidR="00F6612B">
        <w:rPr>
          <w:sz w:val="28"/>
          <w:szCs w:val="28"/>
        </w:rPr>
        <w:t>ния</w:t>
      </w:r>
      <w:r w:rsidRPr="009A2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6636" w:rsidRPr="00B41EAA" w:rsidRDefault="00EA6636" w:rsidP="00C6484B">
      <w:pPr>
        <w:pStyle w:val="af0"/>
        <w:ind w:left="0" w:firstLine="709"/>
        <w:contextualSpacing/>
        <w:jc w:val="both"/>
        <w:rPr>
          <w:bCs/>
          <w:sz w:val="28"/>
          <w:szCs w:val="28"/>
        </w:rPr>
      </w:pPr>
      <w:r w:rsidRPr="00B41EAA">
        <w:rPr>
          <w:sz w:val="28"/>
          <w:szCs w:val="28"/>
        </w:rPr>
        <w:t>В состав комиссии по распределению централизованного фонда стимул</w:t>
      </w:r>
      <w:r w:rsidRPr="00B41EAA">
        <w:rPr>
          <w:sz w:val="28"/>
          <w:szCs w:val="28"/>
        </w:rPr>
        <w:t>и</w:t>
      </w:r>
      <w:r w:rsidRPr="00B41EAA">
        <w:rPr>
          <w:sz w:val="28"/>
          <w:szCs w:val="28"/>
        </w:rPr>
        <w:t xml:space="preserve">рования руководителей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рекомендуется включать представителя городской, районной, территориальной профсоюзной организации работн</w:t>
      </w:r>
      <w:r w:rsidRPr="00B41EAA">
        <w:rPr>
          <w:sz w:val="28"/>
          <w:szCs w:val="28"/>
        </w:rPr>
        <w:t>и</w:t>
      </w:r>
      <w:r w:rsidRPr="00B41EAA">
        <w:rPr>
          <w:sz w:val="28"/>
          <w:szCs w:val="28"/>
        </w:rPr>
        <w:t>ков народного образования и науки.</w:t>
      </w:r>
    </w:p>
    <w:p w:rsidR="00EA6636" w:rsidRPr="00B41EAA" w:rsidRDefault="00EA6636" w:rsidP="00EA6636">
      <w:pPr>
        <w:pStyle w:val="af0"/>
        <w:contextualSpacing/>
        <w:rPr>
          <w:sz w:val="28"/>
          <w:szCs w:val="28"/>
        </w:rPr>
      </w:pPr>
      <w:r w:rsidRPr="00B41EAA">
        <w:rPr>
          <w:sz w:val="28"/>
          <w:szCs w:val="28"/>
        </w:rPr>
        <w:tab/>
      </w:r>
    </w:p>
    <w:p w:rsidR="007A73D9" w:rsidRPr="001A4DA5" w:rsidRDefault="007A73D9" w:rsidP="004452B3">
      <w:pPr>
        <w:widowControl w:val="0"/>
        <w:tabs>
          <w:tab w:val="left" w:pos="9214"/>
        </w:tabs>
        <w:autoSpaceDE w:val="0"/>
        <w:autoSpaceDN w:val="0"/>
        <w:jc w:val="center"/>
        <w:rPr>
          <w:b/>
          <w:sz w:val="28"/>
          <w:szCs w:val="28"/>
        </w:rPr>
      </w:pPr>
      <w:r w:rsidRPr="001A4DA5">
        <w:rPr>
          <w:b/>
          <w:sz w:val="28"/>
          <w:szCs w:val="28"/>
        </w:rPr>
        <w:t>4. Оплата труда педагогических работников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 Заработная плата педагогических работников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.1.1. Размеры окладов (должностных окладов), ставок заработной платы педагогических работников образовательно</w:t>
      </w:r>
      <w:r w:rsidR="00F6612B"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 w:rsidR="00F6612B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 xml:space="preserve"> устанавливаются на основе отнесения занимаемых ими должностей по соответствующим квалиф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кационным уровням профессиональных квалификационных групп (далее – «ПКГ») не ниже минимальных окладов (с учётом компенсации на книгоизд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тельскую продукцию) согласно приложению 1 нас</w:t>
      </w:r>
      <w:r w:rsidR="00D33CAD">
        <w:rPr>
          <w:sz w:val="28"/>
          <w:szCs w:val="28"/>
        </w:rPr>
        <w:t>тоящему П</w:t>
      </w:r>
      <w:r w:rsidRPr="004910BE">
        <w:rPr>
          <w:sz w:val="28"/>
          <w:szCs w:val="28"/>
        </w:rPr>
        <w:t>оложению.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.1.2. Повышение минимальных размеров окладов (должностных окл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дов) ставок заработной платы работников, осуществляется на основании но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мативных правовых актов органов местного самоуправления. 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ных в бюджете на текущий год.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.1.3. К окладу (должностному окладу), ставке заработной платы педаг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гических работников образовательн</w:t>
      </w:r>
      <w:r w:rsidR="00D33CAD">
        <w:rPr>
          <w:sz w:val="28"/>
          <w:szCs w:val="28"/>
        </w:rPr>
        <w:t>ого учреждения</w:t>
      </w:r>
      <w:r w:rsidRPr="004910BE">
        <w:rPr>
          <w:sz w:val="28"/>
          <w:szCs w:val="28"/>
        </w:rPr>
        <w:t xml:space="preserve"> устанавливаются пов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шающие коэффициенты с учетом: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квалификационной категории;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средней наполняе</w:t>
      </w:r>
      <w:r w:rsidR="00D33CAD">
        <w:rPr>
          <w:sz w:val="28"/>
          <w:szCs w:val="28"/>
        </w:rPr>
        <w:t>мости классов по образовательному</w:t>
      </w:r>
      <w:r w:rsidRPr="004910BE">
        <w:rPr>
          <w:sz w:val="28"/>
          <w:szCs w:val="28"/>
        </w:rPr>
        <w:t xml:space="preserve"> </w:t>
      </w:r>
      <w:r w:rsidR="00D33CAD">
        <w:rPr>
          <w:sz w:val="28"/>
          <w:szCs w:val="28"/>
        </w:rPr>
        <w:t>учреждению</w:t>
      </w:r>
      <w:r w:rsidRPr="004910BE">
        <w:rPr>
          <w:sz w:val="28"/>
          <w:szCs w:val="28"/>
        </w:rPr>
        <w:t xml:space="preserve"> (ф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лиала,</w:t>
      </w:r>
      <w:r w:rsidRPr="004910BE">
        <w:rPr>
          <w:color w:val="000000"/>
          <w:sz w:val="28"/>
          <w:szCs w:val="28"/>
        </w:rPr>
        <w:t xml:space="preserve"> иного </w:t>
      </w:r>
      <w:r w:rsidR="00C6484B">
        <w:rPr>
          <w:sz w:val="28"/>
          <w:szCs w:val="28"/>
        </w:rPr>
        <w:t xml:space="preserve">структурного </w:t>
      </w:r>
      <w:r w:rsidRPr="004910BE">
        <w:rPr>
          <w:sz w:val="28"/>
          <w:szCs w:val="28"/>
        </w:rPr>
        <w:t>подразделения);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специфики работы.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.1.4. Порядок применения повышающих коэффициентов к окладу (должностному ок</w:t>
      </w:r>
      <w:r w:rsidR="00C6484B">
        <w:rPr>
          <w:sz w:val="28"/>
          <w:szCs w:val="28"/>
        </w:rPr>
        <w:t xml:space="preserve">ладу), ставке заработной платы </w:t>
      </w:r>
      <w:r w:rsidRPr="004910BE">
        <w:rPr>
          <w:sz w:val="28"/>
          <w:szCs w:val="28"/>
        </w:rPr>
        <w:t>педагогических работников определен настоящим Положением.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.1.5. Повышающий коэффициент с учетом квалификационной категории педагогического работника устанавливается: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для имеющих первую категорию – 1,2;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для имеющих высшую категорию – 1,3.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.1.6. При средней наполняемости классов в образовательно</w:t>
      </w:r>
      <w:r w:rsidR="00F6612B">
        <w:rPr>
          <w:sz w:val="28"/>
          <w:szCs w:val="28"/>
        </w:rPr>
        <w:t>м учрежд</w:t>
      </w:r>
      <w:r w:rsidR="00F6612B">
        <w:rPr>
          <w:sz w:val="28"/>
          <w:szCs w:val="28"/>
        </w:rPr>
        <w:t>е</w:t>
      </w:r>
      <w:r w:rsidR="00F6612B">
        <w:rPr>
          <w:sz w:val="28"/>
          <w:szCs w:val="28"/>
        </w:rPr>
        <w:t>нии</w:t>
      </w:r>
      <w:r w:rsidRPr="004910BE">
        <w:rPr>
          <w:sz w:val="28"/>
          <w:szCs w:val="28"/>
        </w:rPr>
        <w:t xml:space="preserve"> (филиале) свыше 14 человек устанавливается повышающий коэффициент, который рассчитывается по формуле: 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sz w:val="28"/>
          <w:szCs w:val="28"/>
        </w:rPr>
        <w:t xml:space="preserve">К= 1+ (Нср.-14) х 0,009,  </w:t>
      </w:r>
      <w:r w:rsidRPr="004910BE">
        <w:rPr>
          <w:color w:val="000000"/>
          <w:sz w:val="28"/>
          <w:szCs w:val="28"/>
        </w:rPr>
        <w:t>где: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К – повышающий коэффициент с учетом наполняемости классов;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Нср – средн</w:t>
      </w:r>
      <w:r w:rsidR="00F6612B">
        <w:rPr>
          <w:color w:val="000000"/>
          <w:sz w:val="28"/>
          <w:szCs w:val="28"/>
        </w:rPr>
        <w:t>яя наполняемость образовательного учреждения</w:t>
      </w:r>
      <w:r w:rsidRPr="004910BE">
        <w:rPr>
          <w:color w:val="000000"/>
          <w:sz w:val="28"/>
          <w:szCs w:val="28"/>
        </w:rPr>
        <w:t xml:space="preserve"> (филиала, иного </w:t>
      </w:r>
      <w:r w:rsidR="00C6484B">
        <w:rPr>
          <w:sz w:val="28"/>
          <w:szCs w:val="28"/>
        </w:rPr>
        <w:t xml:space="preserve">структурного </w:t>
      </w:r>
      <w:r w:rsidRPr="004910BE">
        <w:rPr>
          <w:sz w:val="28"/>
          <w:szCs w:val="28"/>
        </w:rPr>
        <w:t>подразделения),</w:t>
      </w:r>
      <w:r w:rsidRPr="004910BE">
        <w:rPr>
          <w:color w:val="000000"/>
          <w:sz w:val="28"/>
          <w:szCs w:val="28"/>
        </w:rPr>
        <w:t xml:space="preserve"> которая устанавливается приказом </w:t>
      </w:r>
      <w:r w:rsidR="00D33CAD">
        <w:rPr>
          <w:color w:val="000000"/>
          <w:sz w:val="28"/>
          <w:szCs w:val="28"/>
        </w:rPr>
        <w:t>У</w:t>
      </w:r>
      <w:r w:rsidR="00F6612B">
        <w:rPr>
          <w:color w:val="000000"/>
          <w:sz w:val="28"/>
          <w:szCs w:val="28"/>
        </w:rPr>
        <w:t>пра</w:t>
      </w:r>
      <w:r w:rsidR="00F6612B">
        <w:rPr>
          <w:color w:val="000000"/>
          <w:sz w:val="28"/>
          <w:szCs w:val="28"/>
        </w:rPr>
        <w:t>в</w:t>
      </w:r>
      <w:r w:rsidR="00F6612B">
        <w:rPr>
          <w:color w:val="000000"/>
          <w:sz w:val="28"/>
          <w:szCs w:val="28"/>
        </w:rPr>
        <w:t>ления образования</w:t>
      </w:r>
      <w:r w:rsidRPr="004910BE">
        <w:rPr>
          <w:color w:val="000000"/>
          <w:sz w:val="28"/>
          <w:szCs w:val="28"/>
        </w:rPr>
        <w:t xml:space="preserve"> на основании данных АИС «Сетевой регион. Образование»</w:t>
      </w:r>
      <w:r w:rsidR="00D33CAD">
        <w:rPr>
          <w:color w:val="000000"/>
          <w:sz w:val="28"/>
          <w:szCs w:val="28"/>
        </w:rPr>
        <w:t xml:space="preserve"> по состоянию на</w:t>
      </w:r>
      <w:r w:rsidR="00E83BEC">
        <w:rPr>
          <w:color w:val="000000"/>
          <w:sz w:val="28"/>
          <w:szCs w:val="28"/>
        </w:rPr>
        <w:t xml:space="preserve"> </w:t>
      </w:r>
      <w:r w:rsidR="00D33CAD" w:rsidRPr="00E83BEC">
        <w:rPr>
          <w:sz w:val="28"/>
          <w:szCs w:val="28"/>
        </w:rPr>
        <w:t xml:space="preserve">1 сентября </w:t>
      </w:r>
      <w:r w:rsidR="006D411C">
        <w:rPr>
          <w:sz w:val="28"/>
          <w:szCs w:val="28"/>
        </w:rPr>
        <w:t>текущего года</w:t>
      </w:r>
      <w:r w:rsidRPr="004910BE">
        <w:rPr>
          <w:color w:val="000000"/>
          <w:sz w:val="28"/>
          <w:szCs w:val="28"/>
        </w:rPr>
        <w:t>.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 xml:space="preserve">.1.7. Повышающие коэффициенты специфики работы устанавливаются в </w:t>
      </w:r>
      <w:r w:rsidR="00C6484B">
        <w:rPr>
          <w:sz w:val="28"/>
          <w:szCs w:val="28"/>
        </w:rPr>
        <w:t xml:space="preserve">размерах, определенных </w:t>
      </w:r>
      <w:r w:rsidRPr="004910BE">
        <w:rPr>
          <w:sz w:val="28"/>
          <w:szCs w:val="28"/>
        </w:rPr>
        <w:t>в соответствии с приложе</w:t>
      </w:r>
      <w:r w:rsidR="00F6612B">
        <w:rPr>
          <w:sz w:val="28"/>
          <w:szCs w:val="28"/>
        </w:rPr>
        <w:t>нием 2 к настоящему П</w:t>
      </w:r>
      <w:r w:rsidRPr="004910BE">
        <w:rPr>
          <w:sz w:val="28"/>
          <w:szCs w:val="28"/>
        </w:rPr>
        <w:t>ол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 xml:space="preserve">жению.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4.1.8</w:t>
      </w:r>
      <w:r w:rsidRPr="004910BE">
        <w:rPr>
          <w:color w:val="000000"/>
          <w:sz w:val="28"/>
          <w:szCs w:val="28"/>
        </w:rPr>
        <w:t xml:space="preserve">. Применение повышений, указанных в пункте </w:t>
      </w:r>
      <w:r>
        <w:rPr>
          <w:color w:val="000000"/>
          <w:sz w:val="28"/>
          <w:szCs w:val="28"/>
        </w:rPr>
        <w:t>4</w:t>
      </w:r>
      <w:r w:rsidRPr="004910BE">
        <w:rPr>
          <w:color w:val="000000"/>
          <w:sz w:val="28"/>
          <w:szCs w:val="28"/>
        </w:rPr>
        <w:t>.1.3. осуществляется к размеру оплаты за фактический объем учебной нагрузки и (или) педагогич</w:t>
      </w:r>
      <w:r w:rsidRPr="004910BE">
        <w:rPr>
          <w:color w:val="000000"/>
          <w:sz w:val="28"/>
          <w:szCs w:val="28"/>
        </w:rPr>
        <w:t>е</w:t>
      </w:r>
      <w:r w:rsidRPr="004910BE">
        <w:rPr>
          <w:color w:val="000000"/>
          <w:sz w:val="28"/>
          <w:szCs w:val="28"/>
        </w:rPr>
        <w:t>ской работы.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При наличии у работников права на применение повышений по нескол</w:t>
      </w:r>
      <w:r w:rsidRPr="004910BE">
        <w:rPr>
          <w:color w:val="000000"/>
          <w:sz w:val="28"/>
          <w:szCs w:val="28"/>
        </w:rPr>
        <w:t>ь</w:t>
      </w:r>
      <w:r w:rsidRPr="004910BE">
        <w:rPr>
          <w:color w:val="000000"/>
          <w:sz w:val="28"/>
          <w:szCs w:val="28"/>
        </w:rPr>
        <w:t>ким основаниям их величины по каждому основанию определяются отдельно и суммируются.</w:t>
      </w:r>
    </w:p>
    <w:p w:rsidR="007A73D9" w:rsidRPr="004910BE" w:rsidRDefault="007A73D9" w:rsidP="007A73D9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 Виды выплат компенсационного характера педагогическим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кам, порядок и условия их назначения определяются локальными нормативн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ми актами образовательно</w:t>
      </w:r>
      <w:r w:rsidR="00F6612B">
        <w:rPr>
          <w:sz w:val="28"/>
          <w:szCs w:val="28"/>
        </w:rPr>
        <w:t>го учреждения с учетом настоящего П</w:t>
      </w:r>
      <w:r w:rsidRPr="004910BE">
        <w:rPr>
          <w:sz w:val="28"/>
          <w:szCs w:val="28"/>
        </w:rPr>
        <w:t>оложения.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Педагогическим работникам устанавливаются следующие виды выплат компенсационного характера: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за работу в условиях, отклоняющихся от нормальных (при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полнении работ различной квалификации, совмещении профессий (должн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стей), сверхурочной работе, работе в ночное время, работе в выходные и нер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бочие праздничные дни, за исполнение обязанностей временно отсутствующего работника без освобождения от работы);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выплаты за работу, не входящую в круг основных должностных обяза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ностей (проверка тетрадей, заведование кабинетами, методическими объедин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ниями, классное руководство,</w:t>
      </w:r>
      <w:r w:rsidRPr="004910BE">
        <w:rPr>
          <w:rFonts w:eastAsia="Calibri"/>
          <w:sz w:val="28"/>
          <w:szCs w:val="28"/>
          <w:lang w:eastAsia="en-US"/>
        </w:rPr>
        <w:t xml:space="preserve"> психолого-педагогическое сопровождение детей-инвалидов и </w:t>
      </w:r>
      <w:r w:rsidRPr="004910BE">
        <w:rPr>
          <w:sz w:val="28"/>
          <w:szCs w:val="28"/>
        </w:rPr>
        <w:t>иная деятельность, непосредственно связанная с учебным проце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сом);</w:t>
      </w:r>
    </w:p>
    <w:p w:rsidR="007A73D9" w:rsidRPr="004910BE" w:rsidRDefault="00C6484B" w:rsidP="007A73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выплаты за </w:t>
      </w:r>
      <w:r w:rsidR="007A73D9" w:rsidRPr="004910BE">
        <w:rPr>
          <w:rFonts w:eastAsia="Calibri"/>
          <w:sz w:val="28"/>
          <w:szCs w:val="28"/>
          <w:lang w:eastAsia="en-US"/>
        </w:rPr>
        <w:t>реализацию адаптированных образовательных п</w:t>
      </w:r>
      <w:r>
        <w:rPr>
          <w:rFonts w:eastAsia="Calibri"/>
          <w:sz w:val="28"/>
          <w:szCs w:val="28"/>
          <w:lang w:eastAsia="en-US"/>
        </w:rPr>
        <w:t>рограмм в у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ловиях инклюзивного</w:t>
      </w:r>
      <w:r w:rsidR="007A73D9" w:rsidRPr="004910BE">
        <w:rPr>
          <w:rFonts w:eastAsia="Calibri"/>
          <w:sz w:val="28"/>
          <w:szCs w:val="28"/>
          <w:lang w:eastAsia="en-US"/>
        </w:rPr>
        <w:t xml:space="preserve"> класса;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0BE">
        <w:rPr>
          <w:rFonts w:eastAsia="Calibri"/>
          <w:sz w:val="28"/>
          <w:szCs w:val="28"/>
          <w:lang w:eastAsia="en-US"/>
        </w:rPr>
        <w:t>вы</w:t>
      </w:r>
      <w:r w:rsidR="00C6484B">
        <w:rPr>
          <w:rFonts w:eastAsia="Calibri"/>
          <w:sz w:val="28"/>
          <w:szCs w:val="28"/>
          <w:lang w:eastAsia="en-US"/>
        </w:rPr>
        <w:t xml:space="preserve">платы за работу в местностях с </w:t>
      </w:r>
      <w:r w:rsidRPr="004910BE">
        <w:rPr>
          <w:rFonts w:eastAsia="Calibri"/>
          <w:sz w:val="28"/>
          <w:szCs w:val="28"/>
          <w:lang w:eastAsia="en-US"/>
        </w:rPr>
        <w:t>особыми климатическими условиями (районный коэффициент);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0BE">
        <w:rPr>
          <w:rFonts w:eastAsia="Calibri"/>
          <w:sz w:val="28"/>
          <w:szCs w:val="28"/>
          <w:lang w:eastAsia="en-US"/>
        </w:rPr>
        <w:t>персонифицированная доплата.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.2.1. Выплаты компенсационного характера работникам учреждений в условиях, отклоняющихся от нормальных (при выполнении работ различной квалификации, совмещении профессий (должностей), сверхурочной работе, 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 xml:space="preserve">боте в ночное время), устанавливаются в соответствии со </w:t>
      </w:r>
      <w:hyperlink r:id="rId8" w:history="1">
        <w:r w:rsidRPr="004910BE">
          <w:rPr>
            <w:sz w:val="28"/>
            <w:szCs w:val="28"/>
          </w:rPr>
          <w:t>статьями 149</w:t>
        </w:r>
      </w:hyperlink>
      <w:r w:rsidRPr="004910BE">
        <w:rPr>
          <w:sz w:val="28"/>
          <w:szCs w:val="28"/>
        </w:rPr>
        <w:t xml:space="preserve"> - </w:t>
      </w:r>
      <w:hyperlink r:id="rId9" w:history="1">
        <w:r w:rsidRPr="004910BE">
          <w:rPr>
            <w:sz w:val="28"/>
            <w:szCs w:val="28"/>
          </w:rPr>
          <w:t>154</w:t>
        </w:r>
      </w:hyperlink>
      <w:r w:rsidRPr="004910BE">
        <w:rPr>
          <w:sz w:val="28"/>
          <w:szCs w:val="28"/>
        </w:rPr>
        <w:t xml:space="preserve"> Трудового кодекса Российской Федерации.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.2.2. Выплата работникам, занятым на работах с вредными и (или) опа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 xml:space="preserve">ными условиями труда, осуществляется в соответствии со </w:t>
      </w:r>
      <w:hyperlink r:id="rId10" w:history="1">
        <w:r w:rsidRPr="004910BE">
          <w:rPr>
            <w:sz w:val="28"/>
            <w:szCs w:val="28"/>
          </w:rPr>
          <w:t>статьей 147</w:t>
        </w:r>
      </w:hyperlink>
      <w:r w:rsidRPr="004910BE">
        <w:rPr>
          <w:sz w:val="28"/>
          <w:szCs w:val="28"/>
        </w:rPr>
        <w:t xml:space="preserve"> Трудов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го кодекса Российской Федерации. В целях определения размера указанных выплат работодателем организуют проведение специальной оценки условий труда.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.2.3. Размер, виды и условия выплат компенсационного характера пед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гогическим работникам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ние детей-инвалидов и иная деятельность, связанная с образовательным пр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цессом), устанавливаются самостоятельно локальными нормативными актами образовательной организации.</w:t>
      </w:r>
    </w:p>
    <w:p w:rsidR="007A73D9" w:rsidRDefault="007A73D9" w:rsidP="007A73D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Размеры выплат устанавливаются общеобразовательн</w:t>
      </w:r>
      <w:r w:rsidR="00F6612B">
        <w:rPr>
          <w:color w:val="000000"/>
          <w:sz w:val="28"/>
          <w:szCs w:val="28"/>
        </w:rPr>
        <w:t>ыми учреждениями</w:t>
      </w:r>
      <w:r w:rsidRPr="004910BE">
        <w:rPr>
          <w:color w:val="000000"/>
          <w:sz w:val="28"/>
          <w:szCs w:val="28"/>
        </w:rPr>
        <w:t xml:space="preserve"> в абсолютных величинах либо определяются в процентах от размеров устано</w:t>
      </w:r>
      <w:r w:rsidRPr="004910BE">
        <w:rPr>
          <w:color w:val="000000"/>
          <w:sz w:val="28"/>
          <w:szCs w:val="28"/>
        </w:rPr>
        <w:t>в</w:t>
      </w:r>
      <w:r w:rsidRPr="004910BE">
        <w:rPr>
          <w:color w:val="000000"/>
          <w:sz w:val="28"/>
          <w:szCs w:val="28"/>
        </w:rPr>
        <w:t xml:space="preserve">ленных по квалификационному уровню </w:t>
      </w:r>
      <w:hyperlink r:id="rId11" w:history="1">
        <w:r w:rsidRPr="004910BE">
          <w:rPr>
            <w:color w:val="000000"/>
            <w:sz w:val="28"/>
            <w:szCs w:val="28"/>
          </w:rPr>
          <w:t>ПКГ</w:t>
        </w:r>
      </w:hyperlink>
      <w:r w:rsidRPr="004910BE">
        <w:rPr>
          <w:color w:val="000000"/>
          <w:sz w:val="28"/>
          <w:szCs w:val="28"/>
        </w:rPr>
        <w:t xml:space="preserve"> по занимаемой должности окл</w:t>
      </w:r>
      <w:r w:rsidRPr="004910BE">
        <w:rPr>
          <w:color w:val="000000"/>
          <w:sz w:val="28"/>
          <w:szCs w:val="28"/>
        </w:rPr>
        <w:t>а</w:t>
      </w:r>
      <w:r w:rsidRPr="004910BE">
        <w:rPr>
          <w:color w:val="000000"/>
          <w:sz w:val="28"/>
          <w:szCs w:val="28"/>
        </w:rPr>
        <w:t>дов (должностных ок</w:t>
      </w:r>
      <w:r>
        <w:rPr>
          <w:color w:val="000000"/>
          <w:sz w:val="28"/>
          <w:szCs w:val="28"/>
        </w:rPr>
        <w:t>ладов), ставок заработной платы.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определении размеров доплат в относительных значениях (проце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тах) не учитываются предусмотренные системой оплаты труда повышающие коэффициенты к окладу (должностному окладу), ставке заработной платы.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10BE">
        <w:rPr>
          <w:color w:val="000000"/>
          <w:sz w:val="28"/>
          <w:szCs w:val="28"/>
        </w:rPr>
        <w:t>Выплата за классное руководство устанавливается в абсолютном размере, но не менее размера, установленного до изменения системы оплаты труда, в з</w:t>
      </w:r>
      <w:r w:rsidRPr="004910BE">
        <w:rPr>
          <w:color w:val="000000"/>
          <w:sz w:val="28"/>
          <w:szCs w:val="28"/>
        </w:rPr>
        <w:t>а</w:t>
      </w:r>
      <w:r w:rsidRPr="004910BE">
        <w:rPr>
          <w:color w:val="000000"/>
          <w:sz w:val="28"/>
          <w:szCs w:val="28"/>
        </w:rPr>
        <w:t>висимости от наполняемости класса.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color w:val="000000"/>
          <w:sz w:val="28"/>
          <w:szCs w:val="28"/>
        </w:rPr>
        <w:t>Размер доплаты за психолого</w:t>
      </w:r>
      <w:r w:rsidRPr="004910BE">
        <w:rPr>
          <w:sz w:val="28"/>
          <w:szCs w:val="28"/>
        </w:rPr>
        <w:t>-педагогическое сопровождение детей-инвалидов</w:t>
      </w:r>
      <w:r w:rsidR="00F6612B">
        <w:rPr>
          <w:sz w:val="28"/>
          <w:szCs w:val="28"/>
        </w:rPr>
        <w:t xml:space="preserve"> устанавливается образовательным учреждением</w:t>
      </w:r>
      <w:r w:rsidRPr="004910BE">
        <w:rPr>
          <w:sz w:val="28"/>
          <w:szCs w:val="28"/>
        </w:rPr>
        <w:t xml:space="preserve"> самостоятельно пропорционально реализуемым мероприятиям индивидуального плана псих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 xml:space="preserve">лого-педагогического сопровождения указанной категории обучающихся в пределах средств, выделенных на эти цели.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Деятельность по психолого-педагогическому сопровождению обуча</w:t>
      </w:r>
      <w:r w:rsidRPr="004910BE">
        <w:rPr>
          <w:sz w:val="28"/>
          <w:szCs w:val="28"/>
        </w:rPr>
        <w:t>ю</w:t>
      </w:r>
      <w:r w:rsidRPr="004910BE">
        <w:rPr>
          <w:sz w:val="28"/>
          <w:szCs w:val="28"/>
        </w:rPr>
        <w:t>щихся из числа детей-инвалидов, осуществляется в соответствии с постановл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нием Администрации Алтайского края от 30.01.2013 № 37 «Об утверждении положения об организации психолого-педагогическо</w:t>
      </w:r>
      <w:r w:rsidR="00C6484B">
        <w:rPr>
          <w:sz w:val="28"/>
          <w:szCs w:val="28"/>
        </w:rPr>
        <w:t xml:space="preserve">го </w:t>
      </w:r>
      <w:r>
        <w:rPr>
          <w:sz w:val="28"/>
          <w:szCs w:val="28"/>
        </w:rPr>
        <w:t>сопровождения</w:t>
      </w:r>
      <w:r w:rsidRPr="004910BE">
        <w:rPr>
          <w:sz w:val="28"/>
          <w:szCs w:val="28"/>
        </w:rPr>
        <w:t xml:space="preserve"> об</w:t>
      </w:r>
      <w:r w:rsidRPr="004910BE">
        <w:rPr>
          <w:sz w:val="28"/>
          <w:szCs w:val="28"/>
        </w:rPr>
        <w:t>у</w:t>
      </w:r>
      <w:r w:rsidRPr="004910BE">
        <w:rPr>
          <w:sz w:val="28"/>
          <w:szCs w:val="28"/>
        </w:rPr>
        <w:t xml:space="preserve">чающихся из числа детей-инвалидов в общеобразовательных </w:t>
      </w:r>
      <w:r w:rsidR="005628AA">
        <w:rPr>
          <w:sz w:val="28"/>
          <w:szCs w:val="28"/>
        </w:rPr>
        <w:t>учреждениях</w:t>
      </w:r>
      <w:r w:rsidRPr="004910BE">
        <w:rPr>
          <w:sz w:val="28"/>
          <w:szCs w:val="28"/>
        </w:rPr>
        <w:t xml:space="preserve"> А</w:t>
      </w:r>
      <w:r w:rsidRPr="004910BE">
        <w:rPr>
          <w:sz w:val="28"/>
          <w:szCs w:val="28"/>
        </w:rPr>
        <w:t>л</w:t>
      </w:r>
      <w:r w:rsidRPr="004910BE">
        <w:rPr>
          <w:sz w:val="28"/>
          <w:szCs w:val="28"/>
        </w:rPr>
        <w:t>тайского края, реализующих программы начального общего, основного общего, и среднего (полного) общего образования».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.2.4. Размер выплат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</w:t>
      </w:r>
      <w:r>
        <w:rPr>
          <w:sz w:val="28"/>
          <w:szCs w:val="28"/>
        </w:rPr>
        <w:t>нным образовательным программам</w:t>
      </w:r>
      <w:r w:rsidRPr="004910BE">
        <w:rPr>
          <w:sz w:val="28"/>
          <w:szCs w:val="28"/>
        </w:rPr>
        <w:t xml:space="preserve"> образовательной организацией самостоятельно.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119"/>
      <w:bookmarkStart w:id="1" w:name="P120"/>
      <w:bookmarkEnd w:id="0"/>
      <w:bookmarkEnd w:id="1"/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.2.5. Выплаты работ</w:t>
      </w:r>
      <w:r w:rsidR="005628AA">
        <w:rPr>
          <w:sz w:val="28"/>
          <w:szCs w:val="28"/>
        </w:rPr>
        <w:t>никам образовательных учреждени</w:t>
      </w:r>
      <w:r w:rsidRPr="004910BE">
        <w:rPr>
          <w:sz w:val="28"/>
          <w:szCs w:val="28"/>
        </w:rPr>
        <w:t>й, занятым в м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стностях с особыми климатическими условиями, устанавливаются в соответс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 xml:space="preserve">вии со </w:t>
      </w:r>
      <w:hyperlink r:id="rId12" w:history="1">
        <w:r w:rsidRPr="004910BE">
          <w:rPr>
            <w:sz w:val="28"/>
            <w:szCs w:val="28"/>
          </w:rPr>
          <w:t>статьей 148</w:t>
        </w:r>
      </w:hyperlink>
      <w:r w:rsidRPr="004910BE">
        <w:rPr>
          <w:sz w:val="28"/>
          <w:szCs w:val="28"/>
        </w:rPr>
        <w:t xml:space="preserve"> Трудового кодекса Российской Федерации.</w:t>
      </w:r>
      <w:bookmarkStart w:id="2" w:name="P121"/>
      <w:bookmarkEnd w:id="2"/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К выплатам за работу в местностях с особыми климатическими услови</w:t>
      </w:r>
      <w:r w:rsidRPr="004910BE">
        <w:rPr>
          <w:sz w:val="28"/>
          <w:szCs w:val="28"/>
        </w:rPr>
        <w:t>я</w:t>
      </w:r>
      <w:r w:rsidRPr="004910BE">
        <w:rPr>
          <w:sz w:val="28"/>
          <w:szCs w:val="28"/>
        </w:rPr>
        <w:t>ми относятся районные коэффициенты. Размеры районных коэффициентов у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танавливаются в соответствии с нормативными правовыми актами Российской Федерации.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 xml:space="preserve">.2.6. Персонифицированные доплаты устанавливаются в следующих случаях: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если месячная заработная плата работника (без учета районного коэфф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циента, оплаты сверхурочной работы, труда в ночное время, выходные и нер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бочие праздничные дни (постановление Конституционного Суда РФ от 11.04.2019 г.  № 17-П), полностью отработавшего в этот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нодательством. Персонифицированная доплата до минимального размера опл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ты труда выплачивается в размере разницы между сложившейся месячной з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работной платой (без учета районного коэффициента, оплаты сверхурочной 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боты, труда в ночное время, выходные и нерабочие праздничные дни (пост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новление Конституционного Суда РФ от 11.04.2019 г. № 17-П) и установле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ным минимальным размером оплаты труда;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если месячная заработная плата работника (без учета выплат стимул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рующего характера) оказывается ниже месячной заработной платы (без учета выплат стимулирующего характера), выплачиваемой до вступления в силу н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стоящего примерного Положения. Персонифицированная доплата до прежнего размера заработной платы выплачивается в размере разницы между сложи</w:t>
      </w:r>
      <w:r w:rsidRPr="004910BE">
        <w:rPr>
          <w:sz w:val="28"/>
          <w:szCs w:val="28"/>
        </w:rPr>
        <w:t>в</w:t>
      </w:r>
      <w:r w:rsidRPr="004910BE">
        <w:rPr>
          <w:sz w:val="28"/>
          <w:szCs w:val="28"/>
        </w:rPr>
        <w:t>шейся месячной заработной платой (без учета выплат стимулирующего хара</w:t>
      </w:r>
      <w:r w:rsidRPr="004910BE">
        <w:rPr>
          <w:sz w:val="28"/>
          <w:szCs w:val="28"/>
        </w:rPr>
        <w:t>к</w:t>
      </w:r>
      <w:r w:rsidRPr="004910BE">
        <w:rPr>
          <w:sz w:val="28"/>
          <w:szCs w:val="28"/>
        </w:rPr>
        <w:t>тера) и месячной заработной платой (без учета выплат стимулирующего хара</w:t>
      </w:r>
      <w:r w:rsidRPr="004910BE">
        <w:rPr>
          <w:sz w:val="28"/>
          <w:szCs w:val="28"/>
        </w:rPr>
        <w:t>к</w:t>
      </w:r>
      <w:r w:rsidRPr="004910BE">
        <w:rPr>
          <w:sz w:val="28"/>
          <w:szCs w:val="28"/>
        </w:rPr>
        <w:t>тера), выплачиваемой до вступления в силу настоящего Положения. Персон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фицированная доплата до прежнего размера заработной платы устанавливается при условии сохранения объема должностных обязанностей работника (нагру</w:t>
      </w:r>
      <w:r w:rsidRPr="004910BE">
        <w:rPr>
          <w:sz w:val="28"/>
          <w:szCs w:val="28"/>
        </w:rPr>
        <w:t>з</w:t>
      </w:r>
      <w:r w:rsidRPr="004910BE">
        <w:rPr>
          <w:sz w:val="28"/>
          <w:szCs w:val="28"/>
        </w:rPr>
        <w:t>ки) и выполнения им работы той же квалификации.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.2.7. Выплаты компенсационного характера осуществляются в пределах фонда оплаты труда образовательной организации в соответствующем фина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совом году.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.2.8.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.3. Виды выплат стимулирующего характера педагогическим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кам, порядок и условия их назначения определяются локальными нормативн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ми актами образовательной организации, разработанным</w:t>
      </w:r>
      <w:r w:rsidR="00485441">
        <w:rPr>
          <w:sz w:val="28"/>
          <w:szCs w:val="28"/>
        </w:rPr>
        <w:t>и с учетом настоящего П</w:t>
      </w:r>
      <w:r w:rsidRPr="004910BE">
        <w:rPr>
          <w:sz w:val="28"/>
          <w:szCs w:val="28"/>
        </w:rPr>
        <w:t>оложения, по согласованию с выборным органом пе</w:t>
      </w:r>
      <w:r>
        <w:rPr>
          <w:sz w:val="28"/>
          <w:szCs w:val="28"/>
        </w:rPr>
        <w:t>рвичной профсоюзной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</w:t>
      </w:r>
      <w:r w:rsidRPr="004910BE">
        <w:rPr>
          <w:sz w:val="28"/>
          <w:szCs w:val="28"/>
        </w:rPr>
        <w:t>, или, при ее отсутствии, иным представительным органом работн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ков.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 xml:space="preserve">.3.1. Для педагогических работников образовательных </w:t>
      </w:r>
      <w:r w:rsidR="00485441">
        <w:rPr>
          <w:sz w:val="28"/>
          <w:szCs w:val="28"/>
        </w:rPr>
        <w:t xml:space="preserve">учреждений </w:t>
      </w:r>
      <w:r w:rsidRPr="004910BE">
        <w:rPr>
          <w:sz w:val="28"/>
          <w:szCs w:val="28"/>
        </w:rPr>
        <w:t>уст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навливаются следующие выплаты стимулирующего характера: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за результативность и качество работы;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за стаж непрерывной работы;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за наличие ученой степени;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за наличие почетных званий и отраслевых наград;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выпускникам образовательных организаций высш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го образования и среднего профессионального образования, впервые пост</w:t>
      </w:r>
      <w:r w:rsidRPr="004910BE">
        <w:rPr>
          <w:sz w:val="28"/>
          <w:szCs w:val="28"/>
        </w:rPr>
        <w:t>у</w:t>
      </w:r>
      <w:r w:rsidRPr="004910BE">
        <w:rPr>
          <w:sz w:val="28"/>
          <w:szCs w:val="28"/>
        </w:rPr>
        <w:t>пившим на работу;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выпускн</w:t>
      </w:r>
      <w:r w:rsidR="00485441">
        <w:rPr>
          <w:sz w:val="28"/>
          <w:szCs w:val="28"/>
        </w:rPr>
        <w:t>икам образовательных учреждений</w:t>
      </w:r>
      <w:r w:rsidRPr="004910BE">
        <w:rPr>
          <w:sz w:val="28"/>
          <w:szCs w:val="28"/>
        </w:rPr>
        <w:t xml:space="preserve"> высш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го и среднего профессионального образования, закончившим с отличием, впе</w:t>
      </w:r>
      <w:r w:rsidRPr="004910BE">
        <w:rPr>
          <w:sz w:val="28"/>
          <w:szCs w:val="28"/>
        </w:rPr>
        <w:t>р</w:t>
      </w:r>
      <w:r w:rsidRPr="004910BE">
        <w:rPr>
          <w:sz w:val="28"/>
          <w:szCs w:val="28"/>
        </w:rPr>
        <w:t>вые поступи</w:t>
      </w:r>
      <w:r w:rsidR="00485441">
        <w:rPr>
          <w:sz w:val="28"/>
          <w:szCs w:val="28"/>
        </w:rPr>
        <w:t>вшим на работу в образовательное</w:t>
      </w:r>
      <w:r w:rsidRPr="004910BE">
        <w:rPr>
          <w:sz w:val="28"/>
          <w:szCs w:val="28"/>
        </w:rPr>
        <w:t xml:space="preserve"> </w:t>
      </w:r>
      <w:r w:rsidR="00485441">
        <w:rPr>
          <w:sz w:val="28"/>
          <w:szCs w:val="28"/>
        </w:rPr>
        <w:t>учреждение</w:t>
      </w:r>
      <w:r w:rsidRPr="004910BE">
        <w:rPr>
          <w:sz w:val="28"/>
          <w:szCs w:val="28"/>
        </w:rPr>
        <w:t>, в течение первых трех лет;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</w:t>
      </w:r>
      <w:r w:rsidRPr="004910BE">
        <w:rPr>
          <w:sz w:val="28"/>
          <w:szCs w:val="28"/>
        </w:rPr>
        <w:t>о</w:t>
      </w:r>
      <w:r w:rsidRPr="004910BE">
        <w:rPr>
          <w:sz w:val="28"/>
          <w:szCs w:val="28"/>
        </w:rPr>
        <w:t>четными грамотами, отраслевыми (ведомственными) наградами и другие).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.3.1. Выплаты за результативность и качество работы педагогическим работникам устанавливаются в зависимости от показателей оценки результ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тивности их профессиональной деятельности, которые определяются в соотве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ствии с локальным актом образовательно</w:t>
      </w:r>
      <w:r w:rsidR="00485441">
        <w:rPr>
          <w:sz w:val="28"/>
          <w:szCs w:val="28"/>
        </w:rPr>
        <w:t>го</w:t>
      </w:r>
      <w:r w:rsidRPr="004910BE">
        <w:rPr>
          <w:sz w:val="28"/>
          <w:szCs w:val="28"/>
        </w:rPr>
        <w:t xml:space="preserve"> </w:t>
      </w:r>
      <w:r w:rsidR="00485441">
        <w:rPr>
          <w:sz w:val="28"/>
          <w:szCs w:val="28"/>
        </w:rPr>
        <w:t>учреждения</w:t>
      </w:r>
      <w:r w:rsidRPr="004910BE">
        <w:rPr>
          <w:sz w:val="28"/>
          <w:szCs w:val="28"/>
        </w:rPr>
        <w:t>, согласованным с в</w:t>
      </w:r>
      <w:r w:rsidRPr="004910BE">
        <w:rPr>
          <w:sz w:val="28"/>
          <w:szCs w:val="28"/>
        </w:rPr>
        <w:t>ы</w:t>
      </w:r>
      <w:r w:rsidRPr="004910BE">
        <w:rPr>
          <w:sz w:val="28"/>
          <w:szCs w:val="28"/>
        </w:rPr>
        <w:t>борным органом первичной профсоюзной организации, при ее отсутствии</w:t>
      </w:r>
      <w:r>
        <w:rPr>
          <w:sz w:val="28"/>
          <w:szCs w:val="28"/>
        </w:rPr>
        <w:t xml:space="preserve"> – </w:t>
      </w:r>
      <w:r w:rsidRPr="004910BE">
        <w:rPr>
          <w:sz w:val="28"/>
          <w:szCs w:val="28"/>
        </w:rPr>
        <w:t>иным представительным органом работников.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Размер выплаты за результативность и качество работы определяется в соответствии с оценочными листами, утвержденными локальным актом учре</w:t>
      </w:r>
      <w:r w:rsidRPr="004910BE">
        <w:rPr>
          <w:sz w:val="28"/>
          <w:szCs w:val="28"/>
        </w:rPr>
        <w:t>ж</w:t>
      </w:r>
      <w:r w:rsidRPr="004910BE">
        <w:rPr>
          <w:sz w:val="28"/>
          <w:szCs w:val="28"/>
        </w:rPr>
        <w:t>дения, путем умножения количества набранных баллов на стоимость одного балла.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910BE">
        <w:rPr>
          <w:rFonts w:eastAsia="Calibri"/>
          <w:sz w:val="28"/>
          <w:szCs w:val="28"/>
          <w:lang w:eastAsia="en-US"/>
        </w:rPr>
        <w:t>.3.2. Ежемесячные выплаты за стаж н</w:t>
      </w:r>
      <w:r w:rsidR="00485441">
        <w:rPr>
          <w:rFonts w:eastAsia="Calibri"/>
          <w:sz w:val="28"/>
          <w:szCs w:val="28"/>
          <w:lang w:eastAsia="en-US"/>
        </w:rPr>
        <w:t>епрерывной работы в учреждениях</w:t>
      </w:r>
      <w:r w:rsidRPr="004910BE">
        <w:rPr>
          <w:rFonts w:eastAsia="Calibri"/>
          <w:sz w:val="28"/>
          <w:szCs w:val="28"/>
          <w:lang w:eastAsia="en-US"/>
        </w:rPr>
        <w:t>, осуществляющих образовательную деятельность на педагог</w:t>
      </w:r>
      <w:r>
        <w:rPr>
          <w:rFonts w:eastAsia="Calibri"/>
          <w:sz w:val="28"/>
          <w:szCs w:val="28"/>
          <w:lang w:eastAsia="en-US"/>
        </w:rPr>
        <w:t>ических должн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стях, устанавливаю</w:t>
      </w:r>
      <w:r w:rsidRPr="004910BE">
        <w:rPr>
          <w:rFonts w:eastAsia="Calibri"/>
          <w:sz w:val="28"/>
          <w:szCs w:val="28"/>
          <w:lang w:eastAsia="en-US"/>
        </w:rPr>
        <w:t xml:space="preserve">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13" w:history="1">
        <w:r w:rsidRPr="004910BE">
          <w:rPr>
            <w:rFonts w:eastAsia="Calibri"/>
            <w:sz w:val="28"/>
            <w:szCs w:val="28"/>
            <w:lang w:eastAsia="en-US"/>
          </w:rPr>
          <w:t>ПКГ</w:t>
        </w:r>
      </w:hyperlink>
      <w:r w:rsidRPr="004910BE">
        <w:rPr>
          <w:rFonts w:eastAsia="Calibri"/>
          <w:sz w:val="28"/>
          <w:szCs w:val="28"/>
          <w:lang w:eastAsia="en-US"/>
        </w:rPr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от 3 лет до 10 лет – 5 процентов;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от 10 лет до 15 лет – 10 процентов: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свыше 15 лет – 15 процентов.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.3.3. Размер ежемесячной выплаты за наличие ученой степени по проф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 xml:space="preserve">лю деятельности устанавливается </w:t>
      </w:r>
      <w:r w:rsidRPr="004910BE">
        <w:rPr>
          <w:rFonts w:eastAsia="Calibri"/>
          <w:sz w:val="28"/>
          <w:szCs w:val="28"/>
          <w:lang w:eastAsia="en-US"/>
        </w:rPr>
        <w:t>от окладов (должностных окладов), ставок заработной платы педагогических работников, устанавливаемых по квалифик</w:t>
      </w:r>
      <w:r w:rsidRPr="004910BE">
        <w:rPr>
          <w:rFonts w:eastAsia="Calibri"/>
          <w:sz w:val="28"/>
          <w:szCs w:val="28"/>
          <w:lang w:eastAsia="en-US"/>
        </w:rPr>
        <w:t>а</w:t>
      </w:r>
      <w:r w:rsidRPr="004910BE">
        <w:rPr>
          <w:rFonts w:eastAsia="Calibri"/>
          <w:sz w:val="28"/>
          <w:szCs w:val="28"/>
          <w:lang w:eastAsia="en-US"/>
        </w:rPr>
        <w:t xml:space="preserve">ционному уровню </w:t>
      </w:r>
      <w:hyperlink r:id="rId14" w:history="1">
        <w:r w:rsidRPr="004910BE">
          <w:rPr>
            <w:rFonts w:eastAsia="Calibri"/>
            <w:sz w:val="28"/>
            <w:szCs w:val="28"/>
            <w:lang w:eastAsia="en-US"/>
          </w:rPr>
          <w:t>ПКГ</w:t>
        </w:r>
      </w:hyperlink>
      <w:r w:rsidRPr="004910BE">
        <w:rPr>
          <w:rFonts w:eastAsia="Calibri"/>
          <w:sz w:val="28"/>
          <w:szCs w:val="28"/>
          <w:lang w:eastAsia="en-US"/>
        </w:rPr>
        <w:t>, предусмотренных за норму часов педагогической раб</w:t>
      </w:r>
      <w:r w:rsidRPr="004910BE">
        <w:rPr>
          <w:rFonts w:eastAsia="Calibri"/>
          <w:sz w:val="28"/>
          <w:szCs w:val="28"/>
          <w:lang w:eastAsia="en-US"/>
        </w:rPr>
        <w:t>о</w:t>
      </w:r>
      <w:r w:rsidRPr="004910BE">
        <w:rPr>
          <w:rFonts w:eastAsia="Calibri"/>
          <w:sz w:val="28"/>
          <w:szCs w:val="28"/>
          <w:lang w:eastAsia="en-US"/>
        </w:rPr>
        <w:t>ты</w:t>
      </w:r>
      <w:r w:rsidRPr="004910B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910BE">
        <w:rPr>
          <w:rFonts w:eastAsia="Calibri"/>
          <w:sz w:val="28"/>
          <w:szCs w:val="28"/>
          <w:lang w:eastAsia="en-US"/>
        </w:rPr>
        <w:t xml:space="preserve">или учебной нагрузки за ставку заработной платы (без учета фактического объема), </w:t>
      </w:r>
      <w:r w:rsidRPr="004910BE">
        <w:rPr>
          <w:sz w:val="28"/>
          <w:szCs w:val="28"/>
        </w:rPr>
        <w:t>в следующих размерах: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наук – </w:t>
      </w:r>
      <w:r w:rsidRPr="004910BE">
        <w:rPr>
          <w:sz w:val="28"/>
          <w:szCs w:val="28"/>
        </w:rPr>
        <w:t>10 процентов, но не более 3000 рублей в месяц;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доктора наук – 20 процентов, но не более 7000 рублей в месяц.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Ежемесячная выплата стимулирующего характера за наличие ученой ст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пени устанавливается после принятия Высшей аттестационной комиссией р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шения о присуждении ученой степени в соответствии с порядком, установле</w:t>
      </w:r>
      <w:r w:rsidRPr="004910BE">
        <w:rPr>
          <w:sz w:val="28"/>
          <w:szCs w:val="28"/>
        </w:rPr>
        <w:t>н</w:t>
      </w:r>
      <w:r w:rsidRPr="004910BE">
        <w:rPr>
          <w:sz w:val="28"/>
          <w:szCs w:val="28"/>
        </w:rPr>
        <w:t>ным законодательством Российской Федерации.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.3.4. Ежемесячные стимулирующие выплаты за наличие почетных зв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ний, отраслевых наград производятся от окладов (должностных окладов), 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вок заработной платы педагогических работников, устанавливаемых по квал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 xml:space="preserve">фикационному уровню </w:t>
      </w:r>
      <w:hyperlink r:id="rId15" w:history="1">
        <w:r w:rsidRPr="004910BE">
          <w:rPr>
            <w:sz w:val="28"/>
            <w:szCs w:val="28"/>
          </w:rPr>
          <w:t>ПКГ</w:t>
        </w:r>
      </w:hyperlink>
      <w:r w:rsidRPr="004910BE">
        <w:rPr>
          <w:sz w:val="28"/>
          <w:szCs w:val="28"/>
        </w:rPr>
        <w:t>, предусмотренных за норму часов педагогической работы или учебной нагрузки за ставку заработной платы (без учета фактич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>ского объема), в следующих размерах: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</w:t>
      </w:r>
      <w:r w:rsidRPr="004910BE">
        <w:rPr>
          <w:sz w:val="28"/>
          <w:szCs w:val="28"/>
        </w:rPr>
        <w:t>д</w:t>
      </w:r>
      <w:r w:rsidRPr="004910BE">
        <w:rPr>
          <w:sz w:val="28"/>
          <w:szCs w:val="28"/>
        </w:rPr>
        <w:t>ный», «Заслуженный», при условии соответствия почетного звания профилю преподаваемых дисциплин - 10 %;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для педагогических работников, награжденных отраслевыми наградами: нагрудным знаком «Почетный работник общего образования Российской Фед</w:t>
      </w:r>
      <w:r w:rsidRPr="004910BE">
        <w:rPr>
          <w:sz w:val="28"/>
          <w:szCs w:val="28"/>
        </w:rPr>
        <w:t>е</w:t>
      </w:r>
      <w:r w:rsidRPr="004910BE">
        <w:rPr>
          <w:sz w:val="28"/>
          <w:szCs w:val="28"/>
        </w:rPr>
        <w:t xml:space="preserve">рации» </w:t>
      </w:r>
      <w:r w:rsidR="00C6484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910BE">
        <w:rPr>
          <w:sz w:val="28"/>
          <w:szCs w:val="28"/>
        </w:rPr>
        <w:t>значком «От</w:t>
      </w:r>
      <w:r>
        <w:rPr>
          <w:sz w:val="28"/>
          <w:szCs w:val="28"/>
        </w:rPr>
        <w:t>личник народного просвещения» -</w:t>
      </w:r>
      <w:r w:rsidRPr="004910BE">
        <w:rPr>
          <w:sz w:val="28"/>
          <w:szCs w:val="28"/>
        </w:rPr>
        <w:t xml:space="preserve"> 5 %.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>При наличии у педагогического работника нескольких оснований (поче</w:t>
      </w:r>
      <w:r w:rsidRPr="004910BE">
        <w:rPr>
          <w:sz w:val="28"/>
          <w:szCs w:val="28"/>
        </w:rPr>
        <w:t>т</w:t>
      </w:r>
      <w:r w:rsidRPr="004910BE">
        <w:rPr>
          <w:sz w:val="28"/>
          <w:szCs w:val="28"/>
        </w:rPr>
        <w:t>ное звание, отраслевая награда) выплата устанавливается по одному из основ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ний (максимальному).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.3.5. Ежемесячные выплаты выпускникам образовательных организаций высшего и среднего профессионального образования, впервые поступившим на работу, устанавливаются на первые три года от окладов (должностных окл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 xml:space="preserve">дов), ставок заработной платы педагогических работников, устанавливаемых по квалификационному уровню </w:t>
      </w:r>
      <w:hyperlink r:id="rId16" w:history="1">
        <w:r w:rsidRPr="004910BE">
          <w:rPr>
            <w:sz w:val="28"/>
            <w:szCs w:val="28"/>
          </w:rPr>
          <w:t>ПКГ</w:t>
        </w:r>
      </w:hyperlink>
      <w:r w:rsidRPr="004910BE">
        <w:rPr>
          <w:sz w:val="28"/>
          <w:szCs w:val="28"/>
        </w:rPr>
        <w:t>, предусмотренных за норму часов педагог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ческой работы или учебной нагрузки за ставку заработной платы (без учета фактического объема), в следующих размерах: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первый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>30 процентов;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второй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>20 процентов;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0BE">
        <w:rPr>
          <w:sz w:val="28"/>
          <w:szCs w:val="28"/>
        </w:rPr>
        <w:t xml:space="preserve">третий год – </w:t>
      </w:r>
      <w:r>
        <w:rPr>
          <w:sz w:val="28"/>
          <w:szCs w:val="28"/>
        </w:rPr>
        <w:t xml:space="preserve">не менее </w:t>
      </w:r>
      <w:r w:rsidRPr="004910BE">
        <w:rPr>
          <w:sz w:val="28"/>
          <w:szCs w:val="28"/>
        </w:rPr>
        <w:t xml:space="preserve">10 процентов. 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4910BE">
        <w:rPr>
          <w:sz w:val="28"/>
          <w:szCs w:val="28"/>
        </w:rPr>
        <w:t xml:space="preserve">Основание: п. 10.2 Регионального </w:t>
      </w:r>
      <w:r w:rsidRPr="004910BE">
        <w:rPr>
          <w:rFonts w:cs="Calibri"/>
          <w:bCs/>
          <w:sz w:val="28"/>
          <w:szCs w:val="28"/>
        </w:rPr>
        <w:t>отраслевого</w:t>
      </w:r>
      <w:r w:rsidRPr="004910BE">
        <w:rPr>
          <w:rFonts w:cs="Calibri"/>
          <w:sz w:val="28"/>
          <w:szCs w:val="28"/>
        </w:rPr>
        <w:t xml:space="preserve"> соглашения по организ</w:t>
      </w:r>
      <w:r w:rsidRPr="004910BE">
        <w:rPr>
          <w:rFonts w:cs="Calibri"/>
          <w:sz w:val="28"/>
          <w:szCs w:val="28"/>
        </w:rPr>
        <w:t>а</w:t>
      </w:r>
      <w:r w:rsidRPr="004910BE">
        <w:rPr>
          <w:rFonts w:cs="Calibri"/>
          <w:sz w:val="28"/>
          <w:szCs w:val="28"/>
        </w:rPr>
        <w:t>циям Алтайского края, осуществляющим образовательную деятельность, на 2016-</w:t>
      </w:r>
      <w:r w:rsidRPr="004910BE">
        <w:rPr>
          <w:rFonts w:cs="Calibri"/>
          <w:bCs/>
          <w:sz w:val="28"/>
          <w:szCs w:val="28"/>
        </w:rPr>
        <w:t>2018 годы, с дополнениями и изменениями от 26.12.2018 г. и продлением срока действия до 2021 года</w:t>
      </w:r>
      <w:r w:rsidRPr="004910BE">
        <w:rPr>
          <w:sz w:val="28"/>
          <w:szCs w:val="28"/>
        </w:rPr>
        <w:t>.</w:t>
      </w:r>
    </w:p>
    <w:p w:rsidR="007A73D9" w:rsidRPr="004910BE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 xml:space="preserve">.3.6. Размер ежемесячной выплаты выпускникам образовательных </w:t>
      </w:r>
      <w:r w:rsidR="00485441">
        <w:rPr>
          <w:sz w:val="28"/>
          <w:szCs w:val="28"/>
        </w:rPr>
        <w:t>орг</w:t>
      </w:r>
      <w:r w:rsidR="00485441">
        <w:rPr>
          <w:sz w:val="28"/>
          <w:szCs w:val="28"/>
        </w:rPr>
        <w:t>а</w:t>
      </w:r>
      <w:r w:rsidR="00485441">
        <w:rPr>
          <w:sz w:val="28"/>
          <w:szCs w:val="28"/>
        </w:rPr>
        <w:t>низаций</w:t>
      </w:r>
      <w:r w:rsidRPr="004910BE">
        <w:rPr>
          <w:sz w:val="28"/>
          <w:szCs w:val="28"/>
        </w:rPr>
        <w:t xml:space="preserve"> высшего и среднего профессионального образования, закончившим с отличием, впервые поступившим на работу, в течение первых трех лет устана</w:t>
      </w:r>
      <w:r w:rsidR="00485441">
        <w:rPr>
          <w:sz w:val="28"/>
          <w:szCs w:val="28"/>
        </w:rPr>
        <w:t>в</w:t>
      </w:r>
      <w:r w:rsidR="00485441">
        <w:rPr>
          <w:sz w:val="28"/>
          <w:szCs w:val="28"/>
        </w:rPr>
        <w:t>ливается образовательным</w:t>
      </w:r>
      <w:r w:rsidRPr="004910BE">
        <w:rPr>
          <w:sz w:val="28"/>
          <w:szCs w:val="28"/>
        </w:rPr>
        <w:t xml:space="preserve"> </w:t>
      </w:r>
      <w:r w:rsidR="00485441">
        <w:rPr>
          <w:sz w:val="28"/>
          <w:szCs w:val="28"/>
        </w:rPr>
        <w:t>учреждением</w:t>
      </w:r>
      <w:r w:rsidRPr="004910BE">
        <w:rPr>
          <w:sz w:val="28"/>
          <w:szCs w:val="28"/>
        </w:rPr>
        <w:t xml:space="preserve"> самостоятельно.</w:t>
      </w:r>
    </w:p>
    <w:p w:rsidR="007A73D9" w:rsidRDefault="007A73D9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10BE">
        <w:rPr>
          <w:sz w:val="28"/>
          <w:szCs w:val="28"/>
        </w:rPr>
        <w:t>.3.7. Единовременные (разовые) премии (к профессиональному праздн</w:t>
      </w:r>
      <w:r w:rsidRPr="004910BE">
        <w:rPr>
          <w:sz w:val="28"/>
          <w:szCs w:val="28"/>
        </w:rPr>
        <w:t>и</w:t>
      </w:r>
      <w:r w:rsidRPr="004910BE">
        <w:rPr>
          <w:sz w:val="28"/>
          <w:szCs w:val="28"/>
        </w:rPr>
        <w:t>ку, юбилейным датам, по случаю присвоения почетных званий, награждения почетными грамотами, отраслевыми наградами и другие) производятся на о</w:t>
      </w:r>
      <w:r w:rsidRPr="004910BE">
        <w:rPr>
          <w:sz w:val="28"/>
          <w:szCs w:val="28"/>
        </w:rPr>
        <w:t>с</w:t>
      </w:r>
      <w:r w:rsidRPr="004910BE">
        <w:rPr>
          <w:sz w:val="28"/>
          <w:szCs w:val="28"/>
        </w:rPr>
        <w:t>новании прик</w:t>
      </w:r>
      <w:r w:rsidR="002C542B">
        <w:rPr>
          <w:sz w:val="28"/>
          <w:szCs w:val="28"/>
        </w:rPr>
        <w:t>аза руководителя образовательного учреждения</w:t>
      </w:r>
      <w:r w:rsidRPr="004910BE">
        <w:rPr>
          <w:sz w:val="28"/>
          <w:szCs w:val="28"/>
        </w:rPr>
        <w:t xml:space="preserve"> за счет сложи</w:t>
      </w:r>
      <w:r w:rsidRPr="004910BE">
        <w:rPr>
          <w:sz w:val="28"/>
          <w:szCs w:val="28"/>
        </w:rPr>
        <w:t>в</w:t>
      </w:r>
      <w:r w:rsidRPr="004910BE">
        <w:rPr>
          <w:sz w:val="28"/>
          <w:szCs w:val="28"/>
        </w:rPr>
        <w:t>шейся экономии по фонду оплаты труда, с учетом мнения выборного органа первичной профсоюзной организации или, при её отсутствии</w:t>
      </w:r>
      <w:r>
        <w:rPr>
          <w:sz w:val="28"/>
          <w:szCs w:val="28"/>
        </w:rPr>
        <w:t xml:space="preserve"> – </w:t>
      </w:r>
      <w:r w:rsidRPr="004910BE">
        <w:rPr>
          <w:sz w:val="28"/>
          <w:szCs w:val="28"/>
        </w:rPr>
        <w:t>иного предст</w:t>
      </w:r>
      <w:r w:rsidRPr="004910BE">
        <w:rPr>
          <w:sz w:val="28"/>
          <w:szCs w:val="28"/>
        </w:rPr>
        <w:t>а</w:t>
      </w:r>
      <w:r w:rsidRPr="004910BE">
        <w:rPr>
          <w:sz w:val="28"/>
          <w:szCs w:val="28"/>
        </w:rPr>
        <w:t>вительного органа работников.</w:t>
      </w:r>
    </w:p>
    <w:p w:rsidR="003A4A0D" w:rsidRDefault="003A4A0D" w:rsidP="007A73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A4A0D" w:rsidRPr="009D7056" w:rsidRDefault="003A4A0D" w:rsidP="003A4A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56">
        <w:rPr>
          <w:rFonts w:ascii="Times New Roman" w:hAnsi="Times New Roman" w:cs="Times New Roman"/>
          <w:b/>
          <w:sz w:val="28"/>
          <w:szCs w:val="28"/>
        </w:rPr>
        <w:t>5. Расчет заработной платы руководителей общеобразовательных</w:t>
      </w:r>
    </w:p>
    <w:p w:rsidR="003A4A0D" w:rsidRPr="009D7056" w:rsidRDefault="003A4A0D" w:rsidP="003A4A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56">
        <w:rPr>
          <w:rFonts w:ascii="Times New Roman" w:hAnsi="Times New Roman" w:cs="Times New Roman"/>
          <w:b/>
          <w:sz w:val="28"/>
          <w:szCs w:val="28"/>
        </w:rPr>
        <w:t>учреждений, их заместителей,</w:t>
      </w:r>
      <w:r w:rsidR="00C6484B" w:rsidRPr="009D7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056">
        <w:rPr>
          <w:rFonts w:ascii="Times New Roman" w:hAnsi="Times New Roman" w:cs="Times New Roman"/>
          <w:b/>
          <w:sz w:val="28"/>
          <w:szCs w:val="28"/>
        </w:rPr>
        <w:t xml:space="preserve">руководителей структурных </w:t>
      </w:r>
    </w:p>
    <w:p w:rsidR="003A4A0D" w:rsidRPr="009D7056" w:rsidRDefault="003A4A0D" w:rsidP="00C648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56">
        <w:rPr>
          <w:rFonts w:ascii="Times New Roman" w:hAnsi="Times New Roman" w:cs="Times New Roman"/>
          <w:b/>
          <w:sz w:val="28"/>
          <w:szCs w:val="28"/>
        </w:rPr>
        <w:t>подразделений, главных бухгалтеров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1EAA">
        <w:rPr>
          <w:rFonts w:ascii="Times New Roman" w:hAnsi="Times New Roman" w:cs="Times New Roman"/>
          <w:sz w:val="28"/>
          <w:szCs w:val="28"/>
        </w:rPr>
        <w:t xml:space="preserve">.1. Заработная плата руководителей </w:t>
      </w:r>
      <w:r w:rsidRPr="00B41EAA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B41EAA">
        <w:rPr>
          <w:rFonts w:ascii="Times New Roman" w:hAnsi="Times New Roman" w:cs="Times New Roman"/>
          <w:sz w:val="28"/>
          <w:szCs w:val="28"/>
        </w:rPr>
        <w:t>, их заместителей, руководителей структурных подразделений, главных бухга</w:t>
      </w:r>
      <w:r w:rsidRPr="00B41EAA">
        <w:rPr>
          <w:rFonts w:ascii="Times New Roman" w:hAnsi="Times New Roman" w:cs="Times New Roman"/>
          <w:sz w:val="28"/>
          <w:szCs w:val="28"/>
        </w:rPr>
        <w:t>л</w:t>
      </w:r>
      <w:r w:rsidRPr="00B41EAA">
        <w:rPr>
          <w:rFonts w:ascii="Times New Roman" w:hAnsi="Times New Roman" w:cs="Times New Roman"/>
          <w:sz w:val="28"/>
          <w:szCs w:val="28"/>
        </w:rPr>
        <w:t>теров состоит из должностных окладов, выплат компенсационного и стимул</w:t>
      </w:r>
      <w:r w:rsidRPr="00B41EAA">
        <w:rPr>
          <w:rFonts w:ascii="Times New Roman" w:hAnsi="Times New Roman" w:cs="Times New Roman"/>
          <w:sz w:val="28"/>
          <w:szCs w:val="28"/>
        </w:rPr>
        <w:t>и</w:t>
      </w:r>
      <w:r w:rsidRPr="00B41EAA">
        <w:rPr>
          <w:rFonts w:ascii="Times New Roman" w:hAnsi="Times New Roman" w:cs="Times New Roman"/>
          <w:sz w:val="28"/>
          <w:szCs w:val="28"/>
        </w:rPr>
        <w:t>рующего характера.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1EAA">
        <w:rPr>
          <w:sz w:val="28"/>
          <w:szCs w:val="28"/>
        </w:rPr>
        <w:t>.2. Должностной оклад руководителя общеобразовательно</w:t>
      </w:r>
      <w:r>
        <w:rPr>
          <w:sz w:val="28"/>
          <w:szCs w:val="28"/>
        </w:rPr>
        <w:t>го учреждения</w:t>
      </w:r>
      <w:r w:rsidRPr="00B41EAA">
        <w:rPr>
          <w:sz w:val="28"/>
          <w:szCs w:val="28"/>
        </w:rPr>
        <w:t xml:space="preserve"> рассчитывается исходя из средней заработной платы педагогических работн</w:t>
      </w:r>
      <w:r w:rsidRPr="00B41EAA">
        <w:rPr>
          <w:sz w:val="28"/>
          <w:szCs w:val="28"/>
        </w:rPr>
        <w:t>и</w:t>
      </w:r>
      <w:r w:rsidRPr="00B41EAA">
        <w:rPr>
          <w:sz w:val="28"/>
          <w:szCs w:val="28"/>
        </w:rPr>
        <w:t xml:space="preserve">ков данного учреждения, осуществляющих учебный процесс, и в соответствии с группой по оплате труда руководителей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по следующей формуле: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Др = (ЗПпср х Кр х А х Псз)</w:t>
      </w:r>
      <w:r>
        <w:rPr>
          <w:sz w:val="28"/>
          <w:szCs w:val="28"/>
        </w:rPr>
        <w:t xml:space="preserve"> </w:t>
      </w:r>
      <w:r w:rsidRPr="00B41EAA">
        <w:rPr>
          <w:sz w:val="28"/>
          <w:szCs w:val="28"/>
        </w:rPr>
        <w:t>+ Мл, где: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Др – должностной оклад руководителя общеобразовательно</w:t>
      </w:r>
      <w:r>
        <w:rPr>
          <w:sz w:val="28"/>
          <w:szCs w:val="28"/>
        </w:rPr>
        <w:t>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B41EAA">
        <w:rPr>
          <w:sz w:val="28"/>
          <w:szCs w:val="28"/>
        </w:rPr>
        <w:t>;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ЗПпср – средняя заработная плата педагогических работников данного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учреждения, осуществляющих учебный процесс;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Кр – коэффициент кратности, установленный органом местного сам</w:t>
      </w:r>
      <w:r w:rsidRPr="00B41EAA">
        <w:rPr>
          <w:sz w:val="28"/>
          <w:szCs w:val="28"/>
        </w:rPr>
        <w:t>о</w:t>
      </w:r>
      <w:r w:rsidRPr="00B41EAA">
        <w:rPr>
          <w:sz w:val="28"/>
          <w:szCs w:val="28"/>
        </w:rPr>
        <w:t>управления в соответствии с объемными показателями;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А – повышающий коэффициент с учетом квалификационной категории, результатов аттестации на подтверждение соответствия занимаемой должности устанавливается к должностному окладу руководителя в следующих размерах: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для руководителей, подтвердивших соответствие занимаемой должности - до 1,15. Размер устанавливается учредителем по результатам аттестации;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Псз – повышающий коэффициент с учетом ученой степени по профилю образовательного учреждения, почетного звания или отраслевой награды;</w:t>
      </w:r>
    </w:p>
    <w:p w:rsidR="003A4A0D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Мл – средства в однократно</w:t>
      </w:r>
      <w:r>
        <w:rPr>
          <w:sz w:val="28"/>
          <w:szCs w:val="28"/>
        </w:rPr>
        <w:t>м</w:t>
      </w:r>
      <w:r w:rsidRPr="00B41EAA">
        <w:rPr>
          <w:sz w:val="28"/>
          <w:szCs w:val="28"/>
        </w:rPr>
        <w:t xml:space="preserve"> размере ежемесячной денежной компенс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ции педагогическим работникам на обеспечение книгоиздательской продукц</w:t>
      </w:r>
      <w:r w:rsidRPr="00B41EAA">
        <w:rPr>
          <w:sz w:val="28"/>
          <w:szCs w:val="28"/>
        </w:rPr>
        <w:t>и</w:t>
      </w:r>
      <w:r w:rsidRPr="00B41EAA">
        <w:rPr>
          <w:sz w:val="28"/>
          <w:szCs w:val="28"/>
        </w:rPr>
        <w:t>ей и периодическими изданиями в размере, установленном действующим зак</w:t>
      </w:r>
      <w:r w:rsidRPr="00B41EAA">
        <w:rPr>
          <w:sz w:val="28"/>
          <w:szCs w:val="28"/>
        </w:rPr>
        <w:t>о</w:t>
      </w:r>
      <w:r w:rsidRPr="00B41EAA">
        <w:rPr>
          <w:sz w:val="28"/>
          <w:szCs w:val="28"/>
        </w:rPr>
        <w:t xml:space="preserve">нодательством по состоянию на 31 декабря 2012 года, </w:t>
      </w:r>
      <w:r>
        <w:rPr>
          <w:sz w:val="28"/>
          <w:szCs w:val="28"/>
        </w:rPr>
        <w:t>выплачиваемые не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объема нагрузки</w:t>
      </w:r>
      <w:r w:rsidRPr="00B41EAA">
        <w:rPr>
          <w:sz w:val="28"/>
          <w:szCs w:val="28"/>
        </w:rPr>
        <w:t>.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1EAA">
        <w:rPr>
          <w:sz w:val="28"/>
          <w:szCs w:val="28"/>
        </w:rPr>
        <w:t>.3. Порядок исчисления средней заработной платы</w:t>
      </w:r>
      <w:r>
        <w:rPr>
          <w:sz w:val="28"/>
          <w:szCs w:val="28"/>
        </w:rPr>
        <w:t>,</w:t>
      </w:r>
      <w:r w:rsidRPr="00B41EAA">
        <w:rPr>
          <w:sz w:val="28"/>
          <w:szCs w:val="28"/>
        </w:rPr>
        <w:t xml:space="preserve"> для определения размера должностного оклада руководителя общеобразовательно</w:t>
      </w:r>
      <w:r>
        <w:rPr>
          <w:sz w:val="28"/>
          <w:szCs w:val="28"/>
        </w:rPr>
        <w:t>го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41EAA">
        <w:rPr>
          <w:sz w:val="28"/>
          <w:szCs w:val="28"/>
        </w:rPr>
        <w:t xml:space="preserve"> утверждае</w:t>
      </w:r>
      <w:r w:rsidR="00C6484B">
        <w:rPr>
          <w:sz w:val="28"/>
          <w:szCs w:val="28"/>
        </w:rPr>
        <w:t xml:space="preserve">тся нормативным правовым актом </w:t>
      </w:r>
      <w:r w:rsidRPr="00B41EAA">
        <w:rPr>
          <w:sz w:val="28"/>
          <w:szCs w:val="28"/>
        </w:rPr>
        <w:t>органа местно</w:t>
      </w:r>
      <w:r w:rsidR="00C6484B">
        <w:rPr>
          <w:sz w:val="28"/>
          <w:szCs w:val="28"/>
        </w:rPr>
        <w:t xml:space="preserve">го самоуправления. Для примера </w:t>
      </w:r>
      <w:r w:rsidRPr="00B41EAA">
        <w:rPr>
          <w:sz w:val="28"/>
          <w:szCs w:val="28"/>
        </w:rPr>
        <w:t>рекомендуется использовать приказ Главного управления по обр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зованию и молод</w:t>
      </w:r>
      <w:r w:rsidR="00C6484B">
        <w:rPr>
          <w:sz w:val="28"/>
          <w:szCs w:val="28"/>
        </w:rPr>
        <w:t xml:space="preserve">ежной политике Алтайского края от 29.12.2012 </w:t>
      </w:r>
      <w:r w:rsidRPr="00B41EAA">
        <w:rPr>
          <w:sz w:val="28"/>
          <w:szCs w:val="28"/>
        </w:rPr>
        <w:t>№ 5429 «Об установлении Порядка исчисления заработной платы для определения размера должностного оклада руководителя краевого</w:t>
      </w:r>
      <w:r>
        <w:rPr>
          <w:sz w:val="28"/>
          <w:szCs w:val="28"/>
        </w:rPr>
        <w:t>,</w:t>
      </w:r>
      <w:r w:rsidR="00C6484B">
        <w:rPr>
          <w:sz w:val="28"/>
          <w:szCs w:val="28"/>
        </w:rPr>
        <w:t xml:space="preserve"> государственного </w:t>
      </w:r>
      <w:r w:rsidRPr="00B41EAA">
        <w:rPr>
          <w:sz w:val="28"/>
          <w:szCs w:val="28"/>
        </w:rPr>
        <w:t>образовател</w:t>
      </w:r>
      <w:r w:rsidRPr="00B41EAA">
        <w:rPr>
          <w:sz w:val="28"/>
          <w:szCs w:val="28"/>
        </w:rPr>
        <w:t>ь</w:t>
      </w:r>
      <w:r w:rsidRPr="00B41EAA">
        <w:rPr>
          <w:sz w:val="28"/>
          <w:szCs w:val="28"/>
        </w:rPr>
        <w:t>но</w:t>
      </w:r>
      <w:r w:rsidR="00C6484B">
        <w:rPr>
          <w:sz w:val="28"/>
          <w:szCs w:val="28"/>
        </w:rPr>
        <w:t xml:space="preserve">го </w:t>
      </w:r>
      <w:r w:rsidRPr="00B41EAA">
        <w:rPr>
          <w:sz w:val="28"/>
          <w:szCs w:val="28"/>
        </w:rPr>
        <w:t xml:space="preserve">учреждения». 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84B">
        <w:rPr>
          <w:rFonts w:ascii="Times New Roman" w:hAnsi="Times New Roman" w:cs="Times New Roman"/>
          <w:sz w:val="28"/>
          <w:szCs w:val="28"/>
        </w:rPr>
        <w:t xml:space="preserve">.4. Объемные показатели </w:t>
      </w:r>
      <w:r w:rsidRPr="00B41EAA">
        <w:rPr>
          <w:rFonts w:ascii="Times New Roman" w:hAnsi="Times New Roman" w:cs="Times New Roman"/>
          <w:sz w:val="28"/>
          <w:szCs w:val="28"/>
        </w:rPr>
        <w:t xml:space="preserve">деятельности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B41EAA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положением о п</w:t>
      </w:r>
      <w:r w:rsidR="00C6484B">
        <w:rPr>
          <w:rFonts w:ascii="Times New Roman" w:hAnsi="Times New Roman" w:cs="Times New Roman"/>
          <w:sz w:val="28"/>
          <w:szCs w:val="28"/>
        </w:rPr>
        <w:t>орядке отнесения мун</w:t>
      </w:r>
      <w:r w:rsidR="00C6484B">
        <w:rPr>
          <w:rFonts w:ascii="Times New Roman" w:hAnsi="Times New Roman" w:cs="Times New Roman"/>
          <w:sz w:val="28"/>
          <w:szCs w:val="28"/>
        </w:rPr>
        <w:t>и</w:t>
      </w:r>
      <w:r w:rsidR="00C6484B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B41EA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учреждений,</w:t>
      </w:r>
      <w:r w:rsidRPr="00B41EAA">
        <w:rPr>
          <w:rFonts w:ascii="Times New Roman" w:hAnsi="Times New Roman" w:cs="Times New Roman"/>
          <w:sz w:val="28"/>
          <w:szCs w:val="28"/>
        </w:rPr>
        <w:t xml:space="preserve"> к группам по оплате труда р</w:t>
      </w:r>
      <w:r w:rsidRPr="00B41EAA">
        <w:rPr>
          <w:rFonts w:ascii="Times New Roman" w:hAnsi="Times New Roman" w:cs="Times New Roman"/>
          <w:sz w:val="28"/>
          <w:szCs w:val="28"/>
        </w:rPr>
        <w:t>у</w:t>
      </w:r>
      <w:r w:rsidRPr="00B41EAA">
        <w:rPr>
          <w:rFonts w:ascii="Times New Roman" w:hAnsi="Times New Roman" w:cs="Times New Roman"/>
          <w:sz w:val="28"/>
          <w:szCs w:val="28"/>
        </w:rPr>
        <w:t xml:space="preserve">ководителей, утвержденным органом местного самоуправления.  </w:t>
      </w:r>
    </w:p>
    <w:p w:rsidR="003A4A0D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>Размеры коэффициентов по группам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общеобразовательного учреждения</w:t>
      </w:r>
      <w:r w:rsidR="00C6484B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B41EAA">
        <w:rPr>
          <w:rFonts w:ascii="Times New Roman" w:hAnsi="Times New Roman" w:cs="Times New Roman"/>
          <w:sz w:val="28"/>
          <w:szCs w:val="28"/>
        </w:rPr>
        <w:t>устанавлива</w:t>
      </w:r>
      <w:r w:rsidR="00C6484B">
        <w:rPr>
          <w:rFonts w:ascii="Times New Roman" w:hAnsi="Times New Roman" w:cs="Times New Roman"/>
          <w:sz w:val="28"/>
          <w:szCs w:val="28"/>
        </w:rPr>
        <w:t xml:space="preserve">ть в зависимости от количества </w:t>
      </w:r>
      <w:r w:rsidRPr="00B41EAA">
        <w:rPr>
          <w:rFonts w:ascii="Times New Roman" w:hAnsi="Times New Roman" w:cs="Times New Roman"/>
          <w:sz w:val="28"/>
          <w:szCs w:val="28"/>
        </w:rPr>
        <w:t>набра</w:t>
      </w:r>
      <w:r w:rsidRPr="00B41EAA">
        <w:rPr>
          <w:rFonts w:ascii="Times New Roman" w:hAnsi="Times New Roman" w:cs="Times New Roman"/>
          <w:sz w:val="28"/>
          <w:szCs w:val="28"/>
        </w:rPr>
        <w:t>н</w:t>
      </w:r>
      <w:r w:rsidRPr="00B41EAA">
        <w:rPr>
          <w:rFonts w:ascii="Times New Roman" w:hAnsi="Times New Roman" w:cs="Times New Roman"/>
          <w:sz w:val="28"/>
          <w:szCs w:val="28"/>
        </w:rPr>
        <w:t>ных ба</w:t>
      </w:r>
      <w:r w:rsidR="00C6484B">
        <w:rPr>
          <w:rFonts w:ascii="Times New Roman" w:hAnsi="Times New Roman" w:cs="Times New Roman"/>
          <w:sz w:val="28"/>
          <w:szCs w:val="28"/>
        </w:rPr>
        <w:t xml:space="preserve">ллов по объемным показателям в </w:t>
      </w:r>
      <w:r w:rsidRPr="00B41EAA">
        <w:rPr>
          <w:rFonts w:ascii="Times New Roman" w:hAnsi="Times New Roman" w:cs="Times New Roman"/>
          <w:sz w:val="28"/>
          <w:szCs w:val="28"/>
        </w:rPr>
        <w:t>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A0D" w:rsidRPr="00B41EAA" w:rsidRDefault="003A4A0D" w:rsidP="003A4A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сельских общеобразовательных учреждений: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1 группа – от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B41EAA">
        <w:rPr>
          <w:rFonts w:ascii="Times New Roman" w:hAnsi="Times New Roman" w:cs="Times New Roman"/>
          <w:sz w:val="28"/>
          <w:szCs w:val="28"/>
        </w:rPr>
        <w:t>;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2 группа – от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B41EAA">
        <w:rPr>
          <w:rFonts w:ascii="Times New Roman" w:hAnsi="Times New Roman" w:cs="Times New Roman"/>
          <w:sz w:val="28"/>
          <w:szCs w:val="28"/>
        </w:rPr>
        <w:t>;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3 группа – от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B41EAA">
        <w:rPr>
          <w:rFonts w:ascii="Times New Roman" w:hAnsi="Times New Roman" w:cs="Times New Roman"/>
          <w:sz w:val="28"/>
          <w:szCs w:val="28"/>
        </w:rPr>
        <w:t>;</w:t>
      </w:r>
    </w:p>
    <w:p w:rsidR="003A4A0D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4 группа – от </w:t>
      </w:r>
      <w:r>
        <w:rPr>
          <w:rFonts w:ascii="Times New Roman" w:hAnsi="Times New Roman" w:cs="Times New Roman"/>
          <w:sz w:val="28"/>
          <w:szCs w:val="28"/>
        </w:rPr>
        <w:t>1,0;</w:t>
      </w:r>
    </w:p>
    <w:p w:rsidR="003A4A0D" w:rsidRDefault="003A4A0D" w:rsidP="003A4A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городских общеобразовательных учреждений: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1 группа – от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B41EAA">
        <w:rPr>
          <w:rFonts w:ascii="Times New Roman" w:hAnsi="Times New Roman" w:cs="Times New Roman"/>
          <w:sz w:val="28"/>
          <w:szCs w:val="28"/>
        </w:rPr>
        <w:t>;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2 группа – от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B41EAA">
        <w:rPr>
          <w:rFonts w:ascii="Times New Roman" w:hAnsi="Times New Roman" w:cs="Times New Roman"/>
          <w:sz w:val="28"/>
          <w:szCs w:val="28"/>
        </w:rPr>
        <w:t>;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3 группа – от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B41EAA">
        <w:rPr>
          <w:rFonts w:ascii="Times New Roman" w:hAnsi="Times New Roman" w:cs="Times New Roman"/>
          <w:sz w:val="28"/>
          <w:szCs w:val="28"/>
        </w:rPr>
        <w:t>;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 xml:space="preserve">4 группа – от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B41EAA">
        <w:rPr>
          <w:rFonts w:ascii="Times New Roman" w:hAnsi="Times New Roman" w:cs="Times New Roman"/>
          <w:sz w:val="28"/>
          <w:szCs w:val="28"/>
        </w:rPr>
        <w:t>.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AA">
        <w:rPr>
          <w:rFonts w:ascii="Times New Roman" w:hAnsi="Times New Roman" w:cs="Times New Roman"/>
          <w:sz w:val="28"/>
          <w:szCs w:val="28"/>
        </w:rPr>
        <w:t>Диапазон в баллах по объемным показателям устанавливается учредит</w:t>
      </w:r>
      <w:r w:rsidRPr="00B41EAA">
        <w:rPr>
          <w:rFonts w:ascii="Times New Roman" w:hAnsi="Times New Roman" w:cs="Times New Roman"/>
          <w:sz w:val="28"/>
          <w:szCs w:val="28"/>
        </w:rPr>
        <w:t>е</w:t>
      </w:r>
      <w:r w:rsidRPr="00B41EAA">
        <w:rPr>
          <w:rFonts w:ascii="Times New Roman" w:hAnsi="Times New Roman" w:cs="Times New Roman"/>
          <w:sz w:val="28"/>
          <w:szCs w:val="28"/>
        </w:rPr>
        <w:t>лем.</w:t>
      </w:r>
    </w:p>
    <w:p w:rsidR="003A4A0D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1EAA">
        <w:rPr>
          <w:sz w:val="28"/>
          <w:szCs w:val="28"/>
        </w:rPr>
        <w:t>.5. Должностные оклады заместителей руководителей общеобразов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 xml:space="preserve">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>, главных бухгалтеров устанавливаются на 10-30 проце</w:t>
      </w:r>
      <w:r w:rsidRPr="00B41EAA">
        <w:rPr>
          <w:sz w:val="28"/>
          <w:szCs w:val="28"/>
        </w:rPr>
        <w:t>н</w:t>
      </w:r>
      <w:r w:rsidRPr="00B41EAA">
        <w:rPr>
          <w:sz w:val="28"/>
          <w:szCs w:val="28"/>
        </w:rPr>
        <w:t xml:space="preserve">тов ниже должностных окладов руководителей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без учета выплат руководителю общеобразовательн</w:t>
      </w:r>
      <w:r>
        <w:rPr>
          <w:sz w:val="28"/>
          <w:szCs w:val="28"/>
        </w:rPr>
        <w:t>ых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 xml:space="preserve"> за наличие квалификацио</w:t>
      </w:r>
      <w:r w:rsidRPr="00B41EAA">
        <w:rPr>
          <w:sz w:val="28"/>
          <w:szCs w:val="28"/>
        </w:rPr>
        <w:t>н</w:t>
      </w:r>
      <w:r w:rsidRPr="00B41EAA">
        <w:rPr>
          <w:sz w:val="28"/>
          <w:szCs w:val="28"/>
        </w:rPr>
        <w:t>ной категории, ученой степени по профилю общеобразовательн</w:t>
      </w:r>
      <w:r>
        <w:rPr>
          <w:sz w:val="28"/>
          <w:szCs w:val="28"/>
        </w:rPr>
        <w:t>ых учреждений</w:t>
      </w:r>
      <w:r w:rsidRPr="00B41EAA">
        <w:rPr>
          <w:sz w:val="28"/>
          <w:szCs w:val="28"/>
        </w:rPr>
        <w:t>, почетног</w:t>
      </w:r>
      <w:r>
        <w:rPr>
          <w:sz w:val="28"/>
          <w:szCs w:val="28"/>
        </w:rPr>
        <w:t>о звания или отраслевой награды</w:t>
      </w:r>
      <w:r w:rsidRPr="00B41EAA">
        <w:rPr>
          <w:sz w:val="28"/>
          <w:szCs w:val="28"/>
        </w:rPr>
        <w:t>.</w:t>
      </w:r>
    </w:p>
    <w:p w:rsidR="003A4A0D" w:rsidRPr="000A49D8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49D8">
        <w:rPr>
          <w:sz w:val="28"/>
          <w:szCs w:val="28"/>
        </w:rPr>
        <w:t>должностные оклады заместителей руководителей общеобразовател</w:t>
      </w:r>
      <w:r w:rsidRPr="000A49D8">
        <w:rPr>
          <w:sz w:val="28"/>
          <w:szCs w:val="28"/>
        </w:rPr>
        <w:t>ь</w:t>
      </w:r>
      <w:r w:rsidRPr="000A49D8">
        <w:rPr>
          <w:sz w:val="28"/>
          <w:szCs w:val="28"/>
        </w:rPr>
        <w:t xml:space="preserve">ных </w:t>
      </w:r>
      <w:r>
        <w:rPr>
          <w:sz w:val="28"/>
          <w:szCs w:val="28"/>
        </w:rPr>
        <w:t>учреждений</w:t>
      </w:r>
      <w:r w:rsidRPr="000A49D8">
        <w:rPr>
          <w:sz w:val="28"/>
          <w:szCs w:val="28"/>
        </w:rPr>
        <w:t>, деятельн</w:t>
      </w:r>
      <w:r w:rsidR="00C6484B">
        <w:rPr>
          <w:sz w:val="28"/>
          <w:szCs w:val="28"/>
        </w:rPr>
        <w:t xml:space="preserve">ость которых </w:t>
      </w:r>
      <w:r w:rsidRPr="000A49D8">
        <w:rPr>
          <w:sz w:val="28"/>
          <w:szCs w:val="28"/>
        </w:rPr>
        <w:t>связана с организацией образовател</w:t>
      </w:r>
      <w:r w:rsidRPr="000A49D8">
        <w:rPr>
          <w:sz w:val="28"/>
          <w:szCs w:val="28"/>
        </w:rPr>
        <w:t>ь</w:t>
      </w:r>
      <w:r w:rsidRPr="000A49D8">
        <w:rPr>
          <w:sz w:val="28"/>
          <w:szCs w:val="28"/>
        </w:rPr>
        <w:t>ного процесса, включается размер ежемесячной денежной компенсации на обеспечение книгоиздательской продукцией и периодическими изданиями в размере, установленной действующим законодательством по состоянию на 31 декабря 2012 года.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Рассчитанные таким образом размеры должностных окладов увеличив</w:t>
      </w:r>
      <w:r w:rsidRPr="00B41EAA">
        <w:rPr>
          <w:sz w:val="28"/>
          <w:szCs w:val="28"/>
        </w:rPr>
        <w:t>а</w:t>
      </w:r>
      <w:r w:rsidRPr="00B41EAA">
        <w:rPr>
          <w:sz w:val="28"/>
          <w:szCs w:val="28"/>
        </w:rPr>
        <w:t>ются на повышающие коэффициенты с учетом квалификационной категории, результатов аттестации на подтверждение соответствия занимаемой должности (в размере</w:t>
      </w:r>
      <w:r>
        <w:rPr>
          <w:sz w:val="28"/>
          <w:szCs w:val="28"/>
        </w:rPr>
        <w:t xml:space="preserve"> от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1,1 </w:t>
      </w:r>
      <w:r w:rsidRPr="00B41EAA">
        <w:rPr>
          <w:sz w:val="28"/>
          <w:szCs w:val="28"/>
        </w:rPr>
        <w:t>до 1,15), ученой степени по профилю общеобразовательно</w:t>
      </w:r>
      <w:r>
        <w:rPr>
          <w:sz w:val="28"/>
          <w:szCs w:val="28"/>
        </w:rPr>
        <w:t>го</w:t>
      </w:r>
      <w:r w:rsidRPr="00B41EA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41EAA">
        <w:rPr>
          <w:sz w:val="28"/>
          <w:szCs w:val="28"/>
        </w:rPr>
        <w:t>, почетного звания или отраслевой награды, которые имеют заме</w:t>
      </w:r>
      <w:r w:rsidRPr="00B41EAA">
        <w:rPr>
          <w:sz w:val="28"/>
          <w:szCs w:val="28"/>
        </w:rPr>
        <w:t>с</w:t>
      </w:r>
      <w:r w:rsidRPr="00B41EAA">
        <w:rPr>
          <w:sz w:val="28"/>
          <w:szCs w:val="28"/>
        </w:rPr>
        <w:t xml:space="preserve">тители руководителей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>.</w:t>
      </w:r>
    </w:p>
    <w:p w:rsidR="003A4A0D" w:rsidRPr="00B41EAA" w:rsidRDefault="003A4A0D" w:rsidP="003A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>Размер должностного оклада главного бухгалтера увеличивается на п</w:t>
      </w:r>
      <w:r w:rsidRPr="00B41EAA">
        <w:rPr>
          <w:sz w:val="28"/>
          <w:szCs w:val="28"/>
        </w:rPr>
        <w:t>о</w:t>
      </w:r>
      <w:r w:rsidRPr="00B41EAA">
        <w:rPr>
          <w:sz w:val="28"/>
          <w:szCs w:val="28"/>
        </w:rPr>
        <w:t>вышающий коэффициент с учетом почетного звания или отраслевой награды.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1EAA">
        <w:rPr>
          <w:rFonts w:ascii="Times New Roman" w:hAnsi="Times New Roman" w:cs="Times New Roman"/>
          <w:sz w:val="28"/>
          <w:szCs w:val="28"/>
        </w:rPr>
        <w:t>.6. Выплаты за наличие квалификационной категории, ученой степени, почетного звания или отраслевой награды, а также выплаты компенсационного характера осуществляются из специальной части фонда оплаты труда админ</w:t>
      </w:r>
      <w:r w:rsidRPr="00B41EAA">
        <w:rPr>
          <w:rFonts w:ascii="Times New Roman" w:hAnsi="Times New Roman" w:cs="Times New Roman"/>
          <w:sz w:val="28"/>
          <w:szCs w:val="28"/>
        </w:rPr>
        <w:t>и</w:t>
      </w:r>
      <w:r w:rsidRPr="00B41EAA">
        <w:rPr>
          <w:rFonts w:ascii="Times New Roman" w:hAnsi="Times New Roman" w:cs="Times New Roman"/>
          <w:sz w:val="28"/>
          <w:szCs w:val="28"/>
        </w:rPr>
        <w:t>страт</w:t>
      </w:r>
      <w:r w:rsidR="00C6484B">
        <w:rPr>
          <w:rFonts w:ascii="Times New Roman" w:hAnsi="Times New Roman" w:cs="Times New Roman"/>
          <w:sz w:val="28"/>
          <w:szCs w:val="28"/>
        </w:rPr>
        <w:t xml:space="preserve">ивно-управленческого персонала </w:t>
      </w:r>
      <w:r w:rsidRPr="00B41EAA">
        <w:rPr>
          <w:rFonts w:ascii="Times New Roman" w:hAnsi="Times New Roman" w:cs="Times New Roman"/>
          <w:sz w:val="28"/>
          <w:szCs w:val="28"/>
        </w:rPr>
        <w:t>в порядке, установленном для педагог</w:t>
      </w:r>
      <w:r w:rsidRPr="00B41EAA">
        <w:rPr>
          <w:rFonts w:ascii="Times New Roman" w:hAnsi="Times New Roman" w:cs="Times New Roman"/>
          <w:sz w:val="28"/>
          <w:szCs w:val="28"/>
        </w:rPr>
        <w:t>и</w:t>
      </w:r>
      <w:r w:rsidRPr="00B41EAA">
        <w:rPr>
          <w:rFonts w:ascii="Times New Roman" w:hAnsi="Times New Roman" w:cs="Times New Roman"/>
          <w:sz w:val="28"/>
          <w:szCs w:val="28"/>
        </w:rPr>
        <w:t>ческого персонала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B41EAA">
        <w:rPr>
          <w:rFonts w:ascii="Times New Roman" w:hAnsi="Times New Roman" w:cs="Times New Roman"/>
          <w:sz w:val="28"/>
          <w:szCs w:val="28"/>
        </w:rPr>
        <w:t>.</w:t>
      </w:r>
    </w:p>
    <w:p w:rsidR="003A4A0D" w:rsidRPr="00B41EAA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1EAA">
        <w:rPr>
          <w:rFonts w:ascii="Times New Roman" w:hAnsi="Times New Roman" w:cs="Times New Roman"/>
          <w:sz w:val="28"/>
          <w:szCs w:val="28"/>
        </w:rPr>
        <w:t>.7. Выплаты стимулирующего характера для заместителей руководит</w:t>
      </w:r>
      <w:r w:rsidRPr="00B41EAA">
        <w:rPr>
          <w:rFonts w:ascii="Times New Roman" w:hAnsi="Times New Roman" w:cs="Times New Roman"/>
          <w:sz w:val="28"/>
          <w:szCs w:val="28"/>
        </w:rPr>
        <w:t>е</w:t>
      </w:r>
      <w:r w:rsidRPr="00B41EAA">
        <w:rPr>
          <w:rFonts w:ascii="Times New Roman" w:hAnsi="Times New Roman" w:cs="Times New Roman"/>
          <w:sz w:val="28"/>
          <w:szCs w:val="28"/>
        </w:rPr>
        <w:t xml:space="preserve">лей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B41EAA">
        <w:rPr>
          <w:rFonts w:ascii="Times New Roman" w:hAnsi="Times New Roman" w:cs="Times New Roman"/>
          <w:sz w:val="28"/>
          <w:szCs w:val="28"/>
        </w:rPr>
        <w:t xml:space="preserve">, главных бухгалтеров осуществляются за счет стимулирующей части фонда оплаты труда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Pr="00B41EAA">
        <w:rPr>
          <w:rFonts w:ascii="Times New Roman" w:hAnsi="Times New Roman" w:cs="Times New Roman"/>
          <w:sz w:val="28"/>
          <w:szCs w:val="28"/>
        </w:rPr>
        <w:t>ий.</w:t>
      </w:r>
    </w:p>
    <w:p w:rsidR="003A4A0D" w:rsidRDefault="003A4A0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1EAA">
        <w:rPr>
          <w:rFonts w:ascii="Times New Roman" w:hAnsi="Times New Roman" w:cs="Times New Roman"/>
          <w:sz w:val="28"/>
          <w:szCs w:val="28"/>
        </w:rPr>
        <w:t>.8. В трудовом договоре с руководителем общеобразовательн</w:t>
      </w:r>
      <w:r w:rsidR="002C542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B41EAA">
        <w:rPr>
          <w:rFonts w:ascii="Times New Roman" w:hAnsi="Times New Roman" w:cs="Times New Roman"/>
          <w:sz w:val="28"/>
          <w:szCs w:val="28"/>
        </w:rPr>
        <w:t xml:space="preserve"> могут быть предусмотрены дополнительные выплаты за счет средств, получаемых от приносящей доход деятельности. </w:t>
      </w:r>
    </w:p>
    <w:p w:rsidR="00DE769D" w:rsidRDefault="00DE769D" w:rsidP="003A4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9D" w:rsidRPr="009D7056" w:rsidRDefault="00DE769D" w:rsidP="00C6484B">
      <w:pPr>
        <w:jc w:val="center"/>
        <w:rPr>
          <w:b/>
          <w:sz w:val="28"/>
          <w:szCs w:val="28"/>
        </w:rPr>
      </w:pPr>
      <w:r w:rsidRPr="009D7056">
        <w:rPr>
          <w:b/>
          <w:sz w:val="28"/>
          <w:szCs w:val="28"/>
        </w:rPr>
        <w:t>6. Заключительные положения</w:t>
      </w:r>
    </w:p>
    <w:p w:rsidR="00DE769D" w:rsidRPr="00B41EAA" w:rsidRDefault="00DE769D" w:rsidP="00C648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1EAA">
        <w:rPr>
          <w:sz w:val="28"/>
          <w:szCs w:val="28"/>
        </w:rPr>
        <w:t>.1. Оплата труда педагогических работников</w:t>
      </w:r>
      <w:r>
        <w:rPr>
          <w:sz w:val="28"/>
          <w:szCs w:val="28"/>
        </w:rPr>
        <w:t>,</w:t>
      </w:r>
      <w:r w:rsidRPr="00B41EAA">
        <w:rPr>
          <w:sz w:val="28"/>
          <w:szCs w:val="28"/>
        </w:rPr>
        <w:t xml:space="preserve"> учебно-вспомогательного, младшего обслуживающего персонала осуществляется на основе рекомендуемых размеров (диапазонов) окладов (должностных окладов), ставок заработной платы работников муниципальных общеобразовательных </w:t>
      </w:r>
      <w:r>
        <w:rPr>
          <w:sz w:val="28"/>
          <w:szCs w:val="28"/>
        </w:rPr>
        <w:t>учреждений</w:t>
      </w:r>
      <w:r w:rsidRPr="00B41EAA">
        <w:rPr>
          <w:sz w:val="28"/>
          <w:szCs w:val="28"/>
        </w:rPr>
        <w:t>, по пр</w:t>
      </w:r>
      <w:r w:rsidRPr="00B41EAA">
        <w:rPr>
          <w:sz w:val="28"/>
          <w:szCs w:val="28"/>
        </w:rPr>
        <w:t>о</w:t>
      </w:r>
      <w:r w:rsidRPr="00B41EAA">
        <w:rPr>
          <w:sz w:val="28"/>
          <w:szCs w:val="28"/>
        </w:rPr>
        <w:t>фессиональным квалификационным группам должностей работников, утве</w:t>
      </w:r>
      <w:r w:rsidRPr="00B41EAA">
        <w:rPr>
          <w:sz w:val="28"/>
          <w:szCs w:val="28"/>
        </w:rPr>
        <w:t>р</w:t>
      </w:r>
      <w:r w:rsidRPr="00B41EAA">
        <w:rPr>
          <w:sz w:val="28"/>
          <w:szCs w:val="28"/>
        </w:rPr>
        <w:t>жденных органом местного самоуправления.</w:t>
      </w:r>
    </w:p>
    <w:p w:rsidR="00DE769D" w:rsidRPr="00B41EAA" w:rsidRDefault="00DE769D" w:rsidP="00C6484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41EAA">
        <w:rPr>
          <w:sz w:val="28"/>
          <w:szCs w:val="28"/>
        </w:rPr>
        <w:t xml:space="preserve">Стимулирующие выплаты для данных категорий работников осуществляются в размерах и порядке, установленном локальными нормативными актами общеобразовательных </w:t>
      </w:r>
      <w:r>
        <w:rPr>
          <w:sz w:val="28"/>
          <w:szCs w:val="28"/>
        </w:rPr>
        <w:t>учреждени</w:t>
      </w:r>
      <w:r w:rsidRPr="00B41EAA">
        <w:rPr>
          <w:sz w:val="28"/>
          <w:szCs w:val="28"/>
        </w:rPr>
        <w:t>й и (или) коллективными договорами.</w:t>
      </w:r>
    </w:p>
    <w:p w:rsidR="00DE769D" w:rsidRPr="00B41EAA" w:rsidRDefault="00DE769D" w:rsidP="00C648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1EAA">
        <w:rPr>
          <w:sz w:val="28"/>
          <w:szCs w:val="28"/>
        </w:rPr>
        <w:t>.2.  В случае недостаточности средств базовой части фонда оплаты труда</w:t>
      </w:r>
      <w:r>
        <w:rPr>
          <w:sz w:val="28"/>
          <w:szCs w:val="28"/>
        </w:rPr>
        <w:t>,</w:t>
      </w:r>
      <w:r w:rsidRPr="00B41EAA">
        <w:rPr>
          <w:sz w:val="28"/>
          <w:szCs w:val="28"/>
        </w:rPr>
        <w:t xml:space="preserve"> на выплату окладов педагогическим работникам, осуществляющим учебный процесс, в связи с увеличением численности обучающихся на дому, на эти цели могут направляться средства из стимулирующей части фонда оплаты труда.</w:t>
      </w:r>
    </w:p>
    <w:p w:rsidR="00DE769D" w:rsidRPr="00B41EAA" w:rsidRDefault="00DE769D" w:rsidP="00C648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1EAA">
        <w:rPr>
          <w:sz w:val="28"/>
          <w:szCs w:val="28"/>
        </w:rPr>
        <w:t>.3. В случае образования экономии фонда оп</w:t>
      </w:r>
      <w:r>
        <w:rPr>
          <w:sz w:val="28"/>
          <w:szCs w:val="28"/>
        </w:rPr>
        <w:t>латы труда в общеобразовательных учреждениях</w:t>
      </w:r>
      <w:r w:rsidRPr="00B41EAA">
        <w:rPr>
          <w:sz w:val="28"/>
          <w:szCs w:val="28"/>
        </w:rPr>
        <w:t>, при условии выполнения муниципального задания, с</w:t>
      </w:r>
      <w:r w:rsidRPr="00B41EAA">
        <w:rPr>
          <w:sz w:val="28"/>
          <w:szCs w:val="28"/>
        </w:rPr>
        <w:t>э</w:t>
      </w:r>
      <w:r w:rsidRPr="00B41EAA">
        <w:rPr>
          <w:sz w:val="28"/>
          <w:szCs w:val="28"/>
        </w:rPr>
        <w:t>кономленные средства направляются на увеличение стимулирующей части ф</w:t>
      </w:r>
      <w:r>
        <w:rPr>
          <w:sz w:val="28"/>
          <w:szCs w:val="28"/>
        </w:rPr>
        <w:t>онда оплаты труда</w:t>
      </w:r>
      <w:r w:rsidRPr="00B41EAA">
        <w:rPr>
          <w:sz w:val="28"/>
          <w:szCs w:val="28"/>
        </w:rPr>
        <w:t>.</w:t>
      </w:r>
    </w:p>
    <w:p w:rsidR="009C0A09" w:rsidRPr="00352C2B" w:rsidRDefault="007A73D9" w:rsidP="009D7056">
      <w:pPr>
        <w:ind w:left="4809" w:firstLine="436"/>
        <w:rPr>
          <w:sz w:val="28"/>
          <w:szCs w:val="28"/>
        </w:rPr>
      </w:pPr>
      <w:r w:rsidRPr="004910BE">
        <w:rPr>
          <w:rFonts w:ascii="Calibri" w:eastAsia="Calibri" w:hAnsi="Calibri"/>
          <w:sz w:val="28"/>
          <w:szCs w:val="28"/>
          <w:lang w:eastAsia="en-US"/>
        </w:rPr>
        <w:br w:type="page"/>
      </w:r>
      <w:r w:rsidR="009D7056">
        <w:rPr>
          <w:sz w:val="28"/>
          <w:szCs w:val="28"/>
        </w:rPr>
        <w:t>ПРИЛОЖЕНИЕ</w:t>
      </w:r>
      <w:r w:rsidR="009C0A09">
        <w:rPr>
          <w:sz w:val="28"/>
          <w:szCs w:val="28"/>
        </w:rPr>
        <w:t xml:space="preserve"> 1</w:t>
      </w:r>
      <w:r w:rsidR="009D7056">
        <w:rPr>
          <w:sz w:val="28"/>
          <w:szCs w:val="28"/>
        </w:rPr>
        <w:t xml:space="preserve"> </w:t>
      </w:r>
      <w:r w:rsidR="009C0A09" w:rsidRPr="00352C2B">
        <w:rPr>
          <w:sz w:val="28"/>
          <w:szCs w:val="28"/>
        </w:rPr>
        <w:t xml:space="preserve">к постановлению </w:t>
      </w:r>
    </w:p>
    <w:p w:rsidR="009C0A09" w:rsidRPr="00352C2B" w:rsidRDefault="009C0A09" w:rsidP="009D7056">
      <w:pPr>
        <w:ind w:left="4525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  <w:r w:rsidR="009D7056">
        <w:rPr>
          <w:sz w:val="28"/>
          <w:szCs w:val="28"/>
        </w:rPr>
        <w:t xml:space="preserve"> </w:t>
      </w:r>
    </w:p>
    <w:p w:rsidR="009D7056" w:rsidRDefault="009D7056" w:rsidP="009D7056">
      <w:pPr>
        <w:ind w:left="45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4D2C">
        <w:rPr>
          <w:sz w:val="28"/>
          <w:szCs w:val="28"/>
        </w:rPr>
        <w:t>21.06.2019    № 473</w:t>
      </w:r>
    </w:p>
    <w:p w:rsidR="009C0A09" w:rsidRDefault="009C0A09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C0A09" w:rsidRDefault="009C0A09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29489B" w:rsidRDefault="0029489B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минимальных окладов педагогических работников (с учётом ежемесячной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на обеспечение</w:t>
      </w:r>
      <w:r w:rsidR="0047739D">
        <w:rPr>
          <w:sz w:val="28"/>
          <w:szCs w:val="28"/>
        </w:rPr>
        <w:t xml:space="preserve"> </w:t>
      </w:r>
      <w:r>
        <w:rPr>
          <w:sz w:val="28"/>
          <w:szCs w:val="28"/>
        </w:rPr>
        <w:t>книгоиздательской продукции*)</w:t>
      </w:r>
    </w:p>
    <w:p w:rsidR="0029489B" w:rsidRDefault="0029489B" w:rsidP="0047739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4"/>
        <w:gridCol w:w="5809"/>
        <w:gridCol w:w="2268"/>
      </w:tblGrid>
      <w:tr w:rsidR="0029489B" w:rsidTr="0047739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окладов, рублей</w:t>
            </w:r>
          </w:p>
        </w:tc>
      </w:tr>
      <w:tr w:rsidR="0029489B" w:rsidTr="0047739D">
        <w:trPr>
          <w:trHeight w:val="32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489B" w:rsidTr="0047739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</w:t>
            </w:r>
          </w:p>
        </w:tc>
      </w:tr>
      <w:tr w:rsidR="0029489B" w:rsidTr="0047739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Концертмейстер; педагог дополнительного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ния; педагог-организатор; социальный педагог; 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6734 </w:t>
            </w:r>
          </w:p>
        </w:tc>
      </w:tr>
      <w:tr w:rsidR="0029489B" w:rsidTr="0047739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  <w:tr w:rsidR="0029489B" w:rsidTr="0047739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 безопасности жизнедеятельности; руководитель физического воспитания; старший воспитатель; ста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ший методист; тьютор; учитель; учитель-дефектолог; учитель-логопед 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</w:t>
            </w:r>
          </w:p>
        </w:tc>
      </w:tr>
    </w:tbl>
    <w:p w:rsidR="0029489B" w:rsidRDefault="0029489B" w:rsidP="004773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*Согласно ст.108 Федерального закона от 29.12.2012 № 273-ФЗ «Об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в Российской Федерации». </w:t>
      </w: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29489B" w:rsidRDefault="0029489B" w:rsidP="0047739D">
      <w:pPr>
        <w:widowControl w:val="0"/>
        <w:autoSpaceDE w:val="0"/>
        <w:autoSpaceDN w:val="0"/>
        <w:ind w:left="7080" w:firstLine="708"/>
        <w:jc w:val="both"/>
        <w:rPr>
          <w:sz w:val="28"/>
          <w:szCs w:val="28"/>
        </w:rPr>
      </w:pPr>
    </w:p>
    <w:p w:rsidR="009C0A09" w:rsidRPr="00352C2B" w:rsidRDefault="0029489B" w:rsidP="009D7056">
      <w:pPr>
        <w:ind w:left="4809" w:firstLine="436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9D7056">
        <w:rPr>
          <w:sz w:val="28"/>
          <w:szCs w:val="28"/>
        </w:rPr>
        <w:t>ПРИЛОЖЕНИЕ</w:t>
      </w:r>
      <w:r w:rsidR="009C0A09">
        <w:rPr>
          <w:sz w:val="28"/>
          <w:szCs w:val="28"/>
        </w:rPr>
        <w:t xml:space="preserve"> 2 </w:t>
      </w:r>
      <w:r w:rsidR="009C0A09" w:rsidRPr="00352C2B">
        <w:rPr>
          <w:sz w:val="28"/>
          <w:szCs w:val="28"/>
        </w:rPr>
        <w:t xml:space="preserve">к постановлению </w:t>
      </w:r>
    </w:p>
    <w:p w:rsidR="009C0A09" w:rsidRPr="00352C2B" w:rsidRDefault="009C0A09" w:rsidP="009D7056">
      <w:pPr>
        <w:ind w:left="4525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9D7056" w:rsidRDefault="009D7056" w:rsidP="009D7056">
      <w:pPr>
        <w:ind w:left="45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4D2C">
        <w:rPr>
          <w:sz w:val="28"/>
          <w:szCs w:val="28"/>
        </w:rPr>
        <w:t>21.06.2019     № 473</w:t>
      </w:r>
    </w:p>
    <w:p w:rsidR="0029489B" w:rsidRDefault="0029489B" w:rsidP="0047739D">
      <w:pPr>
        <w:ind w:left="6480" w:firstLine="720"/>
        <w:jc w:val="right"/>
        <w:rPr>
          <w:sz w:val="28"/>
          <w:szCs w:val="28"/>
        </w:rPr>
      </w:pPr>
    </w:p>
    <w:p w:rsidR="0029489B" w:rsidRPr="009C0A09" w:rsidRDefault="0029489B" w:rsidP="0047739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29489B" w:rsidRPr="009C0A09" w:rsidRDefault="009D7056" w:rsidP="004773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Коэффициенты </w:t>
      </w:r>
    </w:p>
    <w:p w:rsidR="009D7056" w:rsidRDefault="009D7056" w:rsidP="009D705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специфики работы, применяемые при расчете окладов </w:t>
      </w:r>
    </w:p>
    <w:p w:rsidR="0029489B" w:rsidRPr="009C0A09" w:rsidRDefault="009D7056" w:rsidP="009D705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0"/>
        <w:gridCol w:w="6500"/>
        <w:gridCol w:w="2551"/>
      </w:tblGrid>
      <w:tr w:rsidR="0029489B" w:rsidTr="009C0A09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9C0A09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№</w:t>
            </w:r>
            <w:r w:rsidR="0029489B" w:rsidRPr="009C0A0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Показатели специфики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 xml:space="preserve">Коэффициенты </w:t>
            </w:r>
          </w:p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специфики работы (Кс)</w:t>
            </w:r>
          </w:p>
        </w:tc>
      </w:tr>
      <w:tr w:rsidR="0029489B" w:rsidTr="009C0A09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3</w:t>
            </w:r>
          </w:p>
        </w:tc>
      </w:tr>
      <w:tr w:rsidR="0029489B" w:rsidTr="009C0A09">
        <w:trPr>
          <w:trHeight w:val="5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1,25</w:t>
            </w:r>
          </w:p>
        </w:tc>
      </w:tr>
      <w:tr w:rsidR="0029489B" w:rsidTr="009C0A09">
        <w:trPr>
          <w:trHeight w:val="161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естественно-научному, гуманитарному, технологическому, социально-экономическому и универсальному (при наличии углубле</w:t>
            </w:r>
            <w:r w:rsidRPr="009C0A09">
              <w:rPr>
                <w:sz w:val="24"/>
                <w:szCs w:val="24"/>
              </w:rPr>
              <w:t>н</w:t>
            </w:r>
            <w:r w:rsidRPr="009C0A09">
              <w:rPr>
                <w:sz w:val="24"/>
                <w:szCs w:val="24"/>
              </w:rPr>
              <w:t>ного изучения отдельных предметов) профилям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1,15</w:t>
            </w:r>
          </w:p>
        </w:tc>
      </w:tr>
      <w:tr w:rsidR="0029489B" w:rsidTr="009C0A09">
        <w:trPr>
          <w:trHeight w:val="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9C0A09">
              <w:rPr>
                <w:sz w:val="24"/>
                <w:szCs w:val="24"/>
              </w:rPr>
              <w:t>За реализацию адаптированных образовательных программ в условиях отдельного класса для обучающихся с ограниче</w:t>
            </w:r>
            <w:r w:rsidRPr="009C0A09">
              <w:rPr>
                <w:sz w:val="24"/>
                <w:szCs w:val="24"/>
              </w:rPr>
              <w:t>н</w:t>
            </w:r>
            <w:r w:rsidRPr="009C0A09">
              <w:rPr>
                <w:sz w:val="24"/>
                <w:szCs w:val="24"/>
              </w:rPr>
              <w:t xml:space="preserve">ными возможностями здоровья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9C0A09">
              <w:rPr>
                <w:sz w:val="24"/>
                <w:szCs w:val="24"/>
              </w:rPr>
              <w:t xml:space="preserve">1,15 </w:t>
            </w:r>
          </w:p>
        </w:tc>
      </w:tr>
      <w:tr w:rsidR="0029489B" w:rsidTr="009C0A09">
        <w:trPr>
          <w:trHeight w:val="5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9B" w:rsidRPr="009C0A09" w:rsidRDefault="0029489B" w:rsidP="004773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C0A09">
              <w:rPr>
                <w:sz w:val="24"/>
                <w:szCs w:val="24"/>
              </w:rPr>
              <w:t>1,2</w:t>
            </w:r>
          </w:p>
        </w:tc>
      </w:tr>
    </w:tbl>
    <w:p w:rsidR="0029489B" w:rsidRDefault="0029489B" w:rsidP="0047739D">
      <w:pPr>
        <w:jc w:val="both"/>
        <w:rPr>
          <w:sz w:val="22"/>
        </w:rPr>
      </w:pPr>
    </w:p>
    <w:p w:rsidR="0029489B" w:rsidRDefault="0029489B" w:rsidP="004773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** Устанавливается в соответствии с перечнем должностей, указанных в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ложении 3 к настоящему Примерному положению. </w:t>
      </w:r>
    </w:p>
    <w:p w:rsidR="00EA6636" w:rsidRPr="008524E5" w:rsidRDefault="00EA6636" w:rsidP="0047739D">
      <w:pPr>
        <w:widowControl w:val="0"/>
        <w:tabs>
          <w:tab w:val="left" w:pos="9214"/>
        </w:tabs>
        <w:autoSpaceDE w:val="0"/>
        <w:autoSpaceDN w:val="0"/>
        <w:ind w:firstLine="567"/>
        <w:jc w:val="both"/>
        <w:rPr>
          <w:color w:val="FF0000"/>
          <w:sz w:val="28"/>
          <w:szCs w:val="28"/>
        </w:rPr>
      </w:pPr>
    </w:p>
    <w:p w:rsidR="00C56AB6" w:rsidRPr="00B41EAA" w:rsidRDefault="00097981" w:rsidP="0047739D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C94C21" w:rsidRDefault="00C94C21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9C0A09" w:rsidRDefault="009C0A09" w:rsidP="009C0A09">
      <w:pPr>
        <w:pStyle w:val="a9"/>
        <w:tabs>
          <w:tab w:val="left" w:pos="1713"/>
        </w:tabs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9D7056" w:rsidRPr="00352C2B" w:rsidRDefault="009D7056" w:rsidP="009D7056">
      <w:pPr>
        <w:ind w:left="4809" w:firstLine="436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Pr="00352C2B">
        <w:rPr>
          <w:sz w:val="28"/>
          <w:szCs w:val="28"/>
        </w:rPr>
        <w:t xml:space="preserve">к постановлению </w:t>
      </w:r>
    </w:p>
    <w:p w:rsidR="009D7056" w:rsidRPr="00352C2B" w:rsidRDefault="009D7056" w:rsidP="009D7056">
      <w:pPr>
        <w:ind w:left="4525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9D7056" w:rsidRDefault="009D7056" w:rsidP="009D7056">
      <w:pPr>
        <w:ind w:left="452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4D2C">
        <w:rPr>
          <w:sz w:val="28"/>
          <w:szCs w:val="28"/>
        </w:rPr>
        <w:t>21.06.2019   № 473</w:t>
      </w:r>
      <w:r w:rsidR="008B3EC5">
        <w:rPr>
          <w:sz w:val="28"/>
          <w:szCs w:val="28"/>
        </w:rPr>
        <w:t xml:space="preserve"> </w:t>
      </w:r>
    </w:p>
    <w:p w:rsidR="00A206F9" w:rsidRDefault="00A206F9" w:rsidP="0047739D">
      <w:pPr>
        <w:pStyle w:val="a9"/>
        <w:spacing w:after="0" w:line="240" w:lineRule="auto"/>
        <w:ind w:left="1713"/>
        <w:rPr>
          <w:rFonts w:ascii="Times New Roman" w:hAnsi="Times New Roman"/>
          <w:sz w:val="28"/>
          <w:szCs w:val="28"/>
        </w:rPr>
      </w:pPr>
    </w:p>
    <w:p w:rsidR="00A206F9" w:rsidRPr="009C0A09" w:rsidRDefault="00A206F9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C0A09">
        <w:rPr>
          <w:sz w:val="28"/>
          <w:szCs w:val="28"/>
        </w:rPr>
        <w:t>ПЕРЕЧЕНЬ</w:t>
      </w:r>
    </w:p>
    <w:p w:rsidR="00286603" w:rsidRDefault="00286603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специалистов, которым устанавливается повышающий</w:t>
      </w:r>
      <w:r w:rsidR="009C0A09">
        <w:rPr>
          <w:sz w:val="28"/>
          <w:szCs w:val="28"/>
        </w:rPr>
        <w:t xml:space="preserve"> </w:t>
      </w:r>
    </w:p>
    <w:p w:rsidR="00A206F9" w:rsidRPr="009C0A09" w:rsidRDefault="00286603" w:rsidP="004773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 за работу в сельской местности</w:t>
      </w:r>
    </w:p>
    <w:p w:rsidR="00A206F9" w:rsidRDefault="00A206F9" w:rsidP="0047739D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документовед;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бухгалтера;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инженер-программист (программист);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инженер-электроник (электроник);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инженер-энергетик (энергетик);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кадрам;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инструктор-методист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труду;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лаборант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механик;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педагог-библиотекарь;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переводчик-дактилолог;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(основ безопасности жизнедеятельности);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физического воспитания;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вожатый;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тренер-преподаватель (включая старшего);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тьютор;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учитель-дефектолог, учитель-логопед;</w:t>
      </w:r>
    </w:p>
    <w:p w:rsidR="00A206F9" w:rsidRDefault="00A206F9" w:rsidP="004773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экономист;</w:t>
      </w:r>
    </w:p>
    <w:p w:rsidR="00A206F9" w:rsidRPr="009D1F55" w:rsidRDefault="00A206F9" w:rsidP="009C0A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юрисконсульт.</w:t>
      </w:r>
    </w:p>
    <w:sectPr w:rsidR="00A206F9" w:rsidRPr="009D1F55" w:rsidSect="009D1DA8">
      <w:headerReference w:type="even" r:id="rId17"/>
      <w:headerReference w:type="default" r:id="rId1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20" w:rsidRDefault="00944020" w:rsidP="00353286">
      <w:r>
        <w:separator/>
      </w:r>
    </w:p>
  </w:endnote>
  <w:endnote w:type="continuationSeparator" w:id="0">
    <w:p w:rsidR="00944020" w:rsidRDefault="00944020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20" w:rsidRDefault="00944020" w:rsidP="00353286">
      <w:r>
        <w:separator/>
      </w:r>
    </w:p>
  </w:footnote>
  <w:footnote w:type="continuationSeparator" w:id="0">
    <w:p w:rsidR="00944020" w:rsidRDefault="00944020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E43725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32E65FEC"/>
    <w:multiLevelType w:val="multilevel"/>
    <w:tmpl w:val="1F0C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4A39B3"/>
    <w:multiLevelType w:val="hybridMultilevel"/>
    <w:tmpl w:val="C2C20750"/>
    <w:lvl w:ilvl="0" w:tplc="B5180FA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97981"/>
    <w:rsid w:val="000A4D2C"/>
    <w:rsid w:val="000B0E2D"/>
    <w:rsid w:val="00120D44"/>
    <w:rsid w:val="001251AE"/>
    <w:rsid w:val="00127CB3"/>
    <w:rsid w:val="00144C38"/>
    <w:rsid w:val="00165D0D"/>
    <w:rsid w:val="001709FE"/>
    <w:rsid w:val="00180EE1"/>
    <w:rsid w:val="001A4DA5"/>
    <w:rsid w:val="001B066D"/>
    <w:rsid w:val="001B57D2"/>
    <w:rsid w:val="001D34C0"/>
    <w:rsid w:val="00215235"/>
    <w:rsid w:val="00245F40"/>
    <w:rsid w:val="00262D69"/>
    <w:rsid w:val="00286603"/>
    <w:rsid w:val="002906DB"/>
    <w:rsid w:val="0029489B"/>
    <w:rsid w:val="0029661E"/>
    <w:rsid w:val="002A70FC"/>
    <w:rsid w:val="002B78CE"/>
    <w:rsid w:val="002C542B"/>
    <w:rsid w:val="002F4967"/>
    <w:rsid w:val="003176B4"/>
    <w:rsid w:val="00341DC1"/>
    <w:rsid w:val="00344F8C"/>
    <w:rsid w:val="00347F54"/>
    <w:rsid w:val="00353286"/>
    <w:rsid w:val="003552C4"/>
    <w:rsid w:val="00370E12"/>
    <w:rsid w:val="00376FAB"/>
    <w:rsid w:val="00382857"/>
    <w:rsid w:val="003A4A0D"/>
    <w:rsid w:val="003D0CCE"/>
    <w:rsid w:val="003F1A86"/>
    <w:rsid w:val="004452B3"/>
    <w:rsid w:val="00447347"/>
    <w:rsid w:val="00457F3D"/>
    <w:rsid w:val="00463F23"/>
    <w:rsid w:val="00464606"/>
    <w:rsid w:val="00472B4B"/>
    <w:rsid w:val="0047739D"/>
    <w:rsid w:val="0047759A"/>
    <w:rsid w:val="00485441"/>
    <w:rsid w:val="004A51DB"/>
    <w:rsid w:val="004C3192"/>
    <w:rsid w:val="004D11C8"/>
    <w:rsid w:val="004D5F7E"/>
    <w:rsid w:val="004F5080"/>
    <w:rsid w:val="004F759D"/>
    <w:rsid w:val="00506D33"/>
    <w:rsid w:val="00510AE0"/>
    <w:rsid w:val="00524753"/>
    <w:rsid w:val="005301F0"/>
    <w:rsid w:val="00534FCA"/>
    <w:rsid w:val="005628AA"/>
    <w:rsid w:val="00573B14"/>
    <w:rsid w:val="005D327D"/>
    <w:rsid w:val="005E14FA"/>
    <w:rsid w:val="00616027"/>
    <w:rsid w:val="00650F70"/>
    <w:rsid w:val="006763B0"/>
    <w:rsid w:val="006A5C66"/>
    <w:rsid w:val="006D411C"/>
    <w:rsid w:val="006E128B"/>
    <w:rsid w:val="006E1748"/>
    <w:rsid w:val="007014A4"/>
    <w:rsid w:val="00735534"/>
    <w:rsid w:val="007515FC"/>
    <w:rsid w:val="00794387"/>
    <w:rsid w:val="00797EB6"/>
    <w:rsid w:val="007A73D9"/>
    <w:rsid w:val="007C2905"/>
    <w:rsid w:val="007D5B5B"/>
    <w:rsid w:val="007E0CEE"/>
    <w:rsid w:val="007E7A51"/>
    <w:rsid w:val="00817C0D"/>
    <w:rsid w:val="00826DC0"/>
    <w:rsid w:val="00847879"/>
    <w:rsid w:val="008700CB"/>
    <w:rsid w:val="00875F28"/>
    <w:rsid w:val="008A78A4"/>
    <w:rsid w:val="008B3EC5"/>
    <w:rsid w:val="008C2BC0"/>
    <w:rsid w:val="008E18D4"/>
    <w:rsid w:val="008F4E9F"/>
    <w:rsid w:val="00944020"/>
    <w:rsid w:val="0094726E"/>
    <w:rsid w:val="00965F1B"/>
    <w:rsid w:val="00986E5A"/>
    <w:rsid w:val="00992D84"/>
    <w:rsid w:val="009B2236"/>
    <w:rsid w:val="009C0A09"/>
    <w:rsid w:val="009D1DA8"/>
    <w:rsid w:val="009D1F55"/>
    <w:rsid w:val="009D7056"/>
    <w:rsid w:val="00A07DDA"/>
    <w:rsid w:val="00A206F9"/>
    <w:rsid w:val="00A2399E"/>
    <w:rsid w:val="00A35576"/>
    <w:rsid w:val="00A61D9A"/>
    <w:rsid w:val="00AD4F2B"/>
    <w:rsid w:val="00B03DBF"/>
    <w:rsid w:val="00B40A69"/>
    <w:rsid w:val="00B661F1"/>
    <w:rsid w:val="00B72D6D"/>
    <w:rsid w:val="00B80E75"/>
    <w:rsid w:val="00B85082"/>
    <w:rsid w:val="00B916AF"/>
    <w:rsid w:val="00BC7DB6"/>
    <w:rsid w:val="00BD533C"/>
    <w:rsid w:val="00C11C68"/>
    <w:rsid w:val="00C32F9A"/>
    <w:rsid w:val="00C51853"/>
    <w:rsid w:val="00C56AB6"/>
    <w:rsid w:val="00C57CE0"/>
    <w:rsid w:val="00C6484B"/>
    <w:rsid w:val="00C76527"/>
    <w:rsid w:val="00C94C21"/>
    <w:rsid w:val="00CA1AE9"/>
    <w:rsid w:val="00CC2489"/>
    <w:rsid w:val="00CE4EC7"/>
    <w:rsid w:val="00CE7078"/>
    <w:rsid w:val="00CF06A1"/>
    <w:rsid w:val="00D01F4E"/>
    <w:rsid w:val="00D205E7"/>
    <w:rsid w:val="00D21A42"/>
    <w:rsid w:val="00D33CAD"/>
    <w:rsid w:val="00D423B7"/>
    <w:rsid w:val="00D71B84"/>
    <w:rsid w:val="00D90D3A"/>
    <w:rsid w:val="00D93EB2"/>
    <w:rsid w:val="00DC35C6"/>
    <w:rsid w:val="00DE30E8"/>
    <w:rsid w:val="00DE769D"/>
    <w:rsid w:val="00E03103"/>
    <w:rsid w:val="00E052AC"/>
    <w:rsid w:val="00E23F3F"/>
    <w:rsid w:val="00E35D7A"/>
    <w:rsid w:val="00E35E94"/>
    <w:rsid w:val="00E43725"/>
    <w:rsid w:val="00E52433"/>
    <w:rsid w:val="00E53C98"/>
    <w:rsid w:val="00E6119A"/>
    <w:rsid w:val="00E83BEC"/>
    <w:rsid w:val="00EA2B41"/>
    <w:rsid w:val="00EA6636"/>
    <w:rsid w:val="00EB29FF"/>
    <w:rsid w:val="00EC18C4"/>
    <w:rsid w:val="00ED4C7D"/>
    <w:rsid w:val="00F03B2C"/>
    <w:rsid w:val="00F04024"/>
    <w:rsid w:val="00F04862"/>
    <w:rsid w:val="00F46AD7"/>
    <w:rsid w:val="00F6612B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0D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rsid w:val="00EA66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6636"/>
  </w:style>
  <w:style w:type="paragraph" w:customStyle="1" w:styleId="ConsPlusNonformat">
    <w:name w:val="ConsPlusNonformat"/>
    <w:rsid w:val="003A4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DE769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DE76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B73677FB50CD7C6902BFBE003FD28C6E7BE7673AB149DA68882C9CBC3048E8FECBC97BCF0D240CEDBCE593BC249F14555FC2B2n8SAE" TargetMode="External"/><Relationship Id="rId13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0" Type="http://schemas.openxmlformats.org/officeDocument/2006/relationships/hyperlink" Target="consultantplus://offline/ref=065EB73677FB50CD7C6902BFBE003FD28C6E7BE7673AB149DA68882C9CBC3048E8FECBCF7BCA03725AA2BDB9D5E0379D1E555DC1AD818D9En0S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EB73677FB50CD7C6902BFBE003FD28C6E7BE7673AB149DA68882C9CBC3048E8FECBCF7BC9067055A2BDB9D5E0379D1E555DC1AD818D9En0SFE" TargetMode="External"/><Relationship Id="rId14" Type="http://schemas.openxmlformats.org/officeDocument/2006/relationships/hyperlink" Target="consultantplus://offline/ref=6988B01F44CE71C1302FF4DFB6207AFC5050070A502278AB31633FDC6F341CB01E57F06C58EDC8989565ADF3BE3A7ECB75F5416A8FB4E58AQ5s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BC4B-301C-4E23-A686-4233E21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ПОСТАНОВЛЕНИЕ</vt:lpstr>
    </vt:vector>
  </TitlesOfParts>
  <Company/>
  <LinksUpToDate>false</LinksUpToDate>
  <CharactersWithSpaces>35381</CharactersWithSpaces>
  <SharedDoc>false</SharedDoc>
  <HLinks>
    <vt:vector size="54" baseType="variant">
      <vt:variant>
        <vt:i4>2752560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2752560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consultantplus://offline/ref=065EB73677FB50CD7C6902BFBE003FD28C6E7BE7673AB149DA68882C9CBC3048E8FECBCF7BC80F785AA2BDB9D5E0379D1E555DC1AD818D9En0SFE</vt:lpwstr>
      </vt:variant>
      <vt:variant>
        <vt:lpwstr/>
      </vt:variant>
      <vt:variant>
        <vt:i4>2752560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consultantplus://offline/ref=6988B01F44CE71C1302FF4DFB6207AFC5050070A502278AB31633FDC6F341CB01E57F06C58EDC8989565ADF3BE3A7ECB75F5416A8FB4E58AQ5s5B</vt:lpwstr>
      </vt:variant>
      <vt:variant>
        <vt:lpwstr/>
      </vt:variant>
      <vt:variant>
        <vt:i4>3604542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consultantplus://offline/ref=065EB73677FB50CD7C6902BFBE003FD28C6E7BE7673AB149DA68882C9CBC3048E8FECBCF7BCA03725AA2BDB9D5E0379D1E555DC1AD818D9En0SFE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consultantplus://offline/ref=065EB73677FB50CD7C6902BFBE003FD28C6E7BE7673AB149DA68882C9CBC3048E8FECBCF7BC9067055A2BDB9D5E0379D1E555DC1AD818D9En0SFE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consultantplus://offline/ref=065EB73677FB50CD7C6902BFBE003FD28C6E7BE7673AB149DA68882C9CBC3048E8FECBC97BCF0D240CEDBCE593BC249F14555FC2B2n8SAE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2019-06-24T03:47:00Z</cp:lastPrinted>
  <dcterms:created xsi:type="dcterms:W3CDTF">2019-06-26T09:08:00Z</dcterms:created>
  <dcterms:modified xsi:type="dcterms:W3CDTF">2019-06-26T09:08:00Z</dcterms:modified>
</cp:coreProperties>
</file>