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0" w:rsidRPr="00712074" w:rsidRDefault="004B3C90" w:rsidP="004B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12074">
        <w:rPr>
          <w:b/>
          <w:sz w:val="28"/>
          <w:szCs w:val="28"/>
        </w:rPr>
        <w:t>РОССИЙСКАЯ ФЕДЕРАЦИЯ</w:t>
      </w:r>
    </w:p>
    <w:p w:rsidR="004B3C90" w:rsidRPr="00712074" w:rsidRDefault="004B3C90" w:rsidP="004B3C90">
      <w:pPr>
        <w:widowControl w:val="0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Каменское районное Собрание депутатов Алтайского края</w:t>
      </w:r>
    </w:p>
    <w:p w:rsidR="004B3C90" w:rsidRPr="00712074" w:rsidRDefault="004B3C90" w:rsidP="004B3C90">
      <w:pPr>
        <w:widowControl w:val="0"/>
        <w:jc w:val="center"/>
        <w:rPr>
          <w:b/>
          <w:sz w:val="44"/>
          <w:szCs w:val="44"/>
        </w:rPr>
      </w:pPr>
      <w:proofErr w:type="gramStart"/>
      <w:r w:rsidRPr="00712074">
        <w:rPr>
          <w:b/>
          <w:sz w:val="44"/>
          <w:szCs w:val="44"/>
        </w:rPr>
        <w:t>Р</w:t>
      </w:r>
      <w:proofErr w:type="gramEnd"/>
      <w:r w:rsidRPr="00712074">
        <w:rPr>
          <w:b/>
          <w:sz w:val="44"/>
          <w:szCs w:val="44"/>
        </w:rPr>
        <w:t xml:space="preserve"> Е Ш Е Н И Е</w:t>
      </w:r>
    </w:p>
    <w:p w:rsidR="004B3C90" w:rsidRPr="00712074" w:rsidRDefault="004B3C90" w:rsidP="004B3C90">
      <w:pPr>
        <w:widowControl w:val="0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__________№ _____                                                                 </w:t>
      </w:r>
      <w:proofErr w:type="gramStart"/>
      <w:r w:rsidRPr="00712074">
        <w:rPr>
          <w:b/>
          <w:sz w:val="28"/>
          <w:szCs w:val="28"/>
        </w:rPr>
        <w:t>г</w:t>
      </w:r>
      <w:proofErr w:type="gramEnd"/>
      <w:r w:rsidRPr="00712074">
        <w:rPr>
          <w:b/>
          <w:sz w:val="28"/>
          <w:szCs w:val="28"/>
        </w:rPr>
        <w:t>. Камень - на – Оби</w:t>
      </w:r>
    </w:p>
    <w:p w:rsidR="004B3C90" w:rsidRPr="00712074" w:rsidRDefault="004B3C90" w:rsidP="004B3C90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4B3C90" w:rsidRPr="00712074" w:rsidTr="004B3C90">
        <w:tc>
          <w:tcPr>
            <w:tcW w:w="4644" w:type="dxa"/>
          </w:tcPr>
          <w:p w:rsidR="004B3C90" w:rsidRPr="00712074" w:rsidRDefault="004B3C90" w:rsidP="00C64BD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Об утверждении Положения о  размещении нестационарных торговых объектов на территории Каменского района Алтайского края</w:t>
            </w:r>
            <w:r w:rsidR="00DD439C" w:rsidRPr="00712074">
              <w:rPr>
                <w:sz w:val="28"/>
                <w:szCs w:val="28"/>
              </w:rPr>
              <w:t xml:space="preserve"> </w:t>
            </w:r>
          </w:p>
        </w:tc>
      </w:tr>
    </w:tbl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2FE6" w:rsidRPr="00712074" w:rsidRDefault="00362FE6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«Об основах государственного регулирования торговой деятельности в Российской Федерации»,  </w:t>
      </w: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частью 16 статьи 44 Устава муниципального образования Каменский район Алтайского края,  </w:t>
      </w:r>
    </w:p>
    <w:p w:rsidR="004B3C90" w:rsidRPr="00712074" w:rsidRDefault="004B3C90" w:rsidP="004B3C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712074">
        <w:rPr>
          <w:rFonts w:ascii="Times New Roman" w:hAnsi="Times New Roman" w:cs="Times New Roman"/>
          <w:sz w:val="28"/>
          <w:szCs w:val="28"/>
        </w:rPr>
        <w:t xml:space="preserve"> статьей 26 Устава муниципального образования Каменский район Алтайского края, Уставом муниципального образования Каменский район Алтайского края</w:t>
      </w:r>
    </w:p>
    <w:p w:rsidR="004B3C90" w:rsidRPr="00712074" w:rsidRDefault="004B3C90" w:rsidP="004B3C90">
      <w:pPr>
        <w:pStyle w:val="a4"/>
        <w:widowControl w:val="0"/>
        <w:tabs>
          <w:tab w:val="left" w:pos="4536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712074">
        <w:rPr>
          <w:sz w:val="28"/>
          <w:szCs w:val="28"/>
          <w:lang w:val="ru-RU"/>
        </w:rPr>
        <w:t>районное Собрание депутатов РЕШИЛО:</w:t>
      </w: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 w:rsidR="00362FE6" w:rsidRPr="00712074">
        <w:rPr>
          <w:sz w:val="28"/>
          <w:szCs w:val="28"/>
        </w:rPr>
        <w:t xml:space="preserve">Утвердить </w:t>
      </w:r>
      <w:r w:rsidRPr="00712074">
        <w:rPr>
          <w:sz w:val="28"/>
          <w:szCs w:val="28"/>
        </w:rPr>
        <w:t>Положение о  размещении нестационарных торговых объектов на территории Каменского района Алтайского края (прилагается).</w:t>
      </w:r>
    </w:p>
    <w:p w:rsidR="004B3C90" w:rsidRPr="00712074" w:rsidRDefault="004B3C90" w:rsidP="004B3C9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2074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362FE6" w:rsidRPr="0071207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12074">
        <w:rPr>
          <w:rFonts w:ascii="Times New Roman" w:hAnsi="Times New Roman" w:cs="Times New Roman"/>
          <w:b w:val="0"/>
          <w:sz w:val="28"/>
          <w:szCs w:val="28"/>
        </w:rPr>
        <w:t>етодику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края</w:t>
      </w:r>
      <w:r w:rsidR="00362FE6" w:rsidRPr="007120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2FE6" w:rsidRPr="00712074" w:rsidRDefault="00362FE6" w:rsidP="00362FE6">
      <w:pPr>
        <w:keepNext/>
        <w:keepLines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>3. Направить настоящее решение главе Каменского района для подписания и опубликования в установленном порядке.</w:t>
      </w:r>
    </w:p>
    <w:p w:rsidR="00362FE6" w:rsidRPr="00712074" w:rsidRDefault="00362FE6" w:rsidP="00362FE6">
      <w:pPr>
        <w:ind w:firstLine="709"/>
        <w:jc w:val="both"/>
        <w:textAlignment w:val="baseline"/>
        <w:rPr>
          <w:sz w:val="28"/>
          <w:szCs w:val="28"/>
        </w:rPr>
      </w:pPr>
      <w:r w:rsidRPr="00712074">
        <w:rPr>
          <w:sz w:val="28"/>
          <w:szCs w:val="28"/>
        </w:rPr>
        <w:t xml:space="preserve">4. </w:t>
      </w:r>
      <w:proofErr w:type="gramStart"/>
      <w:r w:rsidRPr="00712074">
        <w:rPr>
          <w:sz w:val="28"/>
          <w:szCs w:val="28"/>
        </w:rPr>
        <w:t>Контроль за</w:t>
      </w:r>
      <w:proofErr w:type="gramEnd"/>
      <w:r w:rsidRPr="00712074">
        <w:rPr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бюджету, налоговой и кредитной политике.</w:t>
      </w: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Председатель </w:t>
      </w:r>
      <w:proofErr w:type="gramStart"/>
      <w:r w:rsidRPr="00712074">
        <w:rPr>
          <w:sz w:val="28"/>
          <w:szCs w:val="28"/>
        </w:rPr>
        <w:t>районного</w:t>
      </w:r>
      <w:proofErr w:type="gramEnd"/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Собрания депутатов                                                                              В.Е. </w:t>
      </w:r>
      <w:proofErr w:type="spellStart"/>
      <w:r w:rsidRPr="00712074">
        <w:rPr>
          <w:sz w:val="28"/>
          <w:szCs w:val="28"/>
        </w:rPr>
        <w:t>Кашицин</w:t>
      </w:r>
      <w:proofErr w:type="spellEnd"/>
      <w:r w:rsidRPr="00712074">
        <w:rPr>
          <w:sz w:val="28"/>
          <w:szCs w:val="28"/>
        </w:rPr>
        <w:t xml:space="preserve"> </w:t>
      </w:r>
    </w:p>
    <w:p w:rsidR="004B3C90" w:rsidRPr="00712074" w:rsidRDefault="004B3C90" w:rsidP="004B3C90">
      <w:pPr>
        <w:ind w:left="5664"/>
        <w:rPr>
          <w:sz w:val="28"/>
          <w:szCs w:val="28"/>
        </w:rPr>
      </w:pPr>
    </w:p>
    <w:p w:rsidR="004B3C90" w:rsidRPr="00712074" w:rsidRDefault="004B3C90" w:rsidP="004B3C90">
      <w:pPr>
        <w:ind w:left="5664"/>
        <w:rPr>
          <w:sz w:val="28"/>
          <w:szCs w:val="28"/>
        </w:rPr>
      </w:pPr>
    </w:p>
    <w:p w:rsidR="00981E7F" w:rsidRPr="00712074" w:rsidRDefault="00981E7F">
      <w:pPr>
        <w:pStyle w:val="ConsPlusNormal"/>
        <w:ind w:firstLine="540"/>
        <w:jc w:val="both"/>
      </w:pPr>
    </w:p>
    <w:p w:rsidR="004B3C90" w:rsidRPr="00712074" w:rsidRDefault="004B3C90">
      <w:pPr>
        <w:spacing w:after="200" w:line="276" w:lineRule="auto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br w:type="page"/>
      </w:r>
    </w:p>
    <w:p w:rsidR="00362FE6" w:rsidRPr="00712074" w:rsidRDefault="00362FE6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  <w:r w:rsidRPr="00712074">
        <w:rPr>
          <w:sz w:val="28"/>
          <w:szCs w:val="28"/>
        </w:rPr>
        <w:lastRenderedPageBreak/>
        <w:t>Принято решением Каменского районного Собрани</w:t>
      </w:r>
      <w:r w:rsidR="00BD0C62">
        <w:rPr>
          <w:sz w:val="28"/>
          <w:szCs w:val="28"/>
        </w:rPr>
        <w:t>я депутатов    от 22.12.2021    №  78</w:t>
      </w:r>
    </w:p>
    <w:p w:rsidR="00362FE6" w:rsidRPr="00712074" w:rsidRDefault="00362FE6" w:rsidP="00362FE6">
      <w:pPr>
        <w:keepNext/>
        <w:ind w:left="5760"/>
        <w:rPr>
          <w:b/>
          <w:sz w:val="28"/>
          <w:szCs w:val="28"/>
        </w:rPr>
      </w:pPr>
    </w:p>
    <w:p w:rsidR="00362FE6" w:rsidRPr="00712074" w:rsidRDefault="00362FE6" w:rsidP="00362FE6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     </w:t>
      </w:r>
    </w:p>
    <w:p w:rsidR="00362FE6" w:rsidRPr="00712074" w:rsidRDefault="00362FE6" w:rsidP="00362FE6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РЕШЕНИЕ </w:t>
      </w:r>
    </w:p>
    <w:p w:rsidR="00362FE6" w:rsidRPr="00712074" w:rsidRDefault="00362FE6" w:rsidP="00362FE6">
      <w:pPr>
        <w:keepNext/>
        <w:rPr>
          <w:sz w:val="28"/>
          <w:szCs w:val="28"/>
        </w:rPr>
      </w:pPr>
    </w:p>
    <w:p w:rsidR="00362FE6" w:rsidRPr="00712074" w:rsidRDefault="00362FE6" w:rsidP="00B37D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sz w:val="28"/>
          <w:szCs w:val="28"/>
        </w:rPr>
      </w:pPr>
      <w:r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</w:t>
      </w:r>
      <w:r w:rsidR="00B37DB1" w:rsidRPr="00712074">
        <w:rPr>
          <w:sz w:val="28"/>
          <w:szCs w:val="28"/>
        </w:rPr>
        <w:t>менского района Алтайского края</w:t>
      </w:r>
    </w:p>
    <w:p w:rsidR="00362FE6" w:rsidRPr="00712074" w:rsidRDefault="00362FE6" w:rsidP="00362FE6">
      <w:pPr>
        <w:keepNext/>
        <w:keepLines/>
        <w:ind w:firstLine="709"/>
        <w:jc w:val="both"/>
        <w:rPr>
          <w:sz w:val="28"/>
          <w:szCs w:val="28"/>
        </w:rPr>
      </w:pPr>
    </w:p>
    <w:p w:rsidR="00362FE6" w:rsidRPr="00712074" w:rsidRDefault="00B37DB1" w:rsidP="00362FE6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Утвердить Положение о </w:t>
      </w:r>
      <w:r w:rsidR="00362FE6" w:rsidRPr="00712074">
        <w:rPr>
          <w:sz w:val="28"/>
          <w:szCs w:val="28"/>
        </w:rPr>
        <w:t>размещении нестационарных торговых объектов на территории Каменского района Алтайского края (прилагается).</w:t>
      </w:r>
    </w:p>
    <w:p w:rsidR="00D22D5F" w:rsidRPr="00712074" w:rsidRDefault="00DB3C83" w:rsidP="00D22D5F">
      <w:pPr>
        <w:jc w:val="both"/>
        <w:rPr>
          <w:b/>
          <w:sz w:val="28"/>
          <w:szCs w:val="28"/>
        </w:rPr>
      </w:pPr>
      <w:r w:rsidRPr="00712074">
        <w:rPr>
          <w:sz w:val="28"/>
          <w:szCs w:val="28"/>
        </w:rPr>
        <w:tab/>
      </w:r>
      <w:r w:rsidR="00362FE6" w:rsidRPr="00712074">
        <w:rPr>
          <w:sz w:val="28"/>
          <w:szCs w:val="28"/>
        </w:rPr>
        <w:t xml:space="preserve">2. </w:t>
      </w:r>
      <w:r w:rsidR="00D22D5F" w:rsidRPr="00712074">
        <w:rPr>
          <w:sz w:val="28"/>
          <w:szCs w:val="28"/>
        </w:rPr>
        <w:t>Утвердить Методику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края.</w:t>
      </w:r>
    </w:p>
    <w:p w:rsidR="00362FE6" w:rsidRPr="00712074" w:rsidRDefault="00DB3C83" w:rsidP="00362FE6">
      <w:pPr>
        <w:keepNext/>
        <w:keepLines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>3</w:t>
      </w:r>
      <w:r w:rsidR="00362FE6" w:rsidRPr="00712074">
        <w:rPr>
          <w:sz w:val="28"/>
          <w:szCs w:val="28"/>
        </w:rPr>
        <w:t>. Опубликовать настоящее решение в установленном порядке.</w:t>
      </w:r>
    </w:p>
    <w:p w:rsidR="00362FE6" w:rsidRPr="00712074" w:rsidRDefault="00362FE6" w:rsidP="00362FE6">
      <w:pPr>
        <w:keepNext/>
        <w:keepLines/>
        <w:ind w:firstLine="709"/>
        <w:jc w:val="both"/>
        <w:rPr>
          <w:sz w:val="28"/>
          <w:szCs w:val="28"/>
        </w:rPr>
      </w:pPr>
    </w:p>
    <w:p w:rsidR="00362FE6" w:rsidRPr="00712074" w:rsidRDefault="00362FE6" w:rsidP="00362FE6">
      <w:pPr>
        <w:keepNext/>
        <w:keepLines/>
        <w:ind w:firstLine="709"/>
        <w:jc w:val="both"/>
        <w:rPr>
          <w:sz w:val="28"/>
          <w:szCs w:val="28"/>
        </w:rPr>
      </w:pPr>
    </w:p>
    <w:p w:rsidR="00362FE6" w:rsidRPr="00712074" w:rsidRDefault="00362FE6" w:rsidP="00362FE6">
      <w:pPr>
        <w:keepNext/>
        <w:keepLines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Глава района                         </w:t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  <w:t xml:space="preserve">                                        И.В.Панченко </w:t>
      </w:r>
    </w:p>
    <w:p w:rsidR="00362FE6" w:rsidRPr="00712074" w:rsidRDefault="00362FE6" w:rsidP="00362FE6">
      <w:pPr>
        <w:keepNext/>
        <w:keepLines/>
        <w:ind w:firstLine="709"/>
        <w:jc w:val="both"/>
        <w:rPr>
          <w:sz w:val="28"/>
          <w:szCs w:val="28"/>
        </w:rPr>
      </w:pPr>
    </w:p>
    <w:p w:rsidR="00362FE6" w:rsidRPr="00712074" w:rsidRDefault="00362FE6" w:rsidP="00362FE6">
      <w:pPr>
        <w:keepNext/>
        <w:jc w:val="right"/>
        <w:rPr>
          <w:sz w:val="28"/>
          <w:szCs w:val="28"/>
        </w:rPr>
      </w:pPr>
    </w:p>
    <w:p w:rsidR="00362FE6" w:rsidRPr="00712074" w:rsidRDefault="00362FE6">
      <w:pPr>
        <w:spacing w:after="200" w:line="276" w:lineRule="auto"/>
        <w:rPr>
          <w:sz w:val="28"/>
          <w:szCs w:val="28"/>
        </w:rPr>
      </w:pPr>
      <w:r w:rsidRPr="00712074">
        <w:rPr>
          <w:sz w:val="28"/>
          <w:szCs w:val="28"/>
        </w:rPr>
        <w:br w:type="page"/>
      </w:r>
    </w:p>
    <w:p w:rsidR="00BD0C62" w:rsidRDefault="00BD0C62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4B3C90" w:rsidRPr="00712074" w:rsidRDefault="00362FE6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  <w:r w:rsidRPr="00712074">
        <w:rPr>
          <w:sz w:val="28"/>
          <w:szCs w:val="28"/>
        </w:rPr>
        <w:t>Утверждено</w:t>
      </w:r>
      <w:r w:rsidR="004B3C90" w:rsidRPr="00712074">
        <w:rPr>
          <w:sz w:val="28"/>
          <w:szCs w:val="28"/>
        </w:rPr>
        <w:t xml:space="preserve"> решением Каменского районного Собрания депутатов </w:t>
      </w:r>
      <w:r w:rsidRPr="00712074">
        <w:rPr>
          <w:sz w:val="28"/>
          <w:szCs w:val="28"/>
        </w:rPr>
        <w:t xml:space="preserve">   </w:t>
      </w:r>
      <w:r w:rsidR="00FB5309" w:rsidRPr="00712074">
        <w:rPr>
          <w:sz w:val="28"/>
          <w:szCs w:val="28"/>
        </w:rPr>
        <w:t xml:space="preserve">  </w:t>
      </w:r>
      <w:r w:rsidR="004B3C90" w:rsidRPr="00712074">
        <w:rPr>
          <w:sz w:val="28"/>
          <w:szCs w:val="28"/>
        </w:rPr>
        <w:t xml:space="preserve">от </w:t>
      </w:r>
      <w:r w:rsidR="00BD0C62">
        <w:rPr>
          <w:sz w:val="28"/>
          <w:szCs w:val="28"/>
        </w:rPr>
        <w:t xml:space="preserve">22.12.2021   </w:t>
      </w:r>
      <w:r w:rsidR="004B3C90" w:rsidRPr="00712074">
        <w:rPr>
          <w:sz w:val="28"/>
          <w:szCs w:val="28"/>
        </w:rPr>
        <w:t xml:space="preserve">№ </w:t>
      </w:r>
      <w:r w:rsidR="00BD0C62">
        <w:rPr>
          <w:sz w:val="28"/>
          <w:szCs w:val="28"/>
        </w:rPr>
        <w:t>78</w:t>
      </w:r>
      <w:r w:rsidR="004B3C90" w:rsidRPr="00712074">
        <w:rPr>
          <w:sz w:val="28"/>
          <w:szCs w:val="28"/>
        </w:rPr>
        <w:t xml:space="preserve"> </w:t>
      </w:r>
    </w:p>
    <w:p w:rsidR="004B3C90" w:rsidRPr="00712074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 w:firstLine="709"/>
        <w:jc w:val="both"/>
        <w:rPr>
          <w:sz w:val="28"/>
          <w:szCs w:val="28"/>
        </w:rPr>
      </w:pPr>
    </w:p>
    <w:p w:rsidR="00362FE6" w:rsidRPr="00712074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                                     </w:t>
      </w:r>
      <w:r w:rsidRPr="00712074">
        <w:rPr>
          <w:b/>
          <w:sz w:val="28"/>
          <w:szCs w:val="28"/>
        </w:rPr>
        <w:t xml:space="preserve">  </w:t>
      </w:r>
    </w:p>
    <w:p w:rsidR="00362FE6" w:rsidRPr="00712074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Положени</w:t>
      </w:r>
      <w:r w:rsidR="00362FE6" w:rsidRPr="00712074">
        <w:rPr>
          <w:b/>
          <w:sz w:val="28"/>
          <w:szCs w:val="28"/>
        </w:rPr>
        <w:t>е</w:t>
      </w:r>
    </w:p>
    <w:p w:rsidR="004B3C90" w:rsidRPr="00712074" w:rsidRDefault="00362FE6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о</w:t>
      </w:r>
      <w:r w:rsidR="004B3C90" w:rsidRPr="00712074">
        <w:rPr>
          <w:b/>
          <w:sz w:val="28"/>
          <w:szCs w:val="28"/>
        </w:rPr>
        <w:t xml:space="preserve">  размещении нестационарных торговых объектов на территории Каменского района Алтайского края</w:t>
      </w:r>
    </w:p>
    <w:p w:rsidR="004B3C90" w:rsidRPr="00712074" w:rsidRDefault="004B3C90" w:rsidP="00981E7F">
      <w:pPr>
        <w:jc w:val="center"/>
        <w:rPr>
          <w:b/>
          <w:sz w:val="28"/>
          <w:szCs w:val="28"/>
        </w:rPr>
      </w:pPr>
    </w:p>
    <w:p w:rsidR="00AD2487" w:rsidRPr="00712074" w:rsidRDefault="00AD2487" w:rsidP="00362FE6">
      <w:pPr>
        <w:spacing w:after="200" w:line="276" w:lineRule="auto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712074">
        <w:rPr>
          <w:b/>
          <w:sz w:val="28"/>
          <w:szCs w:val="28"/>
        </w:rPr>
        <w:t>1. Общие положения</w:t>
      </w:r>
    </w:p>
    <w:p w:rsidR="00AD2487" w:rsidRPr="00712074" w:rsidRDefault="00AD24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 xml:space="preserve">Настоящее Положение о размещении нестационарных торговых объектов на территории </w:t>
      </w:r>
      <w:r w:rsidR="000B1DB1" w:rsidRPr="0071207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71207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Федерального </w:t>
      </w:r>
      <w:hyperlink r:id="rId5" w:history="1">
        <w:r w:rsidRPr="007120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2FE6" w:rsidRPr="00712074">
        <w:rPr>
          <w:rFonts w:ascii="Times New Roman" w:hAnsi="Times New Roman" w:cs="Times New Roman"/>
          <w:sz w:val="28"/>
          <w:szCs w:val="28"/>
        </w:rPr>
        <w:t>№</w:t>
      </w:r>
      <w:r w:rsidRPr="0071207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2FE6" w:rsidRPr="00712074"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2FE6" w:rsidRPr="00712074">
        <w:rPr>
          <w:rFonts w:ascii="Times New Roman" w:hAnsi="Times New Roman" w:cs="Times New Roman"/>
          <w:sz w:val="28"/>
          <w:szCs w:val="28"/>
        </w:rPr>
        <w:t>»</w:t>
      </w:r>
      <w:r w:rsidRPr="00712074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6" w:history="1">
        <w:r w:rsidRPr="007120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362FE6" w:rsidRPr="00712074">
        <w:rPr>
          <w:rFonts w:ascii="Times New Roman" w:hAnsi="Times New Roman" w:cs="Times New Roman"/>
          <w:sz w:val="28"/>
          <w:szCs w:val="28"/>
        </w:rPr>
        <w:t>№</w:t>
      </w:r>
      <w:r w:rsidRPr="00712074">
        <w:rPr>
          <w:rFonts w:ascii="Times New Roman" w:hAnsi="Times New Roman" w:cs="Times New Roman"/>
          <w:sz w:val="28"/>
          <w:szCs w:val="28"/>
        </w:rPr>
        <w:t xml:space="preserve"> 381-ФЗ </w:t>
      </w:r>
      <w:r w:rsidR="00362FE6" w:rsidRPr="00712074"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62FE6" w:rsidRPr="00712074">
        <w:rPr>
          <w:rFonts w:ascii="Times New Roman" w:hAnsi="Times New Roman" w:cs="Times New Roman"/>
          <w:sz w:val="28"/>
          <w:szCs w:val="28"/>
        </w:rPr>
        <w:t>»</w:t>
      </w:r>
      <w:r w:rsidRPr="007120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1207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</w:t>
      </w:r>
      <w:r w:rsidR="00362FE6" w:rsidRPr="00712074">
        <w:rPr>
          <w:rFonts w:ascii="Times New Roman" w:hAnsi="Times New Roman" w:cs="Times New Roman"/>
          <w:sz w:val="28"/>
          <w:szCs w:val="28"/>
        </w:rPr>
        <w:t>№</w:t>
      </w:r>
      <w:r w:rsidRPr="00712074">
        <w:rPr>
          <w:rFonts w:ascii="Times New Roman" w:hAnsi="Times New Roman" w:cs="Times New Roman"/>
          <w:sz w:val="28"/>
          <w:szCs w:val="28"/>
        </w:rPr>
        <w:t xml:space="preserve"> 772 </w:t>
      </w:r>
      <w:r w:rsidR="00362FE6" w:rsidRPr="00712074"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362FE6" w:rsidRPr="00712074">
        <w:rPr>
          <w:rFonts w:ascii="Times New Roman" w:hAnsi="Times New Roman" w:cs="Times New Roman"/>
          <w:sz w:val="28"/>
          <w:szCs w:val="28"/>
        </w:rPr>
        <w:t>»</w:t>
      </w:r>
      <w:r w:rsidRPr="007120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1207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</w:t>
      </w:r>
      <w:r w:rsidR="004D6246" w:rsidRPr="00712074">
        <w:rPr>
          <w:rFonts w:ascii="Times New Roman" w:hAnsi="Times New Roman" w:cs="Times New Roman"/>
          <w:sz w:val="28"/>
          <w:szCs w:val="28"/>
        </w:rPr>
        <w:t>№</w:t>
      </w:r>
      <w:r w:rsidRPr="00712074">
        <w:rPr>
          <w:rFonts w:ascii="Times New Roman" w:hAnsi="Times New Roman" w:cs="Times New Roman"/>
          <w:sz w:val="28"/>
          <w:szCs w:val="28"/>
        </w:rPr>
        <w:t xml:space="preserve"> 145 </w:t>
      </w:r>
      <w:r w:rsidR="004D6246" w:rsidRPr="00712074"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</w:t>
      </w:r>
      <w:r w:rsidR="004D6246" w:rsidRPr="00712074">
        <w:rPr>
          <w:rFonts w:ascii="Times New Roman" w:hAnsi="Times New Roman" w:cs="Times New Roman"/>
          <w:sz w:val="28"/>
          <w:szCs w:val="28"/>
        </w:rPr>
        <w:t>»</w:t>
      </w:r>
      <w:r w:rsidRPr="00712074">
        <w:rPr>
          <w:rFonts w:ascii="Times New Roman" w:hAnsi="Times New Roman" w:cs="Times New Roman"/>
          <w:sz w:val="28"/>
          <w:szCs w:val="28"/>
        </w:rPr>
        <w:t>.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712074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4D6246" w:rsidRPr="00712074" w:rsidRDefault="004D6246" w:rsidP="004D6246">
      <w:pPr>
        <w:pStyle w:val="20"/>
        <w:shd w:val="clear" w:color="auto" w:fill="auto"/>
        <w:spacing w:before="0"/>
        <w:ind w:firstLine="709"/>
        <w:rPr>
          <w:rStyle w:val="2"/>
          <w:rFonts w:ascii="Times New Roman" w:hAnsi="Times New Roman" w:cs="Times New Roman"/>
        </w:rPr>
      </w:pPr>
      <w:r w:rsidRPr="00712074">
        <w:rPr>
          <w:rStyle w:val="2"/>
          <w:rFonts w:ascii="Times New Roman" w:hAnsi="Times New Roman" w:cs="Times New Roman"/>
        </w:rPr>
        <w:t>установления единого порядка размещения нестационарных торговых</w:t>
      </w:r>
      <w:r w:rsidRPr="00712074">
        <w:rPr>
          <w:rStyle w:val="2"/>
          <w:rFonts w:ascii="Times New Roman" w:hAnsi="Times New Roman" w:cs="Times New Roman"/>
        </w:rPr>
        <w:br/>
        <w:t>объектов на территории муниципального образования Каменский район</w:t>
      </w:r>
      <w:r w:rsidRPr="00712074">
        <w:rPr>
          <w:rStyle w:val="2"/>
          <w:rFonts w:ascii="Times New Roman" w:hAnsi="Times New Roman" w:cs="Times New Roman"/>
        </w:rPr>
        <w:br/>
        <w:t>Алтайского края;</w:t>
      </w:r>
    </w:p>
    <w:p w:rsidR="004D6246" w:rsidRPr="00712074" w:rsidRDefault="004D6246" w:rsidP="004D6246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</w:rPr>
      </w:pPr>
      <w:r w:rsidRPr="00712074">
        <w:rPr>
          <w:rStyle w:val="2"/>
          <w:rFonts w:ascii="Times New Roman" w:hAnsi="Times New Roman" w:cs="Times New Roman"/>
        </w:rPr>
        <w:t>создания условий для улучшения организации и качества торгового</w:t>
      </w:r>
      <w:r w:rsidRPr="00712074">
        <w:rPr>
          <w:rStyle w:val="2"/>
          <w:rFonts w:ascii="Times New Roman" w:hAnsi="Times New Roman" w:cs="Times New Roman"/>
        </w:rPr>
        <w:br/>
        <w:t>обслуживания населения муниципального образования Каменский район</w:t>
      </w:r>
      <w:r w:rsidRPr="00712074">
        <w:rPr>
          <w:rStyle w:val="2"/>
          <w:rFonts w:ascii="Times New Roman" w:hAnsi="Times New Roman" w:cs="Times New Roman"/>
        </w:rPr>
        <w:br/>
        <w:t>Алтайского края.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на территориях розничных рынков, ярмарок;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11659D" w:rsidRPr="00712074" w:rsidRDefault="00B37DB1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на </w:t>
      </w:r>
      <w:r w:rsidR="0011659D" w:rsidRPr="00712074">
        <w:rPr>
          <w:rFonts w:ascii="Times New Roman" w:hAnsi="Times New Roman" w:cs="Times New Roman"/>
          <w:sz w:val="28"/>
          <w:szCs w:val="28"/>
        </w:rPr>
        <w:t>отношения, связанные с размещением НТО, находящихся в зданиях, строениях, сооружениях или на земельных участках, находящихся в частной собственности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1.5. Нестационарные торговые объекты размещаются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разграничена, в местах, определенных схемой размещения нестационарных торговых объектов, утвержденной постановлением Администрации Каменского района.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Места для размещения нестационарных торговых объектов на земельных участках, в зданиях, строениях, сооружениях, находящихся в</w:t>
      </w:r>
      <w:r w:rsidRPr="0071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074">
        <w:rPr>
          <w:rFonts w:ascii="Times New Roman" w:hAnsi="Times New Roman" w:cs="Times New Roman"/>
          <w:sz w:val="28"/>
          <w:szCs w:val="28"/>
        </w:rPr>
        <w:t>муниципальной собственности либо земельных участках, государственная собственность на которые не ра</w:t>
      </w:r>
      <w:r w:rsidR="00B37DB1" w:rsidRPr="00712074">
        <w:rPr>
          <w:rFonts w:ascii="Times New Roman" w:hAnsi="Times New Roman" w:cs="Times New Roman"/>
          <w:sz w:val="28"/>
          <w:szCs w:val="28"/>
        </w:rPr>
        <w:t xml:space="preserve">зграничена, юридическим лицам, </w:t>
      </w:r>
      <w:r w:rsidRPr="00712074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B37DB1" w:rsidRPr="00712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DB1" w:rsidRPr="0071207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37DB1" w:rsidRPr="0071207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712074">
        <w:rPr>
          <w:rFonts w:ascii="Times New Roman" w:hAnsi="Times New Roman" w:cs="Times New Roman"/>
          <w:sz w:val="28"/>
          <w:szCs w:val="28"/>
        </w:rPr>
        <w:t xml:space="preserve"> предоставляются Администрацией Каменского района в порядке, установленном </w:t>
      </w:r>
      <w:hyperlink w:anchor="P173" w:history="1">
        <w:r w:rsidRPr="00712074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Предоставление мест для размещения нестационарных торговых объектов на земельных участках и в зданиях, строениях, сооружениях, находящихся в </w:t>
      </w:r>
      <w:r w:rsidRPr="00BD0C62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  <w:r w:rsidRPr="00712074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действующим законодательством.</w:t>
      </w:r>
    </w:p>
    <w:p w:rsidR="004D6246" w:rsidRPr="00712074" w:rsidRDefault="001A6B71" w:rsidP="001A6B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2074">
        <w:rPr>
          <w:rFonts w:ascii="Times New Roman" w:hAnsi="Times New Roman" w:cs="Times New Roman"/>
          <w:b w:val="0"/>
          <w:sz w:val="28"/>
          <w:szCs w:val="28"/>
        </w:rPr>
        <w:tab/>
        <w:t>Требования к размещению нестационарных торговых объектов на земельном участке, находящемся в частной собственности, устанавливаются собственником земельного участка с учетом требований законодательства Российской Федерации.</w:t>
      </w:r>
    </w:p>
    <w:p w:rsidR="001A6B71" w:rsidRPr="00712074" w:rsidRDefault="001A6B71" w:rsidP="004D6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6246" w:rsidRPr="00712074" w:rsidRDefault="004D6246" w:rsidP="004D62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2. Основные понятия и их определения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(далее - схема размещения) - разработанный и утвержденный Администрацией района документ, определяющий места размещения нестационарных торговых объектов </w:t>
      </w:r>
      <w:r w:rsidRPr="00712074">
        <w:rPr>
          <w:rStyle w:val="2"/>
          <w:rFonts w:ascii="Times New Roman" w:hAnsi="Times New Roman" w:cs="Times New Roman"/>
        </w:rPr>
        <w:t>и содержащая сведения об их адресных ориентирах, специализации, периоде размещения</w:t>
      </w:r>
      <w:r w:rsidRPr="00712074">
        <w:rPr>
          <w:rFonts w:ascii="Times New Roman" w:hAnsi="Times New Roman" w:cs="Times New Roman"/>
          <w:sz w:val="28"/>
          <w:szCs w:val="28"/>
        </w:rPr>
        <w:t>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607B44" w:rsidRPr="00712074" w:rsidRDefault="00607B44" w:rsidP="00607B44">
      <w:pPr>
        <w:pStyle w:val="20"/>
        <w:shd w:val="clear" w:color="auto" w:fill="auto"/>
        <w:spacing w:before="0"/>
        <w:ind w:firstLine="640"/>
        <w:rPr>
          <w:rFonts w:ascii="Times New Roman" w:eastAsia="Times New Roman" w:hAnsi="Times New Roman" w:cs="Times New Roman"/>
          <w:lang w:eastAsia="ru-RU"/>
        </w:rPr>
      </w:pPr>
      <w:r w:rsidRPr="00712074">
        <w:rPr>
          <w:rFonts w:ascii="Times New Roman" w:eastAsia="Times New Roman" w:hAnsi="Times New Roman" w:cs="Times New Roman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товаропроизводитель - юридическое лицо, индивидуальный предприниматель или </w:t>
      </w:r>
      <w:proofErr w:type="spellStart"/>
      <w:r w:rsidR="00B37DB1" w:rsidRPr="0071207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B37DB1" w:rsidRPr="00712074">
        <w:rPr>
          <w:rFonts w:ascii="Times New Roman" w:hAnsi="Times New Roman" w:cs="Times New Roman"/>
          <w:sz w:val="28"/>
          <w:szCs w:val="28"/>
        </w:rPr>
        <w:t xml:space="preserve"> </w:t>
      </w:r>
      <w:r w:rsidRPr="00712074">
        <w:rPr>
          <w:rFonts w:ascii="Times New Roman" w:hAnsi="Times New Roman" w:cs="Times New Roman"/>
          <w:sz w:val="28"/>
          <w:szCs w:val="28"/>
        </w:rPr>
        <w:t xml:space="preserve">гражданин, основным видом экономической деятельности (код по </w:t>
      </w:r>
      <w:hyperlink r:id="rId9" w:history="1">
        <w:r w:rsidRPr="0071207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712074">
        <w:rPr>
          <w:rFonts w:ascii="Times New Roman" w:hAnsi="Times New Roman" w:cs="Times New Roman"/>
          <w:sz w:val="28"/>
          <w:szCs w:val="28"/>
        </w:rPr>
        <w:t>) которых является производство товаров;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палатка - нестационарный торговый объект, представляющий собой оснащенную прилавком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легковозводимую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</w:t>
      </w:r>
      <w:r w:rsidR="0097078D" w:rsidRPr="00712074">
        <w:rPr>
          <w:rFonts w:ascii="Times New Roman" w:hAnsi="Times New Roman" w:cs="Times New Roman"/>
          <w:sz w:val="28"/>
          <w:szCs w:val="28"/>
        </w:rPr>
        <w:t>го запаса на один день торговли;</w:t>
      </w:r>
    </w:p>
    <w:p w:rsidR="0011659D" w:rsidRPr="00712074" w:rsidRDefault="0011659D" w:rsidP="004472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компенсационное место - альтернативное место для размещения НТО в соответствии со </w:t>
      </w:r>
      <w:r w:rsidR="0097078D" w:rsidRPr="00712074">
        <w:rPr>
          <w:rFonts w:ascii="Times New Roman" w:hAnsi="Times New Roman" w:cs="Times New Roman"/>
          <w:sz w:val="28"/>
          <w:szCs w:val="28"/>
        </w:rPr>
        <w:t>с</w:t>
      </w:r>
      <w:r w:rsidRPr="00712074">
        <w:rPr>
          <w:rFonts w:ascii="Times New Roman" w:hAnsi="Times New Roman" w:cs="Times New Roman"/>
          <w:sz w:val="28"/>
          <w:szCs w:val="28"/>
        </w:rPr>
        <w:t>хемой размещения НТО, утвержденной постановлением Администрации района</w:t>
      </w:r>
      <w:r w:rsidR="0097078D" w:rsidRPr="00712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246" w:rsidRPr="00712074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2.2. Определение иных понятий используется в том же значении, что и в Федеральном </w:t>
      </w:r>
      <w:hyperlink r:id="rId10" w:history="1">
        <w:r w:rsidRPr="007120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и Национальном </w:t>
      </w:r>
      <w:hyperlink r:id="rId11" w:history="1">
        <w:r w:rsidRPr="00712074">
          <w:rPr>
            <w:rFonts w:ascii="Times New Roman" w:hAnsi="Times New Roman" w:cs="Times New Roman"/>
            <w:sz w:val="28"/>
            <w:szCs w:val="28"/>
          </w:rPr>
          <w:t>стандарте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РФ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ГОСТе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51303-2013 "Торговля. Термины и определения",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28.08.2013 N 582-ст.</w:t>
      </w:r>
    </w:p>
    <w:p w:rsidR="00AD2487" w:rsidRPr="00712074" w:rsidRDefault="00AD2487">
      <w:pPr>
        <w:pStyle w:val="ConsPlusNormal"/>
        <w:jc w:val="both"/>
      </w:pPr>
    </w:p>
    <w:p w:rsidR="00607B44" w:rsidRPr="00712074" w:rsidRDefault="00607B44" w:rsidP="00607B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712074">
        <w:rPr>
          <w:rFonts w:ascii="Times New Roman" w:hAnsi="Times New Roman" w:cs="Times New Roman"/>
          <w:sz w:val="28"/>
          <w:szCs w:val="28"/>
        </w:rPr>
        <w:t xml:space="preserve">3. Требования к местам размещения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607B44" w:rsidRPr="00712074" w:rsidRDefault="00607B44" w:rsidP="00607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B40CA6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3.1. Нестационарные торговые объекты размещаются в местах, определенных схемой размещения</w:t>
      </w:r>
      <w:r w:rsidR="00B40CA6" w:rsidRPr="00712074">
        <w:rPr>
          <w:rFonts w:ascii="Times New Roman" w:hAnsi="Times New Roman" w:cs="Times New Roman"/>
          <w:sz w:val="28"/>
          <w:szCs w:val="28"/>
        </w:rPr>
        <w:t>.</w:t>
      </w:r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3.2. При включении НТО в схему размещения учитываются: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4">
        <w:rPr>
          <w:rFonts w:ascii="Times New Roman" w:hAnsi="Times New Roman" w:cs="Times New Roman"/>
          <w:sz w:val="28"/>
          <w:szCs w:val="28"/>
        </w:rPr>
        <w:t>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  <w:proofErr w:type="gramEnd"/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размещение существующих стационарных торговых объектов.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3.3. Размещение НТО не должно: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препятствовать свободному перемещению пешеходов и транспорта;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ограничивать видимость для участников дорожного движения;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создавать угрозу жизни и здоровью людей, окружающей среде, а также пожарной безопасности имущества;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нарушать сложившуюся эстетическую среду, ист</w:t>
      </w:r>
      <w:r w:rsidR="00D478E5" w:rsidRPr="00712074">
        <w:rPr>
          <w:rFonts w:ascii="Times New Roman" w:hAnsi="Times New Roman" w:cs="Times New Roman"/>
          <w:sz w:val="28"/>
          <w:szCs w:val="28"/>
        </w:rPr>
        <w:t>орико-архитектурный облик населенного пункта</w:t>
      </w:r>
      <w:r w:rsidRPr="00712074">
        <w:rPr>
          <w:rFonts w:ascii="Times New Roman" w:hAnsi="Times New Roman" w:cs="Times New Roman"/>
          <w:sz w:val="28"/>
          <w:szCs w:val="28"/>
        </w:rPr>
        <w:t>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нарушать права граждан на тишину и покой.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3.4. Не допускается включать в схемы размещения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3.5.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групп населения, беспрепятственный подъезд спецтранспорта при чрезвычайных ситуациях.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3.6. Схемой размещения должно предусматриваться размещение не менее 60% НТО, используемых субъектами малого или среднего предпринимательства,  от общего количества НТО.</w:t>
      </w:r>
    </w:p>
    <w:p w:rsidR="00607B44" w:rsidRPr="00712074" w:rsidRDefault="00B40CA6" w:rsidP="00B40CA6">
      <w:pPr>
        <w:pStyle w:val="20"/>
        <w:shd w:val="clear" w:color="auto" w:fill="auto"/>
        <w:tabs>
          <w:tab w:val="left" w:pos="4353"/>
        </w:tabs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12074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607B44" w:rsidRPr="00712074">
        <w:rPr>
          <w:rFonts w:ascii="Times New Roman" w:eastAsia="Times New Roman" w:hAnsi="Times New Roman" w:cs="Times New Roman"/>
          <w:lang w:eastAsia="ru-RU"/>
        </w:rPr>
        <w:t xml:space="preserve">Требования к местам размещения, внешнему облику и содержанию нестационарных торговых объектов, устанавливаются </w:t>
      </w:r>
      <w:hyperlink r:id="rId12" w:history="1">
        <w:r w:rsidR="00607B44" w:rsidRPr="0071207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607B44" w:rsidRPr="00712074">
        <w:rPr>
          <w:rFonts w:ascii="Times New Roman" w:eastAsia="Times New Roman" w:hAnsi="Times New Roman" w:cs="Times New Roman"/>
          <w:lang w:eastAsia="ru-RU"/>
        </w:rPr>
        <w:t xml:space="preserve"> благоустройства территории городского поселения  город </w:t>
      </w:r>
      <w:proofErr w:type="spellStart"/>
      <w:r w:rsidR="00607B44" w:rsidRPr="00712074">
        <w:rPr>
          <w:rFonts w:ascii="Times New Roman" w:eastAsia="Times New Roman" w:hAnsi="Times New Roman" w:cs="Times New Roman"/>
          <w:lang w:eastAsia="ru-RU"/>
        </w:rPr>
        <w:t>Камень-на-Оби</w:t>
      </w:r>
      <w:proofErr w:type="spellEnd"/>
      <w:r w:rsidR="00607B44" w:rsidRPr="00712074">
        <w:rPr>
          <w:rFonts w:ascii="Times New Roman" w:eastAsia="Times New Roman" w:hAnsi="Times New Roman" w:cs="Times New Roman"/>
          <w:lang w:eastAsia="ru-RU"/>
        </w:rPr>
        <w:t xml:space="preserve"> Каменского района Алтайского края</w:t>
      </w:r>
      <w:r w:rsidR="009163B4" w:rsidRPr="00712074">
        <w:rPr>
          <w:rFonts w:ascii="Times New Roman" w:eastAsia="Times New Roman" w:hAnsi="Times New Roman" w:cs="Times New Roman"/>
          <w:lang w:eastAsia="ru-RU"/>
        </w:rPr>
        <w:t>, а также сельских поселений</w:t>
      </w:r>
      <w:r w:rsidR="00607B44" w:rsidRPr="00712074">
        <w:rPr>
          <w:rFonts w:ascii="Times New Roman" w:eastAsia="Times New Roman" w:hAnsi="Times New Roman" w:cs="Times New Roman"/>
          <w:lang w:eastAsia="ru-RU"/>
        </w:rPr>
        <w:t>.</w:t>
      </w:r>
    </w:p>
    <w:p w:rsidR="00607B44" w:rsidRPr="00712074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3.</w:t>
      </w:r>
      <w:r w:rsidR="00B40CA6" w:rsidRPr="00712074">
        <w:rPr>
          <w:rFonts w:ascii="Times New Roman" w:hAnsi="Times New Roman" w:cs="Times New Roman"/>
          <w:sz w:val="28"/>
          <w:szCs w:val="28"/>
        </w:rPr>
        <w:t>8</w:t>
      </w:r>
      <w:r w:rsidRPr="00712074">
        <w:rPr>
          <w:rFonts w:ascii="Times New Roman" w:hAnsi="Times New Roman" w:cs="Times New Roman"/>
          <w:sz w:val="28"/>
          <w:szCs w:val="28"/>
        </w:rPr>
        <w:t>. Период размещения НТО устанавливается в схеме размещения для каждого места размещения НТО.</w:t>
      </w:r>
    </w:p>
    <w:p w:rsidR="00B40CA6" w:rsidRPr="00712074" w:rsidRDefault="00B40CA6" w:rsidP="00B40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4. Разработка и утверждение схемы размещения</w:t>
      </w:r>
    </w:p>
    <w:p w:rsidR="00B40CA6" w:rsidRPr="00712074" w:rsidRDefault="00B40CA6" w:rsidP="00B4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B40CA6" w:rsidRPr="00712074" w:rsidRDefault="00B40CA6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4.1. Разработка проекта схемы размещения осуществляется в соответствии с </w:t>
      </w:r>
      <w:hyperlink r:id="rId13" w:history="1">
        <w:r w:rsidRPr="007120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№ 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 и утверждается постановлением Администрации района.</w:t>
      </w:r>
    </w:p>
    <w:p w:rsidR="008E3F9C" w:rsidRPr="00712074" w:rsidRDefault="00D478E5" w:rsidP="00D478E5">
      <w:pPr>
        <w:pStyle w:val="ConsPlusTitle"/>
        <w:tabs>
          <w:tab w:val="left" w:pos="108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712074">
        <w:tab/>
      </w:r>
      <w:r w:rsidR="008E3F9C" w:rsidRPr="00712074">
        <w:rPr>
          <w:rFonts w:ascii="Times New Roman" w:hAnsi="Times New Roman" w:cs="Times New Roman"/>
          <w:sz w:val="28"/>
          <w:szCs w:val="28"/>
        </w:rPr>
        <w:t>5. Порядок размещения нестационарных торговых объектов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5.1. Нестационарные торговые объекты размещаются в местах, определенных схемой размещения нестационарных торговых объектов на территории муниципального образования Каменский район Алтайского края, утвержденной постановлением Администрации района, на основании договора на размещение НТО.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по результатам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60" w:history="1">
        <w:r w:rsidRPr="00712074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" w:history="1">
        <w:r w:rsidRPr="00712074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5.3. Порядок проведения аукциона определяется постановлением Администрации района. 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5.4. Размещение НТО без проведения аукциона осуществляется в случаях: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одностороннего отказа администрации района от исполнения договора на размещение НТО в соответствии с </w:t>
      </w:r>
      <w:hyperlink w:anchor="P192" w:history="1">
        <w:r w:rsidRPr="00712074">
          <w:rPr>
            <w:rFonts w:ascii="Times New Roman" w:hAnsi="Times New Roman" w:cs="Times New Roman"/>
            <w:sz w:val="28"/>
            <w:szCs w:val="28"/>
          </w:rPr>
          <w:t>абзацем 2 пункта 5.6</w:t>
        </w:r>
      </w:hyperlink>
      <w:r w:rsidRPr="0071207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заключенным ранее договорам аренды земельных участков, предоставленных для размещения НТО;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заключенным договорам на размещение НТО (в соответствии со схемой размещения НТО);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внесения изменений в схему размещения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соответствующих изменений договора на размещение НТО;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размещения НТО товаропроизводителями, включенными в единый реестр субъектов малого и среднего предпринимательства, в соответствии с муниципальной программой поддержки субъектов малого и среднего предпринимательства, утвержденной постановлением Администрации района</w:t>
      </w:r>
      <w:r w:rsidR="00AA3413" w:rsidRPr="00712074">
        <w:rPr>
          <w:rFonts w:ascii="Times New Roman" w:hAnsi="Times New Roman" w:cs="Times New Roman"/>
          <w:sz w:val="28"/>
          <w:szCs w:val="28"/>
        </w:rPr>
        <w:t>;</w:t>
      </w:r>
    </w:p>
    <w:p w:rsidR="00AA3413" w:rsidRPr="00712074" w:rsidRDefault="001A6B71" w:rsidP="008E3F9C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НТО размещается на месте, включенном в схему по инициативе предпринимателя, и после размещения в официальном </w:t>
      </w:r>
      <w:r w:rsidR="00AA3413" w:rsidRPr="00712074">
        <w:rPr>
          <w:rFonts w:ascii="Times New Roman" w:hAnsi="Times New Roman" w:cs="Times New Roman"/>
          <w:sz w:val="28"/>
          <w:szCs w:val="28"/>
        </w:rPr>
        <w:t>сайте Администрации Каменского района Алтайского края</w:t>
      </w:r>
      <w:r w:rsidRPr="0071207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A3413" w:rsidRPr="00712074">
        <w:rPr>
          <w:rFonts w:ascii="Times New Roman" w:hAnsi="Times New Roman" w:cs="Times New Roman"/>
          <w:sz w:val="28"/>
          <w:szCs w:val="28"/>
        </w:rPr>
        <w:t xml:space="preserve"> о предстоящем размещении НТО</w:t>
      </w:r>
      <w:r w:rsidR="0070735F" w:rsidRPr="00712074">
        <w:rPr>
          <w:rFonts w:ascii="Times New Roman" w:hAnsi="Times New Roman" w:cs="Times New Roman"/>
          <w:sz w:val="28"/>
          <w:szCs w:val="28"/>
        </w:rPr>
        <w:t xml:space="preserve">, по истечению срока, указанного в информации, </w:t>
      </w:r>
      <w:r w:rsidR="00AA3413" w:rsidRPr="00712074">
        <w:rPr>
          <w:rFonts w:ascii="Times New Roman" w:hAnsi="Times New Roman" w:cs="Times New Roman"/>
          <w:sz w:val="28"/>
          <w:szCs w:val="28"/>
        </w:rPr>
        <w:t xml:space="preserve"> подана только одна заявка;</w:t>
      </w:r>
    </w:p>
    <w:p w:rsidR="001A6B71" w:rsidRPr="00712074" w:rsidRDefault="001A6B71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r w:rsidR="00AA3413" w:rsidRPr="00712074">
        <w:rPr>
          <w:rFonts w:ascii="Times New Roman" w:hAnsi="Times New Roman" w:cs="Times New Roman"/>
          <w:sz w:val="28"/>
          <w:szCs w:val="28"/>
        </w:rPr>
        <w:t>на основании извещения о проведен</w:t>
      </w:r>
      <w:proofErr w:type="gramStart"/>
      <w:r w:rsidR="00AA3413" w:rsidRPr="0071207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A3413" w:rsidRPr="00712074">
        <w:rPr>
          <w:rFonts w:ascii="Times New Roman" w:hAnsi="Times New Roman" w:cs="Times New Roman"/>
          <w:sz w:val="28"/>
          <w:szCs w:val="28"/>
        </w:rPr>
        <w:t>кциона на заключение договора о размещении НТО принята только одна заявка, и заявитель признан единственным участником;</w:t>
      </w:r>
    </w:p>
    <w:p w:rsidR="00AA3413" w:rsidRPr="00712074" w:rsidRDefault="00AA3413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место размещения НТО расположен</w:t>
      </w:r>
      <w:r w:rsidR="0070735F" w:rsidRPr="00712074">
        <w:rPr>
          <w:rFonts w:ascii="Times New Roman" w:hAnsi="Times New Roman" w:cs="Times New Roman"/>
          <w:sz w:val="28"/>
          <w:szCs w:val="28"/>
        </w:rPr>
        <w:t>о на земельном участке, находяще</w:t>
      </w:r>
      <w:r w:rsidRPr="00712074">
        <w:rPr>
          <w:rFonts w:ascii="Times New Roman" w:hAnsi="Times New Roman" w:cs="Times New Roman"/>
          <w:sz w:val="28"/>
          <w:szCs w:val="28"/>
        </w:rPr>
        <w:t xml:space="preserve">мся в аренде </w:t>
      </w:r>
      <w:r w:rsidR="0070735F" w:rsidRPr="00712074">
        <w:rPr>
          <w:rFonts w:ascii="Times New Roman" w:hAnsi="Times New Roman" w:cs="Times New Roman"/>
          <w:sz w:val="28"/>
          <w:szCs w:val="28"/>
        </w:rPr>
        <w:t>или собственности заявителя</w:t>
      </w:r>
      <w:r w:rsidRPr="00712074">
        <w:rPr>
          <w:rFonts w:ascii="Times New Roman" w:hAnsi="Times New Roman" w:cs="Times New Roman"/>
          <w:sz w:val="28"/>
          <w:szCs w:val="28"/>
        </w:rPr>
        <w:t>;</w:t>
      </w:r>
    </w:p>
    <w:p w:rsidR="00AA3413" w:rsidRPr="00712074" w:rsidRDefault="00AA3413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предпринимателю представлено компенсационное место взамен того места, которое было исключено из схемы по решению органа местного самоуправления;</w:t>
      </w:r>
    </w:p>
    <w:p w:rsidR="00AA3413" w:rsidRPr="00712074" w:rsidRDefault="0070735F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заявитель</w:t>
      </w:r>
      <w:r w:rsidR="00AA3413" w:rsidRPr="00712074">
        <w:rPr>
          <w:rFonts w:ascii="Times New Roman" w:hAnsi="Times New Roman" w:cs="Times New Roman"/>
          <w:sz w:val="28"/>
          <w:szCs w:val="28"/>
        </w:rPr>
        <w:t xml:space="preserve"> намерен осуществлять деятельность торговую деятельность после истечения срока договора о размещении </w:t>
      </w:r>
      <w:proofErr w:type="gramStart"/>
      <w:r w:rsidR="00AA3413" w:rsidRPr="00712074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="00AA3413" w:rsidRPr="00712074">
        <w:rPr>
          <w:rFonts w:ascii="Times New Roman" w:hAnsi="Times New Roman" w:cs="Times New Roman"/>
          <w:sz w:val="28"/>
          <w:szCs w:val="28"/>
        </w:rPr>
        <w:t xml:space="preserve"> и подал заявление о заключении такого договора на новый срок</w:t>
      </w:r>
      <w:r w:rsidR="001474F8" w:rsidRPr="00712074">
        <w:rPr>
          <w:rFonts w:ascii="Times New Roman" w:hAnsi="Times New Roman" w:cs="Times New Roman"/>
          <w:sz w:val="28"/>
          <w:szCs w:val="28"/>
        </w:rPr>
        <w:t>.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5.6. Договор на размещение НТО заключается Администрацией района по месту размещения НТО на срок, указанный в схеме размещения НТО.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4">
        <w:rPr>
          <w:rFonts w:ascii="Times New Roman" w:hAnsi="Times New Roman" w:cs="Times New Roman"/>
          <w:sz w:val="28"/>
          <w:szCs w:val="28"/>
        </w:rPr>
        <w:t>Принятие Комитетом администрации Каменского района Алтайского края по управлению имуществом и земельным правоотношениям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8E3F9C" w:rsidRPr="00712074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5.7. Нестационарный торговый объект устанавливается в соответствии с эскизом (</w:t>
      </w:r>
      <w:proofErr w:type="spellStart"/>
      <w:proofErr w:type="gramStart"/>
      <w:r w:rsidRPr="00712074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712074">
        <w:rPr>
          <w:rFonts w:ascii="Times New Roman" w:hAnsi="Times New Roman" w:cs="Times New Roman"/>
          <w:sz w:val="28"/>
          <w:szCs w:val="28"/>
        </w:rP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района.</w:t>
      </w:r>
    </w:p>
    <w:p w:rsidR="00AD2487" w:rsidRPr="00712074" w:rsidRDefault="00AD2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71207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B5309" w:rsidRPr="00712074" w:rsidRDefault="00AD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размещением НТО и соблюдением условий договора на размещение НТО </w:t>
      </w:r>
      <w:r w:rsidR="00FB5309" w:rsidRPr="00712074">
        <w:rPr>
          <w:rFonts w:ascii="Times New Roman" w:hAnsi="Times New Roman" w:cs="Times New Roman"/>
          <w:sz w:val="28"/>
          <w:szCs w:val="28"/>
        </w:rPr>
        <w:t>осуществляется уполномоченными органами и должностными лицами в пределах их компетенции.</w:t>
      </w:r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09" w:rsidRPr="00712074" w:rsidRDefault="00FB5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87" w:rsidRPr="00712074" w:rsidRDefault="00AD2487">
      <w:pPr>
        <w:pStyle w:val="ConsPlusNormal"/>
        <w:jc w:val="both"/>
      </w:pPr>
    </w:p>
    <w:p w:rsidR="00AD2487" w:rsidRPr="00712074" w:rsidRDefault="00AD2487">
      <w:pPr>
        <w:pStyle w:val="ConsPlusNormal"/>
        <w:jc w:val="both"/>
      </w:pPr>
    </w:p>
    <w:p w:rsidR="00AD2487" w:rsidRPr="00712074" w:rsidRDefault="00AD2487">
      <w:pPr>
        <w:pStyle w:val="ConsPlusNormal"/>
        <w:jc w:val="both"/>
      </w:pPr>
    </w:p>
    <w:p w:rsidR="00AD2487" w:rsidRPr="00712074" w:rsidRDefault="00AD2487"/>
    <w:p w:rsidR="005342BB" w:rsidRPr="00712074" w:rsidRDefault="005342BB">
      <w:pPr>
        <w:spacing w:after="200" w:line="276" w:lineRule="auto"/>
        <w:rPr>
          <w:sz w:val="28"/>
          <w:szCs w:val="28"/>
        </w:rPr>
      </w:pPr>
      <w:r w:rsidRPr="00712074">
        <w:rPr>
          <w:sz w:val="28"/>
          <w:szCs w:val="28"/>
        </w:rPr>
        <w:br w:type="page"/>
      </w:r>
    </w:p>
    <w:p w:rsidR="00FB5309" w:rsidRPr="00712074" w:rsidRDefault="00FB5309" w:rsidP="00FB530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Утверждено решением Каменского районного Собрания депутатов      </w:t>
      </w:r>
      <w:proofErr w:type="gramStart"/>
      <w:r w:rsidRPr="00712074">
        <w:rPr>
          <w:sz w:val="28"/>
          <w:szCs w:val="28"/>
        </w:rPr>
        <w:t>от</w:t>
      </w:r>
      <w:proofErr w:type="gramEnd"/>
      <w:r w:rsidRPr="00712074">
        <w:rPr>
          <w:sz w:val="28"/>
          <w:szCs w:val="28"/>
        </w:rPr>
        <w:t xml:space="preserve"> ______________№ ________ </w:t>
      </w:r>
    </w:p>
    <w:p w:rsidR="00FB5309" w:rsidRPr="00712074" w:rsidRDefault="00FB5309" w:rsidP="00FB530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 w:firstLine="709"/>
        <w:jc w:val="both"/>
        <w:rPr>
          <w:sz w:val="28"/>
          <w:szCs w:val="28"/>
        </w:rPr>
      </w:pPr>
    </w:p>
    <w:p w:rsidR="00FB5309" w:rsidRPr="00712074" w:rsidRDefault="00FB5309"/>
    <w:p w:rsidR="00DB3C83" w:rsidRPr="00712074" w:rsidRDefault="00DB3C83" w:rsidP="00FB5309">
      <w:pPr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Методика </w:t>
      </w:r>
    </w:p>
    <w:p w:rsidR="00D22D5F" w:rsidRPr="00712074" w:rsidRDefault="00DB3C83" w:rsidP="00D22D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 w:rsidR="00D22D5F" w:rsidRPr="00712074">
        <w:rPr>
          <w:rFonts w:ascii="Times New Roman" w:hAnsi="Times New Roman" w:cs="Times New Roman"/>
          <w:sz w:val="28"/>
          <w:szCs w:val="28"/>
        </w:rPr>
        <w:t>начальной (минимальной) цены права заключения</w:t>
      </w:r>
    </w:p>
    <w:p w:rsidR="00FB5309" w:rsidRPr="00712074" w:rsidRDefault="00D22D5F" w:rsidP="00D22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B3C83" w:rsidRPr="00712074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FB5309" w:rsidRPr="00712074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Каменского района Алтайского края</w:t>
      </w:r>
    </w:p>
    <w:p w:rsidR="00CA0DC1" w:rsidRPr="00712074" w:rsidRDefault="00CA0DC1" w:rsidP="00AC75A3">
      <w:pPr>
        <w:ind w:firstLine="709"/>
        <w:jc w:val="both"/>
        <w:rPr>
          <w:color w:val="C00000"/>
          <w:sz w:val="28"/>
          <w:szCs w:val="28"/>
        </w:rPr>
      </w:pPr>
    </w:p>
    <w:p w:rsidR="00D22D5F" w:rsidRPr="00712074" w:rsidRDefault="00D22D5F" w:rsidP="00D22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1. Расчет начальной (минимальной)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формуле:</w:t>
      </w:r>
    </w:p>
    <w:p w:rsidR="005342BB" w:rsidRPr="00712074" w:rsidRDefault="005342BB" w:rsidP="00D22D5F">
      <w:pPr>
        <w:jc w:val="both"/>
        <w:rPr>
          <w:sz w:val="28"/>
          <w:szCs w:val="28"/>
        </w:rPr>
      </w:pPr>
    </w:p>
    <w:p w:rsidR="005342BB" w:rsidRPr="00712074" w:rsidRDefault="005342BB" w:rsidP="00AC75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Y, где: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(минимальная) цена права заключения договора;</w:t>
      </w:r>
    </w:p>
    <w:p w:rsidR="005342BB" w:rsidRPr="00712074" w:rsidRDefault="005342BB" w:rsidP="00AC75A3">
      <w:pPr>
        <w:ind w:firstLine="709"/>
        <w:jc w:val="both"/>
        <w:rPr>
          <w:sz w:val="28"/>
          <w:szCs w:val="28"/>
        </w:rPr>
      </w:pPr>
      <w:proofErr w:type="spellStart"/>
      <w:r w:rsidRPr="00712074">
        <w:rPr>
          <w:sz w:val="28"/>
          <w:szCs w:val="28"/>
        </w:rPr>
        <w:t>Скд</w:t>
      </w:r>
      <w:proofErr w:type="spellEnd"/>
      <w:r w:rsidRPr="00712074">
        <w:rPr>
          <w:sz w:val="28"/>
          <w:szCs w:val="28"/>
        </w:rPr>
        <w:t xml:space="preserve"> - средний уровень кадастровой стоимости земельного участка, предназначенного для размещения НТО, по сегменту оценки земель </w:t>
      </w:r>
      <w:r w:rsidR="008402A7" w:rsidRPr="00712074">
        <w:rPr>
          <w:sz w:val="28"/>
          <w:szCs w:val="28"/>
        </w:rPr>
        <w:t>«</w:t>
      </w:r>
      <w:r w:rsidRPr="00712074">
        <w:rPr>
          <w:sz w:val="28"/>
          <w:szCs w:val="28"/>
        </w:rPr>
        <w:t>Предпринимательство</w:t>
      </w:r>
      <w:r w:rsidR="008402A7" w:rsidRPr="00712074">
        <w:rPr>
          <w:sz w:val="28"/>
          <w:szCs w:val="28"/>
        </w:rPr>
        <w:t>»</w:t>
      </w:r>
      <w:r w:rsidRPr="00712074">
        <w:rPr>
          <w:sz w:val="28"/>
          <w:szCs w:val="28"/>
        </w:rPr>
        <w:t>, утвержденный приказом Управления имущественных отношений Алтайского края;</w:t>
      </w:r>
    </w:p>
    <w:p w:rsidR="005342BB" w:rsidRPr="00712074" w:rsidRDefault="005342BB" w:rsidP="00AC75A3">
      <w:pPr>
        <w:pStyle w:val="ConsPlusNormal"/>
        <w:ind w:firstLine="709"/>
        <w:contextualSpacing/>
        <w:jc w:val="both"/>
      </w:pP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- коэффициент специализации нестационарного торгового объекта;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207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- площадь места размещения НТО (кв. м);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- коэффициент инфляции, ежегодно устанавливаемый постановлением </w:t>
      </w:r>
      <w:r w:rsidR="00AA3413" w:rsidRPr="00712074">
        <w:rPr>
          <w:rFonts w:ascii="Times New Roman" w:hAnsi="Times New Roman" w:cs="Times New Roman"/>
          <w:sz w:val="28"/>
          <w:szCs w:val="28"/>
        </w:rPr>
        <w:t>А</w:t>
      </w:r>
      <w:r w:rsidRPr="007120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413" w:rsidRPr="00712074">
        <w:rPr>
          <w:rFonts w:ascii="Times New Roman" w:hAnsi="Times New Roman" w:cs="Times New Roman"/>
          <w:sz w:val="28"/>
          <w:szCs w:val="28"/>
        </w:rPr>
        <w:t>района</w:t>
      </w:r>
      <w:r w:rsidRPr="00712074">
        <w:rPr>
          <w:rFonts w:ascii="Times New Roman" w:hAnsi="Times New Roman" w:cs="Times New Roman"/>
          <w:sz w:val="28"/>
          <w:szCs w:val="28"/>
        </w:rPr>
        <w:t xml:space="preserve"> до 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 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 xml:space="preserve">Коэффициент инфляции в течение одного года после установления уполномоченным органом исполнительной </w:t>
      </w:r>
      <w:proofErr w:type="gramStart"/>
      <w:r w:rsidRPr="00712074">
        <w:rPr>
          <w:rFonts w:ascii="Times New Roman" w:hAnsi="Times New Roman" w:cs="Times New Roman"/>
          <w:sz w:val="28"/>
          <w:szCs w:val="28"/>
        </w:rPr>
        <w:t>власти Алтайского края среднего уровня кадастровой стоимости кадастрового квартала земельного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участка, на котором размещен НТО, применяется равным 1.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М - коэффициент срока размещения НТО.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Коэффициент срока размещения НТО определяется как отношение количества дней размещения НТО к количеству дней в году (М = количество дней размещения НТО / количество дней в году);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7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12074">
        <w:rPr>
          <w:rFonts w:ascii="Times New Roman" w:hAnsi="Times New Roman" w:cs="Times New Roman"/>
          <w:sz w:val="28"/>
          <w:szCs w:val="28"/>
        </w:rPr>
        <w:t xml:space="preserve"> - коэффициент местоположения, значение которого определяется в соответствии с решением Каменского городского Совета депутатов Алтайского края от 20.12.2017 № 78 «Об утверждении Положения о порядке определения размера арендной платы за сдаваемое имущество муниципальной собственности муниципального образования город </w:t>
      </w:r>
      <w:proofErr w:type="spellStart"/>
      <w:r w:rsidRPr="00712074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71207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края»;</w:t>
      </w:r>
    </w:p>
    <w:p w:rsidR="005342BB" w:rsidRPr="00712074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Y - понижающий коэффициент, применяемый в случае заключения договора с предприятием розничной торговли, которому присвоен статус «социально ориентированное предприятие потребительского рынка», равный 0,5.</w:t>
      </w:r>
    </w:p>
    <w:p w:rsidR="005342BB" w:rsidRPr="00712074" w:rsidRDefault="005342BB" w:rsidP="002B68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Коэффициент специализации нестационарного торгового объекта, применяемый для расчета начальной (минимальной) цены права на заключение договора на размещение НТО на территории Каменского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594"/>
        <w:gridCol w:w="5184"/>
        <w:gridCol w:w="3828"/>
      </w:tblGrid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0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2074">
              <w:rPr>
                <w:sz w:val="28"/>
                <w:szCs w:val="28"/>
              </w:rPr>
              <w:t>/</w:t>
            </w:r>
            <w:proofErr w:type="spellStart"/>
            <w:r w:rsidRPr="007120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5342BB" w:rsidRPr="00712074" w:rsidRDefault="005342BB" w:rsidP="00C64BDC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Наименование специализации нестационарного торгового объекта</w:t>
            </w:r>
          </w:p>
        </w:tc>
        <w:tc>
          <w:tcPr>
            <w:tcW w:w="3828" w:type="dxa"/>
          </w:tcPr>
          <w:p w:rsidR="005342BB" w:rsidRPr="00712074" w:rsidRDefault="005342BB" w:rsidP="00C64BDC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Коэффициент*, </w:t>
            </w:r>
            <w:proofErr w:type="spellStart"/>
            <w:r w:rsidRPr="00712074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3828" w:type="dxa"/>
          </w:tcPr>
          <w:p w:rsidR="005342BB" w:rsidRPr="00712074" w:rsidRDefault="005342BB" w:rsidP="002B68E3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0,46</w:t>
            </w:r>
          </w:p>
        </w:tc>
      </w:tr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828" w:type="dxa"/>
          </w:tcPr>
          <w:p w:rsidR="005342BB" w:rsidRPr="00712074" w:rsidRDefault="005342BB" w:rsidP="002B68E3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0,41</w:t>
            </w:r>
          </w:p>
        </w:tc>
      </w:tr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Торговля печатной продукцией</w:t>
            </w:r>
          </w:p>
        </w:tc>
        <w:tc>
          <w:tcPr>
            <w:tcW w:w="3828" w:type="dxa"/>
          </w:tcPr>
          <w:p w:rsidR="005342BB" w:rsidRPr="00712074" w:rsidRDefault="005342BB" w:rsidP="002B68E3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0,39</w:t>
            </w:r>
          </w:p>
        </w:tc>
      </w:tr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Бытовое обслуживание, ремонт всех видов техники для населения, кроме автосервиса, парикмахерских, кабинетов маникюра, салонов красоты</w:t>
            </w:r>
          </w:p>
        </w:tc>
        <w:tc>
          <w:tcPr>
            <w:tcW w:w="3828" w:type="dxa"/>
          </w:tcPr>
          <w:p w:rsidR="005342BB" w:rsidRPr="00712074" w:rsidRDefault="005342BB" w:rsidP="002B68E3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0,3</w:t>
            </w:r>
          </w:p>
        </w:tc>
      </w:tr>
      <w:tr w:rsidR="005342BB" w:rsidRPr="00712074" w:rsidTr="00C64BDC">
        <w:tc>
          <w:tcPr>
            <w:tcW w:w="59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5342BB" w:rsidRPr="00712074" w:rsidRDefault="005342BB" w:rsidP="00C64BDC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Другие виды деятельности, не попавшие в другие группы</w:t>
            </w:r>
          </w:p>
        </w:tc>
        <w:tc>
          <w:tcPr>
            <w:tcW w:w="3828" w:type="dxa"/>
          </w:tcPr>
          <w:p w:rsidR="005342BB" w:rsidRPr="00712074" w:rsidRDefault="005342BB" w:rsidP="002B68E3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0,6</w:t>
            </w:r>
          </w:p>
        </w:tc>
      </w:tr>
    </w:tbl>
    <w:p w:rsidR="005342BB" w:rsidRPr="00712074" w:rsidRDefault="005342BB" w:rsidP="00534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6"/>
      <w:bookmarkEnd w:id="3"/>
      <w:r w:rsidRPr="00712074">
        <w:rPr>
          <w:rFonts w:ascii="Times New Roman" w:hAnsi="Times New Roman" w:cs="Times New Roman"/>
          <w:sz w:val="28"/>
          <w:szCs w:val="28"/>
        </w:rPr>
        <w:t xml:space="preserve">* В случае если в </w:t>
      </w:r>
      <w:r w:rsidR="0070735F" w:rsidRPr="00712074">
        <w:rPr>
          <w:rFonts w:ascii="Times New Roman" w:hAnsi="Times New Roman" w:cs="Times New Roman"/>
          <w:sz w:val="28"/>
          <w:szCs w:val="28"/>
        </w:rPr>
        <w:t xml:space="preserve">НТО </w:t>
      </w:r>
      <w:r w:rsidRPr="00712074">
        <w:rPr>
          <w:rFonts w:ascii="Times New Roman" w:hAnsi="Times New Roman" w:cs="Times New Roman"/>
          <w:sz w:val="28"/>
          <w:szCs w:val="28"/>
        </w:rPr>
        <w:t xml:space="preserve">осуществляется несколько видов деятельности, то применяется коэффициент большей величины. </w:t>
      </w:r>
    </w:p>
    <w:p w:rsidR="00AD2487" w:rsidRPr="00712074" w:rsidRDefault="00AD2487">
      <w:pPr>
        <w:pStyle w:val="ConsPlusNormal"/>
        <w:jc w:val="both"/>
      </w:pPr>
    </w:p>
    <w:p w:rsidR="00DB3C83" w:rsidRPr="00712074" w:rsidRDefault="00D22D5F" w:rsidP="00DB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2</w:t>
      </w:r>
      <w:r w:rsidR="00DB3C83" w:rsidRPr="00712074">
        <w:rPr>
          <w:rFonts w:ascii="Times New Roman" w:hAnsi="Times New Roman" w:cs="Times New Roman"/>
          <w:sz w:val="28"/>
          <w:szCs w:val="28"/>
        </w:rPr>
        <w:t xml:space="preserve">. Итоговая цена за право заключения договора на размещение нестационарного торгового объекта, установленная по результатам </w:t>
      </w:r>
      <w:r w:rsidRPr="00712074">
        <w:rPr>
          <w:rFonts w:ascii="Times New Roman" w:hAnsi="Times New Roman" w:cs="Times New Roman"/>
          <w:sz w:val="28"/>
          <w:szCs w:val="28"/>
        </w:rPr>
        <w:t>открытого</w:t>
      </w:r>
      <w:r w:rsidR="00DB3C83" w:rsidRPr="00712074">
        <w:rPr>
          <w:rFonts w:ascii="Times New Roman" w:hAnsi="Times New Roman" w:cs="Times New Roman"/>
          <w:sz w:val="28"/>
          <w:szCs w:val="28"/>
        </w:rPr>
        <w:t xml:space="preserve"> аукциона, определяет размер платы по договору на размещение нестационарного торгового объекта.</w:t>
      </w:r>
    </w:p>
    <w:p w:rsidR="00DB3C83" w:rsidRPr="00D22D5F" w:rsidRDefault="00D22D5F" w:rsidP="00DB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74">
        <w:rPr>
          <w:rFonts w:ascii="Times New Roman" w:hAnsi="Times New Roman" w:cs="Times New Roman"/>
          <w:sz w:val="28"/>
          <w:szCs w:val="28"/>
        </w:rPr>
        <w:t>3</w:t>
      </w:r>
      <w:r w:rsidR="00DB3C83" w:rsidRPr="00712074">
        <w:rPr>
          <w:rFonts w:ascii="Times New Roman" w:hAnsi="Times New Roman" w:cs="Times New Roman"/>
          <w:sz w:val="28"/>
          <w:szCs w:val="28"/>
        </w:rPr>
        <w:t xml:space="preserve">. Размер платы по договору на размещение нестационарного торгового объекта, заключаемому без проведения электронного аукциона, рассчитывается в соответствии с </w:t>
      </w:r>
      <w:hyperlink w:anchor="P1084" w:history="1">
        <w:r w:rsidR="00DB3C83" w:rsidRPr="007120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1207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B3C83" w:rsidRPr="00712074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AD2487" w:rsidRDefault="00AD2487">
      <w:pPr>
        <w:pStyle w:val="ConsPlusNormal"/>
        <w:jc w:val="both"/>
      </w:pPr>
    </w:p>
    <w:sectPr w:rsidR="00AD2487" w:rsidSect="00AC75A3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487"/>
    <w:rsid w:val="000374DC"/>
    <w:rsid w:val="000B1DB1"/>
    <w:rsid w:val="0011138E"/>
    <w:rsid w:val="0011659D"/>
    <w:rsid w:val="00130F9A"/>
    <w:rsid w:val="001474F8"/>
    <w:rsid w:val="001618A7"/>
    <w:rsid w:val="001708A3"/>
    <w:rsid w:val="001A6B71"/>
    <w:rsid w:val="002A2A1E"/>
    <w:rsid w:val="002A662F"/>
    <w:rsid w:val="002B68E3"/>
    <w:rsid w:val="00362FE6"/>
    <w:rsid w:val="00367C2B"/>
    <w:rsid w:val="003934AB"/>
    <w:rsid w:val="00405E01"/>
    <w:rsid w:val="004472AB"/>
    <w:rsid w:val="00453988"/>
    <w:rsid w:val="004A6C45"/>
    <w:rsid w:val="004B3C90"/>
    <w:rsid w:val="004D6246"/>
    <w:rsid w:val="005342BB"/>
    <w:rsid w:val="005D1A42"/>
    <w:rsid w:val="00606368"/>
    <w:rsid w:val="00607B44"/>
    <w:rsid w:val="006703A4"/>
    <w:rsid w:val="006861DF"/>
    <w:rsid w:val="00692609"/>
    <w:rsid w:val="0070735F"/>
    <w:rsid w:val="00712074"/>
    <w:rsid w:val="00717CE1"/>
    <w:rsid w:val="008402A7"/>
    <w:rsid w:val="008E3F9C"/>
    <w:rsid w:val="00902727"/>
    <w:rsid w:val="009163B4"/>
    <w:rsid w:val="00921B98"/>
    <w:rsid w:val="0097078D"/>
    <w:rsid w:val="00981E7F"/>
    <w:rsid w:val="009E6AB0"/>
    <w:rsid w:val="00A259EE"/>
    <w:rsid w:val="00A632FF"/>
    <w:rsid w:val="00A7751C"/>
    <w:rsid w:val="00AA3413"/>
    <w:rsid w:val="00AC75A3"/>
    <w:rsid w:val="00AD2487"/>
    <w:rsid w:val="00B37DB1"/>
    <w:rsid w:val="00B40CA6"/>
    <w:rsid w:val="00B45DBD"/>
    <w:rsid w:val="00BD0C62"/>
    <w:rsid w:val="00C12C7C"/>
    <w:rsid w:val="00CA0DC1"/>
    <w:rsid w:val="00CA7E7D"/>
    <w:rsid w:val="00D22D5F"/>
    <w:rsid w:val="00D478E5"/>
    <w:rsid w:val="00DB3C83"/>
    <w:rsid w:val="00DC51B1"/>
    <w:rsid w:val="00DD439C"/>
    <w:rsid w:val="00EF4665"/>
    <w:rsid w:val="00F00C60"/>
    <w:rsid w:val="00F11067"/>
    <w:rsid w:val="00F44131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E7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E7F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A2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A1E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pt">
    <w:name w:val="Основной текст (2) + 5 pt"/>
    <w:aliases w:val="Курсив1"/>
    <w:uiPriority w:val="99"/>
    <w:rsid w:val="00F44131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table" w:styleId="a3">
    <w:name w:val="Table Grid"/>
    <w:basedOn w:val="a1"/>
    <w:uiPriority w:val="59"/>
    <w:rsid w:val="00F4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3C90"/>
    <w:pPr>
      <w:spacing w:after="120"/>
      <w:ind w:left="283"/>
    </w:pPr>
    <w:rPr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B3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FB530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5C53BFC09D993522B03ABF0430237AA9F4B6F171E3F22E471839C07757378CA6978F07DD702FE823E4A9AD0CFF5FiFMAK" TargetMode="External"/><Relationship Id="rId13" Type="http://schemas.openxmlformats.org/officeDocument/2006/relationships/hyperlink" Target="consultantplus://offline/ref=DE2B5C53BFC09D993522B03ABF0430237AA9F4B6F171E3F22E471839C07757378CA6978F07DD702FE823E4A9AD0CFF5FiFM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5C53BFC09D993522AE37A9686E2F7DA2AFB8F074E1A373184364977E5D60D9E996D3428A632EED23E6AEB1i0MFK" TargetMode="External"/><Relationship Id="rId12" Type="http://schemas.openxmlformats.org/officeDocument/2006/relationships/hyperlink" Target="consultantplus://offline/ref=DE2B5C53BFC09D993522B03ABF0430237AA9F4B6FF75EEF42F471839C07757378CA6979D07857C2EEA3DE5ACB85AAE19AEBC2021F0A70ADACEEA70iDM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2B5C53BFC09D993522AE37A9686E2F7FAAADBBF874E1A373184364977E5D60CBE9CEDF43887C2FEE36B0FFF75BF25CF9AF2124F0A50DC6iCMDK" TargetMode="External"/><Relationship Id="rId11" Type="http://schemas.openxmlformats.org/officeDocument/2006/relationships/hyperlink" Target="consultantplus://offline/ref=DE2B5C53BFC09D993522AE37A9686E2F7FA7A3BBFB77E1A373184364977E5D60D9E996D3428A632EED23E6AEB1i0MFK" TargetMode="External"/><Relationship Id="rId5" Type="http://schemas.openxmlformats.org/officeDocument/2006/relationships/hyperlink" Target="consultantplus://offline/ref=DE2B5C53BFC09D993522AE37A9686E2F7FAAA9BFF071E1A373184364977E5D60D9E996D3428A632EED23E6AEB1i0M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2B5C53BFC09D993522AE37A9686E2F7FAAADBBF874E1A373184364977E5D60D9E996D3428A632EED23E6AEB1i0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5C53BFC09D993522AE37A9686E2F7FAAA2BEF177E1A373184364977E5D60D9E996D3428A632EED23E6AEB1i0M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16</cp:revision>
  <cp:lastPrinted>2021-07-27T04:34:00Z</cp:lastPrinted>
  <dcterms:created xsi:type="dcterms:W3CDTF">2021-07-28T09:32:00Z</dcterms:created>
  <dcterms:modified xsi:type="dcterms:W3CDTF">2022-03-24T01:22:00Z</dcterms:modified>
</cp:coreProperties>
</file>