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0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470B1" w:rsidRPr="00A2265E" w:rsidRDefault="00E470B1" w:rsidP="00E470B1">
      <w:pPr>
        <w:spacing w:after="0" w:line="240" w:lineRule="auto"/>
        <w:rPr>
          <w:rFonts w:ascii="Times New Roman" w:hAnsi="Times New Roman" w:cs="Times New Roman"/>
          <w:b/>
          <w:spacing w:val="88"/>
          <w:sz w:val="32"/>
          <w:szCs w:val="32"/>
        </w:rPr>
      </w:pPr>
    </w:p>
    <w:p w:rsidR="00E470B1" w:rsidRPr="0012516C" w:rsidRDefault="00620B6C" w:rsidP="00E47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24.12.2021 № 16                                          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F78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70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E470B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0B1" w:rsidTr="00620215">
        <w:tc>
          <w:tcPr>
            <w:tcW w:w="4785" w:type="dxa"/>
          </w:tcPr>
          <w:p w:rsidR="00E470B1" w:rsidRDefault="00E470B1" w:rsidP="0096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B1" w:rsidRDefault="00E470B1" w:rsidP="0096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городской Думы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Камень-на-Оби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470B1" w:rsidRDefault="00E470B1" w:rsidP="0062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0B1" w:rsidRDefault="00E470B1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C8" w:rsidRDefault="00BF43C8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1, 3</w:t>
      </w:r>
      <w:r>
        <w:rPr>
          <w:rFonts w:ascii="Times New Roman" w:eastAsia="Times New Roman" w:hAnsi="Times New Roman" w:cs="Times New Roman"/>
          <w:sz w:val="28"/>
          <w:szCs w:val="28"/>
        </w:rPr>
        <w:t>0, 39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от 03.07.2016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актов Российской Федерации»,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Камень-на-Оби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</w:t>
      </w:r>
    </w:p>
    <w:p w:rsidR="00E470B1" w:rsidRPr="006023DE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E470B1" w:rsidRDefault="00E470B1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70B1" w:rsidRDefault="00E470B1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Pr="007907DD">
        <w:rPr>
          <w:rFonts w:ascii="Times New Roman" w:hAnsi="Times New Roman" w:cs="Times New Roman"/>
          <w:sz w:val="28"/>
          <w:szCs w:val="28"/>
        </w:rPr>
        <w:t>в решение Каменск</w:t>
      </w:r>
      <w:r>
        <w:rPr>
          <w:rFonts w:ascii="Times New Roman" w:hAnsi="Times New Roman" w:cs="Times New Roman"/>
          <w:sz w:val="28"/>
          <w:szCs w:val="28"/>
        </w:rPr>
        <w:t>ой городской Думы</w:t>
      </w:r>
      <w:r w:rsidRPr="007907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907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907DD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Камень-на-Оби</w:t>
      </w:r>
      <w:r w:rsidRPr="007907D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470B1" w:rsidRDefault="00DC04CE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5 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 w:rsidR="00A06CAB" w:rsidRPr="00A06C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</w:t>
      </w:r>
      <w:r w:rsidR="00A06C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A06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06CA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применения правил землепользования и застройки и внесения в них изменений</w:t>
      </w:r>
      <w:r w:rsidR="00E470B1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4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E470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470B1" w:rsidRDefault="00DC04CE" w:rsidP="00E47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Форма градостр</w:t>
      </w:r>
      <w:r w:rsidR="00087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ительного плана земельного участка установлена Приказом Минстроя РФ от 25.04.2017 №741/</w:t>
      </w:r>
      <w:proofErr w:type="spellStart"/>
      <w:r w:rsidRPr="00DC04C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C04CE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заполнения»»</w:t>
      </w:r>
      <w:r w:rsidR="00E470B1" w:rsidRPr="00DC04CE">
        <w:rPr>
          <w:rFonts w:ascii="Times New Roman" w:hAnsi="Times New Roman" w:cs="Times New Roman"/>
          <w:sz w:val="28"/>
          <w:szCs w:val="28"/>
        </w:rPr>
        <w:t>;</w:t>
      </w:r>
    </w:p>
    <w:p w:rsidR="00087E70" w:rsidRDefault="00087E70" w:rsidP="00087E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пункт 4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1DF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4871DF" w:rsidRPr="00A06C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71DF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 </w:t>
      </w:r>
      <w:r w:rsidR="004871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87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1DF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871D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применения правил землепользования и застройки и внесения в них изменений</w:t>
      </w:r>
      <w:r w:rsidR="004871DF"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7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87E70" w:rsidRDefault="00087E70" w:rsidP="00087E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«4. Определение исполнителя работ по подготовке документации по планировке территории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нужд»»;</w:t>
      </w:r>
    </w:p>
    <w:p w:rsidR="00087E70" w:rsidRPr="00574EDC" w:rsidRDefault="00087E70" w:rsidP="00E47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70D" w:rsidRDefault="0044170D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слова «в соответствии с Приказом Минэкономразвития РФ от 01.09.2014 №540» заменить словами «в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10.11.2020 № П/0412»;</w:t>
      </w:r>
    </w:p>
    <w:p w:rsidR="0044170D" w:rsidRPr="0044170D" w:rsidRDefault="0044170D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FB" w:rsidRDefault="00EC69FB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«Зона малоэтажной жилой застройки (1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таблицу «Основные виды разрешенного использования дополнить:</w:t>
      </w:r>
    </w:p>
    <w:tbl>
      <w:tblPr>
        <w:tblStyle w:val="a3"/>
        <w:tblW w:w="0" w:type="auto"/>
        <w:tblLook w:val="04A0"/>
      </w:tblPr>
      <w:tblGrid>
        <w:gridCol w:w="1838"/>
        <w:gridCol w:w="3686"/>
        <w:gridCol w:w="4105"/>
      </w:tblGrid>
      <w:tr w:rsidR="00EC69FB" w:rsidTr="00C30A70">
        <w:tc>
          <w:tcPr>
            <w:tcW w:w="1838" w:type="dxa"/>
          </w:tcPr>
          <w:p w:rsidR="00EC69FB" w:rsidRPr="00EC69FB" w:rsidRDefault="00EC69FB" w:rsidP="00EC69FB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686" w:type="dxa"/>
          </w:tcPr>
          <w:p w:rsidR="00EC69FB" w:rsidRPr="005F78EC" w:rsidRDefault="00EC69FB" w:rsidP="00E470B1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F78EC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F78EC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6" w:anchor="block_1049" w:history="1">
              <w:r w:rsidRPr="005F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4105" w:type="dxa"/>
          </w:tcPr>
          <w:p w:rsidR="00EC69FB" w:rsidRPr="005F78EC" w:rsidRDefault="00633989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Минимальные размеры земельного участка - 0.0024 га.</w:t>
            </w:r>
          </w:p>
          <w:p w:rsidR="00633989" w:rsidRPr="005F78EC" w:rsidRDefault="00633989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размер земельного участка – 0.012 га.</w:t>
            </w:r>
          </w:p>
          <w:p w:rsidR="00C30A70" w:rsidRPr="005F78EC" w:rsidRDefault="00C30A70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 определяются в соответствии со строительными нормами и правилами, техническими регламентами</w:t>
            </w:r>
            <w:r w:rsidR="005F78EC"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8EC" w:rsidRPr="005F78EC" w:rsidRDefault="005F78EC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 xml:space="preserve"> для хранения индивидуального автотранспорта не устанавливается Правилами и определяется в соответствии с минимальным нормативным показателем, предусмотренным нормативами градостроительного проектирования Алтайского края, нормативами градостроительного проектирования муниципального образования город Камень-на-Оби Каменского района Алтайского края, «СП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633989" w:rsidRPr="005F78EC" w:rsidRDefault="00633989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69FB" w:rsidRDefault="00EC69FB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D3B" w:rsidRDefault="00724D3B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«Общественно-деловая зона (2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в основной вид разрешенного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«Здравоохранение» в части «предельные размеры земельных участков и предельные параметры разрешенного строительства, реконструкции ОКС» слова «Предельное количество этажей – 3» заменить словами «Предельное количество этажей – 6»; </w:t>
      </w:r>
    </w:p>
    <w:p w:rsidR="0020360D" w:rsidRDefault="0020360D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60D" w:rsidRDefault="0020360D" w:rsidP="0020360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«Производственная 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20360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опасности (3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регламенты»:</w:t>
      </w:r>
    </w:p>
    <w:p w:rsidR="0020360D" w:rsidRDefault="0020360D" w:rsidP="0020360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виде разрешенного использования «Обслуживание автотранспорта» в части «предельные размеры земельных участков и предельные параметры разрешенного строительства, реконструкции ОКС» слова «Приложением «К» Постановления Администрации Алтайского края от 18 мая 2012 г. № 261 «Об утверждении нормативов градостроительного проектирования Алтайского края» заменить словами: «Приложением «И» Постановления Администрации Алтайского края от 09 апреля 2015 г. № 129 «Об утверждении нормативов градостроительного проектирования Алтайского края»;</w:t>
      </w:r>
    </w:p>
    <w:p w:rsidR="0020360D" w:rsidRDefault="0020360D" w:rsidP="0020360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виде разрешенного использования «Склады» в части «предельные размеры земельных участков и предельные параметры разрешенного строительства, реконструкции ОКС» слова «Приложением «Е» Постановления Администрации Алтайского края от 18 мая 2012 г. № 261 «Об утверждении нормативов градостроительного проектирования Алтайского края» заменить словами: «Приложением «Д» Постановления Администрации Алтайского края от 09 апреля 2015 г. № 129 «Об утверждении нормативов градостроительного проектирования Алтайского края»;</w:t>
      </w:r>
    </w:p>
    <w:p w:rsidR="0020360D" w:rsidRDefault="0020360D" w:rsidP="0020360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A09" w:rsidRDefault="00661A09" w:rsidP="00661A0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«Зона энергообеспечения, теплоснабжения, водоснабжения, водоотведения, газоснабжения и связи (4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в условно разрешенном виде использования «Склады» в части «предельные размеры земельных участков и предельные параметры разрешенного строительства, реконструкции ОКС» слова «Приложением «Е» Постановления Администрации Алтайского края от 18 мая 2012 г. № 261 «Об утверждении нормативов градостроительного проектирования Алтайского края» заменить словами: «Приложением «Д» Постановления Администрации Алтайского края от 09 апреля 2015 г. № 129 «Об утверждении нормативов градостроительного проектирования Алтайского края»;</w:t>
      </w:r>
    </w:p>
    <w:p w:rsidR="00661A09" w:rsidRDefault="00661A09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8EC" w:rsidRDefault="005F78EC" w:rsidP="005F78E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«Зона внешнего транспорта и улично-дорожной сети (5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таблицу «Основные виды разрешенного использования дополнить:</w:t>
      </w:r>
    </w:p>
    <w:tbl>
      <w:tblPr>
        <w:tblStyle w:val="a3"/>
        <w:tblW w:w="0" w:type="auto"/>
        <w:tblLook w:val="04A0"/>
      </w:tblPr>
      <w:tblGrid>
        <w:gridCol w:w="1838"/>
        <w:gridCol w:w="3686"/>
        <w:gridCol w:w="4105"/>
      </w:tblGrid>
      <w:tr w:rsidR="005F78EC" w:rsidTr="00620215">
        <w:tc>
          <w:tcPr>
            <w:tcW w:w="1838" w:type="dxa"/>
          </w:tcPr>
          <w:p w:rsidR="005F78EC" w:rsidRPr="00EC69FB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686" w:type="dxa"/>
          </w:tcPr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F78EC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F78E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Pr="005F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гаражей, размещение которых предусмотрено содержанием вида разрешенного использования с </w:t>
            </w:r>
            <w:hyperlink r:id="rId7" w:anchor="block_1049" w:history="1">
              <w:r w:rsidRPr="005F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4105" w:type="dxa"/>
          </w:tcPr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Минимальные размеры земельного участка - 0.0024 га.</w:t>
            </w:r>
          </w:p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размер земельного участка – 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га.</w:t>
            </w:r>
          </w:p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Предельные параметры разрешенного строительства, </w:t>
            </w:r>
            <w:r w:rsidRPr="005F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реконструкции объектов капитального строительства определяются в соответствии со строительными нормами и правилами, техническими регламентами.</w:t>
            </w:r>
          </w:p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F78EC">
              <w:rPr>
                <w:rStyle w:val="selectorcontent"/>
                <w:rFonts w:ascii="Times New Roman" w:hAnsi="Times New Roman" w:cs="Times New Roman"/>
                <w:sz w:val="24"/>
                <w:szCs w:val="24"/>
              </w:rPr>
              <w:t xml:space="preserve"> для хранения индивидуального автотранспорта не устанавливается Правилами и определяется в соответствии с минимальным нормативным показателем, предусмотренным нормативами градостроительного проектирования Алтайского края, нормативами градостроительного проектирования муниципального образования город Камень-на-Оби Каменского района Алтайского края, «СП 42.13330.2016.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5F78EC" w:rsidRPr="005F78EC" w:rsidRDefault="005F78EC" w:rsidP="00620215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8EC" w:rsidRDefault="005F78EC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DB6" w:rsidRDefault="00E61734" w:rsidP="00272DB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«Зона внешнего транспорта и улично-дорожной сети (5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</w:t>
      </w:r>
      <w:r w:rsidR="00272D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1734" w:rsidRDefault="00E61734" w:rsidP="00272DB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виде разрешенного использования </w:t>
      </w:r>
      <w:r w:rsidR="00272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«Обслуживание автотранспорта»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«предельные размеры земельных участков и предельные параметры разрешенного строительства, реконструкции ОКС» слова «Приложением «К»</w:t>
      </w:r>
      <w:r w:rsidR="00272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Администрации Алтайского края от 18 мая 2012 г. № 261</w:t>
      </w:r>
      <w:r w:rsidR="00272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нормативов градостроительного проектирования Алтайского края» заменить словами: «Приложением «И» Постановления Администрации Алтайского края от 09 апреля 2015 г. № 129 «Об утверждении нормативов градостроительного проектирования Алтайского края»;</w:t>
      </w:r>
    </w:p>
    <w:p w:rsidR="00E61734" w:rsidRDefault="00272DB6" w:rsidP="008D74C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виде разрешенного использования «Склады» в части «предельные размеры земельных участков и предельные параметры разрешенного строительства, реконструкции ОКС» слова «Приложением «Е» Постановления Администрации Алтайского края от 18 мая 2012 г. № 261 «Об утверждении нормативов градостроительного проектирования Алтайского края» заменить словами: «Приложением «Д» Постановления Администрации Алтайского края от 09 апреля 2015 г. № 129 «Об утверждении нормативов градостроительного проектирования Алтайского края»;</w:t>
      </w:r>
    </w:p>
    <w:p w:rsidR="00AF74AC" w:rsidRDefault="00AF74AC" w:rsidP="008D74C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74AC" w:rsidRDefault="00AF74AC" w:rsidP="008D74C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«Зона сельскохозяйственного использования (7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для всех видов разрешенного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части «предельные размеры земельных участков и предельные параметры разрешенного строительства, реконструкции ОКС» слова «Размеры земельного участка, предельные параметры разрешенного строительства определяются индивидуально в соответствии с техническими регламентами и утвержденной градостроительной документацией» заменить </w:t>
      </w:r>
      <w:r w:rsidRPr="00AF74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F7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F74AC">
        <w:rPr>
          <w:rFonts w:ascii="Times New Roman" w:hAnsi="Times New Roman" w:cs="Times New Roman"/>
          <w:sz w:val="28"/>
          <w:szCs w:val="28"/>
        </w:rPr>
        <w:t>Предельные (максимальные и минимальные) размеры земельных участков устанавливаются законами Алтайского края. Параметры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реконструкции</w:t>
      </w:r>
      <w:r w:rsidRPr="00AF74A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определяются в соответствии с градостроительным, земельным законодательством и требованиями Федерального закона от 15.04.1998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4AC">
        <w:rPr>
          <w:rFonts w:ascii="Times New Roman" w:hAnsi="Times New Roman" w:cs="Times New Roman"/>
          <w:sz w:val="28"/>
          <w:szCs w:val="28"/>
        </w:rPr>
        <w:t xml:space="preserve"> 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4AC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7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4AC" w:rsidRDefault="00AF74AC" w:rsidP="008D74C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4C6" w:rsidRDefault="008D74C6" w:rsidP="008D74C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«Зона ритуального назначения (8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в основной вид разрешенного использования «Ритуальная деятельность» в части «предельные размеры земельных участков и предельные параметры разрешенного строительства, реконструкции ОКС» дополнить словами «Максимальный размер земельного участка – 40 га».</w:t>
      </w:r>
    </w:p>
    <w:p w:rsidR="00E470B1" w:rsidRDefault="00E470B1" w:rsidP="004C70F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0FC" w:rsidRPr="004C70FC" w:rsidRDefault="004C70FC" w:rsidP="004C7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0F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Сборнике муниципальных правовых актов муниципального образования город Камень-на-Оби Каменского района Алтайского края.</w:t>
      </w:r>
    </w:p>
    <w:p w:rsidR="004C70FC" w:rsidRPr="004C70FC" w:rsidRDefault="004C70FC" w:rsidP="004C7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C70FC" w:rsidRPr="004C70FC" w:rsidRDefault="004C70FC" w:rsidP="004C7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70FC">
        <w:rPr>
          <w:rFonts w:ascii="Times New Roman" w:eastAsia="Times New Roman" w:hAnsi="Times New Roman" w:cs="Times New Roman"/>
          <w:sz w:val="28"/>
          <w:szCs w:val="28"/>
        </w:rPr>
        <w:t>3. Контроль возложить на комиссию по землепользования и застройки в городе Камень-на-Оби Каменского района Алтайского края и в Каменском районе Алтайского края.</w:t>
      </w:r>
    </w:p>
    <w:p w:rsidR="00AF74AC" w:rsidRDefault="00AF74AC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FC" w:rsidRDefault="004C70FC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6C" w:rsidRPr="00620B6C" w:rsidRDefault="00620B6C" w:rsidP="0062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6C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620B6C" w:rsidRPr="00620B6C" w:rsidRDefault="00620B6C" w:rsidP="0062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B6C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620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Ю.Д. Трофимов </w:t>
      </w:r>
    </w:p>
    <w:p w:rsidR="00071586" w:rsidRDefault="00071586" w:rsidP="0007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p w:rsidR="001421FF" w:rsidRDefault="001421FF" w:rsidP="00E470B1">
      <w:pPr>
        <w:rPr>
          <w:rFonts w:ascii="Times New Roman" w:hAnsi="Times New Roman" w:cs="Times New Roman"/>
          <w:sz w:val="28"/>
          <w:szCs w:val="28"/>
        </w:rPr>
      </w:pPr>
    </w:p>
    <w:sectPr w:rsidR="001421FF" w:rsidSect="00A06CA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B6" w:rsidRDefault="003A52B6" w:rsidP="00A06CAB">
      <w:pPr>
        <w:spacing w:after="0" w:line="240" w:lineRule="auto"/>
      </w:pPr>
      <w:r>
        <w:separator/>
      </w:r>
    </w:p>
  </w:endnote>
  <w:endnote w:type="continuationSeparator" w:id="0">
    <w:p w:rsidR="003A52B6" w:rsidRDefault="003A52B6" w:rsidP="00A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B6" w:rsidRDefault="003A52B6" w:rsidP="00A06CAB">
      <w:pPr>
        <w:spacing w:after="0" w:line="240" w:lineRule="auto"/>
      </w:pPr>
      <w:r>
        <w:separator/>
      </w:r>
    </w:p>
  </w:footnote>
  <w:footnote w:type="continuationSeparator" w:id="0">
    <w:p w:rsidR="003A52B6" w:rsidRDefault="003A52B6" w:rsidP="00A0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804793"/>
      <w:docPartObj>
        <w:docPartGallery w:val="Page Numbers (Top of Page)"/>
        <w:docPartUnique/>
      </w:docPartObj>
    </w:sdtPr>
    <w:sdtContent>
      <w:p w:rsidR="00A06CAB" w:rsidRDefault="009F219F">
        <w:pPr>
          <w:pStyle w:val="a7"/>
          <w:jc w:val="center"/>
        </w:pPr>
        <w:r>
          <w:fldChar w:fldCharType="begin"/>
        </w:r>
        <w:r w:rsidR="00A06CAB">
          <w:instrText>PAGE   \* MERGEFORMAT</w:instrText>
        </w:r>
        <w:r>
          <w:fldChar w:fldCharType="separate"/>
        </w:r>
        <w:r w:rsidR="00620B6C">
          <w:rPr>
            <w:noProof/>
          </w:rPr>
          <w:t>4</w:t>
        </w:r>
        <w:r>
          <w:fldChar w:fldCharType="end"/>
        </w:r>
      </w:p>
    </w:sdtContent>
  </w:sdt>
  <w:p w:rsidR="00A06CAB" w:rsidRDefault="00A06C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B1"/>
    <w:rsid w:val="00071586"/>
    <w:rsid w:val="00087E70"/>
    <w:rsid w:val="000F5291"/>
    <w:rsid w:val="001421FF"/>
    <w:rsid w:val="0020360D"/>
    <w:rsid w:val="00235557"/>
    <w:rsid w:val="00264745"/>
    <w:rsid w:val="00272DB6"/>
    <w:rsid w:val="003A52B6"/>
    <w:rsid w:val="003D15C7"/>
    <w:rsid w:val="0044170D"/>
    <w:rsid w:val="004871DF"/>
    <w:rsid w:val="004B7771"/>
    <w:rsid w:val="004C1A1D"/>
    <w:rsid w:val="004C70FC"/>
    <w:rsid w:val="005F78EC"/>
    <w:rsid w:val="00620B6C"/>
    <w:rsid w:val="00633989"/>
    <w:rsid w:val="00643A9B"/>
    <w:rsid w:val="00650228"/>
    <w:rsid w:val="00661A09"/>
    <w:rsid w:val="0066705C"/>
    <w:rsid w:val="00724D3B"/>
    <w:rsid w:val="007B70CE"/>
    <w:rsid w:val="008D2641"/>
    <w:rsid w:val="008D74C6"/>
    <w:rsid w:val="00966C1D"/>
    <w:rsid w:val="009971D2"/>
    <w:rsid w:val="009F219F"/>
    <w:rsid w:val="00A06CAB"/>
    <w:rsid w:val="00AF74AC"/>
    <w:rsid w:val="00B57388"/>
    <w:rsid w:val="00BF43C8"/>
    <w:rsid w:val="00C30A70"/>
    <w:rsid w:val="00D149C1"/>
    <w:rsid w:val="00DB5714"/>
    <w:rsid w:val="00DC04CE"/>
    <w:rsid w:val="00E470B1"/>
    <w:rsid w:val="00E61734"/>
    <w:rsid w:val="00EC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69FB"/>
    <w:rPr>
      <w:color w:val="0000FF"/>
      <w:u w:val="single"/>
    </w:rPr>
  </w:style>
  <w:style w:type="character" w:customStyle="1" w:styleId="selectorcontent">
    <w:name w:val="selector_content"/>
    <w:basedOn w:val="a0"/>
    <w:rsid w:val="005F78EC"/>
  </w:style>
  <w:style w:type="paragraph" w:styleId="a5">
    <w:name w:val="Balloon Text"/>
    <w:basedOn w:val="a"/>
    <w:link w:val="a6"/>
    <w:uiPriority w:val="99"/>
    <w:semiHidden/>
    <w:unhideWhenUsed/>
    <w:rsid w:val="0044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0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C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CAB"/>
    <w:rPr>
      <w:rFonts w:eastAsiaTheme="minorEastAsia"/>
      <w:lang w:eastAsia="ru-RU"/>
    </w:rPr>
  </w:style>
  <w:style w:type="paragraph" w:customStyle="1" w:styleId="ConsPlusNormal">
    <w:name w:val="ConsPlusNormal"/>
    <w:rsid w:val="00142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9</cp:revision>
  <cp:lastPrinted>2021-12-27T07:34:00Z</cp:lastPrinted>
  <dcterms:created xsi:type="dcterms:W3CDTF">2021-10-07T02:42:00Z</dcterms:created>
  <dcterms:modified xsi:type="dcterms:W3CDTF">2021-12-27T07:35:00Z</dcterms:modified>
</cp:coreProperties>
</file>