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5A4308">
        <w:rPr>
          <w:rFonts w:ascii="Times New Roman" w:hAnsi="Times New Roman"/>
          <w:sz w:val="24"/>
          <w:szCs w:val="24"/>
        </w:rPr>
        <w:t>08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5A4308">
        <w:rPr>
          <w:rFonts w:ascii="Times New Roman" w:hAnsi="Times New Roman"/>
          <w:sz w:val="24"/>
          <w:szCs w:val="24"/>
        </w:rPr>
        <w:t>февраля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5A4308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5A4308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A43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Барнаульская, 160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5A4308">
        <w:rPr>
          <w:rFonts w:ascii="Times New Roman" w:hAnsi="Times New Roman"/>
          <w:sz w:val="24"/>
          <w:szCs w:val="24"/>
        </w:rPr>
        <w:t>08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5A4308">
        <w:rPr>
          <w:rFonts w:ascii="Times New Roman" w:hAnsi="Times New Roman"/>
          <w:sz w:val="24"/>
          <w:szCs w:val="24"/>
        </w:rPr>
        <w:t>февраля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5A4308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5A4308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A43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Барнаульская, 160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D329F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D329F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5A43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</w:t>
      </w:r>
      <w:proofErr w:type="gramEnd"/>
      <w:r w:rsidR="005A43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арнаульская,160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5A4308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председателя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5A4308">
        <w:rPr>
          <w:rFonts w:ascii="Times New Roman CYR" w:hAnsi="Times New Roman CYR" w:cs="Times New Roman CYR"/>
          <w:sz w:val="24"/>
          <w:szCs w:val="24"/>
        </w:rPr>
        <w:tab/>
        <w:t xml:space="preserve">А.А. </w:t>
      </w:r>
      <w:proofErr w:type="spellStart"/>
      <w:r w:rsidR="005A4308">
        <w:rPr>
          <w:rFonts w:ascii="Times New Roman CYR" w:hAnsi="Times New Roman CYR" w:cs="Times New Roman CYR"/>
          <w:sz w:val="24"/>
          <w:szCs w:val="24"/>
        </w:rPr>
        <w:t>Тютюнников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4F5DAF"/>
    <w:rsid w:val="00511A1E"/>
    <w:rsid w:val="005A4308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2021-02-05T04:12:00Z</cp:lastPrinted>
  <dcterms:created xsi:type="dcterms:W3CDTF">2019-01-15T09:10:00Z</dcterms:created>
  <dcterms:modified xsi:type="dcterms:W3CDTF">2021-02-05T04:31:00Z</dcterms:modified>
</cp:coreProperties>
</file>